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60CDE" w14:textId="77777777" w:rsidR="00FE4FB2" w:rsidRPr="00885C72" w:rsidRDefault="00FE4FB2" w:rsidP="00FE4FB2">
      <w:pPr>
        <w:jc w:val="center"/>
        <w:rPr>
          <w:rFonts w:ascii="Arial" w:hAnsi="Arial" w:cs="Arial"/>
          <w:bCs/>
          <w:color w:val="000000" w:themeColor="text1"/>
          <w:sz w:val="32"/>
        </w:rPr>
      </w:pPr>
      <w:r w:rsidRPr="00885C72">
        <w:rPr>
          <w:rFonts w:ascii="Arial" w:hAnsi="Arial" w:cs="Arial"/>
          <w:bCs/>
          <w:color w:val="000000" w:themeColor="text1"/>
          <w:sz w:val="32"/>
        </w:rPr>
        <w:t>Government of Pakistan</w:t>
      </w:r>
    </w:p>
    <w:p w14:paraId="7DB867FA" w14:textId="77777777" w:rsidR="00FE4FB2" w:rsidRPr="00885C72" w:rsidRDefault="00FE4FB2" w:rsidP="00207148">
      <w:pPr>
        <w:jc w:val="center"/>
        <w:rPr>
          <w:rFonts w:ascii="Arial" w:hAnsi="Arial" w:cs="Arial"/>
          <w:color w:val="000000" w:themeColor="text1"/>
          <w:sz w:val="32"/>
        </w:rPr>
      </w:pPr>
      <w:r w:rsidRPr="00885C72">
        <w:rPr>
          <w:rFonts w:ascii="Arial" w:hAnsi="Arial" w:cs="Arial"/>
          <w:b/>
          <w:color w:val="000000" w:themeColor="text1"/>
          <w:sz w:val="32"/>
        </w:rPr>
        <w:t xml:space="preserve">National Vocational and Technical Training Commission </w:t>
      </w:r>
    </w:p>
    <w:p w14:paraId="2679DF07" w14:textId="77777777" w:rsidR="00207148" w:rsidRPr="00885C72" w:rsidRDefault="00207148" w:rsidP="00207148">
      <w:pPr>
        <w:jc w:val="center"/>
        <w:rPr>
          <w:rFonts w:ascii="Arial" w:hAnsi="Arial" w:cs="Arial"/>
          <w:color w:val="000000" w:themeColor="text1"/>
          <w:sz w:val="32"/>
        </w:rPr>
      </w:pPr>
    </w:p>
    <w:p w14:paraId="2C6DD71A" w14:textId="77777777" w:rsidR="00A91389" w:rsidRPr="00885C72" w:rsidRDefault="00E767A6" w:rsidP="00911476">
      <w:pPr>
        <w:spacing w:after="0"/>
        <w:jc w:val="center"/>
        <w:rPr>
          <w:rFonts w:ascii="Arial" w:hAnsi="Arial" w:cs="Arial"/>
          <w:b/>
          <w:color w:val="000000" w:themeColor="text1"/>
          <w:sz w:val="32"/>
        </w:rPr>
      </w:pPr>
      <w:r w:rsidRPr="00885C72">
        <w:rPr>
          <w:rFonts w:ascii="Arial" w:hAnsi="Arial" w:cs="Arial"/>
          <w:b/>
          <w:color w:val="000000" w:themeColor="text1"/>
          <w:sz w:val="32"/>
        </w:rPr>
        <w:t>Prime Minister</w:t>
      </w:r>
      <w:r w:rsidR="00D644B8" w:rsidRPr="00885C72">
        <w:rPr>
          <w:rFonts w:ascii="Arial" w:hAnsi="Arial" w:cs="Arial"/>
          <w:b/>
          <w:color w:val="000000" w:themeColor="text1"/>
          <w:sz w:val="32"/>
        </w:rPr>
        <w:t>’s</w:t>
      </w:r>
      <w:r w:rsidR="00B77D72" w:rsidRPr="00885C72">
        <w:rPr>
          <w:rFonts w:ascii="Arial" w:hAnsi="Arial" w:cs="Arial"/>
          <w:b/>
          <w:color w:val="000000" w:themeColor="text1"/>
          <w:sz w:val="32"/>
        </w:rPr>
        <w:t xml:space="preserve"> </w:t>
      </w:r>
      <w:proofErr w:type="spellStart"/>
      <w:r w:rsidR="00207148" w:rsidRPr="00885C72">
        <w:rPr>
          <w:rFonts w:ascii="Arial" w:hAnsi="Arial" w:cs="Arial"/>
          <w:b/>
          <w:color w:val="000000" w:themeColor="text1"/>
          <w:sz w:val="32"/>
        </w:rPr>
        <w:t>Hunarmand</w:t>
      </w:r>
      <w:proofErr w:type="spellEnd"/>
      <w:r w:rsidR="00A91389" w:rsidRPr="00885C72">
        <w:rPr>
          <w:rFonts w:ascii="Arial" w:hAnsi="Arial" w:cs="Arial"/>
          <w:b/>
          <w:color w:val="000000" w:themeColor="text1"/>
          <w:sz w:val="32"/>
        </w:rPr>
        <w:t xml:space="preserve"> </w:t>
      </w:r>
      <w:r w:rsidR="004C534A" w:rsidRPr="00885C72">
        <w:rPr>
          <w:rFonts w:ascii="Arial" w:hAnsi="Arial" w:cs="Arial"/>
          <w:b/>
          <w:color w:val="000000" w:themeColor="text1"/>
          <w:sz w:val="32"/>
        </w:rPr>
        <w:t xml:space="preserve">Pakistan </w:t>
      </w:r>
      <w:r w:rsidR="00A91389" w:rsidRPr="00885C72">
        <w:rPr>
          <w:rFonts w:ascii="Arial" w:hAnsi="Arial" w:cs="Arial"/>
          <w:b/>
          <w:color w:val="000000" w:themeColor="text1"/>
          <w:sz w:val="32"/>
        </w:rPr>
        <w:t>Program</w:t>
      </w:r>
    </w:p>
    <w:p w14:paraId="0CE1C5D5" w14:textId="77777777" w:rsidR="00207148" w:rsidRPr="00885C72" w:rsidRDefault="00207148" w:rsidP="00911476">
      <w:pPr>
        <w:spacing w:after="0"/>
        <w:jc w:val="center"/>
        <w:rPr>
          <w:rFonts w:ascii="Arial" w:hAnsi="Arial" w:cs="Arial"/>
          <w:b/>
          <w:color w:val="000000" w:themeColor="text1"/>
          <w:sz w:val="32"/>
        </w:rPr>
      </w:pPr>
    </w:p>
    <w:p w14:paraId="4C6F377F" w14:textId="77777777" w:rsidR="00911476" w:rsidRPr="00885C72" w:rsidRDefault="00911476" w:rsidP="00911476">
      <w:pPr>
        <w:spacing w:after="0"/>
        <w:jc w:val="center"/>
        <w:rPr>
          <w:rFonts w:ascii="Arial" w:hAnsi="Arial" w:cs="Arial"/>
          <w:color w:val="000000" w:themeColor="text1"/>
          <w:sz w:val="32"/>
        </w:rPr>
      </w:pPr>
      <w:r w:rsidRPr="00885C72">
        <w:rPr>
          <w:rFonts w:ascii="Arial" w:hAnsi="Arial" w:cs="Arial"/>
          <w:color w:val="000000" w:themeColor="text1"/>
          <w:sz w:val="32"/>
        </w:rPr>
        <w:t xml:space="preserve"> "Skills for All"</w:t>
      </w:r>
    </w:p>
    <w:p w14:paraId="61B0E90A" w14:textId="77777777" w:rsidR="00FE4FB2" w:rsidRPr="00885C72" w:rsidRDefault="00FE4FB2" w:rsidP="00FE4FB2">
      <w:pPr>
        <w:spacing w:after="15"/>
        <w:jc w:val="center"/>
        <w:rPr>
          <w:rFonts w:ascii="Arial" w:hAnsi="Arial" w:cs="Arial"/>
          <w:color w:val="000000" w:themeColor="text1"/>
          <w:highlight w:val="yellow"/>
        </w:rPr>
      </w:pPr>
    </w:p>
    <w:p w14:paraId="5AE8FFAB" w14:textId="77777777" w:rsidR="00FE4FB2" w:rsidRPr="00885C72" w:rsidRDefault="00FE4FB2" w:rsidP="00FE4FB2">
      <w:pPr>
        <w:spacing w:after="15"/>
        <w:jc w:val="center"/>
        <w:rPr>
          <w:rFonts w:ascii="Arial" w:hAnsi="Arial" w:cs="Arial"/>
          <w:color w:val="000000" w:themeColor="text1"/>
          <w:highlight w:val="yellow"/>
        </w:rPr>
      </w:pPr>
    </w:p>
    <w:p w14:paraId="37A5378F" w14:textId="77777777" w:rsidR="00FE4FB2" w:rsidRPr="00885C72" w:rsidRDefault="00FE4FB2" w:rsidP="00FE4FB2">
      <w:pPr>
        <w:spacing w:after="15"/>
        <w:jc w:val="center"/>
        <w:rPr>
          <w:rFonts w:ascii="Arial" w:hAnsi="Arial" w:cs="Arial"/>
          <w:color w:val="000000" w:themeColor="text1"/>
          <w:highlight w:val="yellow"/>
        </w:rPr>
      </w:pPr>
    </w:p>
    <w:p w14:paraId="58514D21" w14:textId="77777777" w:rsidR="00FE4FB2" w:rsidRPr="00885C72" w:rsidRDefault="00FE4FB2" w:rsidP="00FE4FB2">
      <w:pPr>
        <w:spacing w:after="15"/>
        <w:jc w:val="center"/>
        <w:rPr>
          <w:rFonts w:ascii="Arial" w:hAnsi="Arial" w:cs="Arial"/>
          <w:color w:val="000000" w:themeColor="text1"/>
        </w:rPr>
      </w:pPr>
      <w:r w:rsidRPr="00885C72">
        <w:rPr>
          <w:rFonts w:ascii="Arial" w:hAnsi="Arial" w:cs="Arial"/>
          <w:noProof/>
          <w:color w:val="000000" w:themeColor="text1"/>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885C72" w:rsidRDefault="00FE4FB2" w:rsidP="00FE4FB2">
      <w:pPr>
        <w:spacing w:after="0"/>
        <w:ind w:left="9"/>
        <w:jc w:val="center"/>
        <w:rPr>
          <w:rFonts w:ascii="Arial" w:hAnsi="Arial" w:cs="Arial"/>
          <w:color w:val="000000" w:themeColor="text1"/>
        </w:rPr>
      </w:pPr>
    </w:p>
    <w:p w14:paraId="649C3463" w14:textId="77777777" w:rsidR="00FE4FB2" w:rsidRPr="00885C72" w:rsidRDefault="00FE4FB2" w:rsidP="00FE4FB2">
      <w:pPr>
        <w:spacing w:after="0"/>
        <w:ind w:left="9"/>
        <w:jc w:val="center"/>
        <w:rPr>
          <w:rFonts w:ascii="Arial" w:hAnsi="Arial" w:cs="Arial"/>
          <w:color w:val="000000" w:themeColor="text1"/>
        </w:rPr>
      </w:pPr>
    </w:p>
    <w:p w14:paraId="57929587" w14:textId="77777777" w:rsidR="00FE4FB2" w:rsidRPr="00885C72" w:rsidRDefault="00FE4FB2" w:rsidP="00FE4FB2">
      <w:pPr>
        <w:spacing w:after="0"/>
        <w:ind w:left="9"/>
        <w:jc w:val="center"/>
        <w:rPr>
          <w:rFonts w:ascii="Arial" w:hAnsi="Arial" w:cs="Arial"/>
          <w:color w:val="000000" w:themeColor="text1"/>
        </w:rPr>
      </w:pPr>
    </w:p>
    <w:p w14:paraId="2D7F3489" w14:textId="77777777" w:rsidR="00FE4FB2" w:rsidRPr="00885C72" w:rsidRDefault="00F26F78" w:rsidP="00FE4FB2">
      <w:pPr>
        <w:spacing w:after="0"/>
        <w:ind w:left="9"/>
        <w:jc w:val="center"/>
        <w:rPr>
          <w:rFonts w:ascii="Arial" w:hAnsi="Arial" w:cs="Arial"/>
          <w:b/>
          <w:color w:val="000000" w:themeColor="text1"/>
          <w:sz w:val="32"/>
        </w:rPr>
      </w:pPr>
      <w:r w:rsidRPr="00885C72">
        <w:rPr>
          <w:rFonts w:ascii="Arial" w:hAnsi="Arial" w:cs="Arial"/>
          <w:b/>
          <w:color w:val="000000" w:themeColor="text1"/>
          <w:sz w:val="32"/>
        </w:rPr>
        <w:t>Course C</w:t>
      </w:r>
      <w:r w:rsidR="00911476" w:rsidRPr="00885C72">
        <w:rPr>
          <w:rFonts w:ascii="Arial" w:hAnsi="Arial" w:cs="Arial"/>
          <w:b/>
          <w:color w:val="000000" w:themeColor="text1"/>
          <w:sz w:val="32"/>
        </w:rPr>
        <w:t>ontents</w:t>
      </w:r>
      <w:r w:rsidR="00B77D72" w:rsidRPr="00885C72">
        <w:rPr>
          <w:rFonts w:ascii="Arial" w:hAnsi="Arial" w:cs="Arial"/>
          <w:b/>
          <w:color w:val="000000" w:themeColor="text1"/>
          <w:sz w:val="32"/>
        </w:rPr>
        <w:t xml:space="preserve"> </w:t>
      </w:r>
      <w:r w:rsidR="00911476" w:rsidRPr="00885C72">
        <w:rPr>
          <w:rFonts w:ascii="Arial" w:hAnsi="Arial" w:cs="Arial"/>
          <w:b/>
          <w:color w:val="000000" w:themeColor="text1"/>
          <w:sz w:val="32"/>
        </w:rPr>
        <w:t>/ Lesson Plan</w:t>
      </w:r>
    </w:p>
    <w:p w14:paraId="040F331B" w14:textId="42D09E08" w:rsidR="00911476" w:rsidRPr="00885C72" w:rsidRDefault="00911476" w:rsidP="00E32C08">
      <w:pPr>
        <w:spacing w:after="0"/>
        <w:jc w:val="center"/>
        <w:rPr>
          <w:rFonts w:ascii="Arial" w:hAnsi="Arial" w:cs="Arial"/>
          <w:color w:val="000000" w:themeColor="text1"/>
          <w:sz w:val="32"/>
        </w:rPr>
      </w:pPr>
      <w:r w:rsidRPr="00885C72">
        <w:rPr>
          <w:rFonts w:ascii="Arial" w:hAnsi="Arial" w:cs="Arial"/>
          <w:b/>
          <w:color w:val="000000" w:themeColor="text1"/>
          <w:sz w:val="32"/>
        </w:rPr>
        <w:t>Course Title:</w:t>
      </w:r>
      <w:r w:rsidR="00B77D72" w:rsidRPr="00885C72">
        <w:rPr>
          <w:rFonts w:ascii="Arial" w:hAnsi="Arial" w:cs="Arial"/>
          <w:b/>
          <w:color w:val="000000" w:themeColor="text1"/>
          <w:sz w:val="32"/>
        </w:rPr>
        <w:t xml:space="preserve"> </w:t>
      </w:r>
      <w:r w:rsidR="00E77C3E" w:rsidRPr="00885C72">
        <w:rPr>
          <w:rFonts w:ascii="Arial" w:hAnsi="Arial" w:cs="Arial"/>
          <w:bCs/>
          <w:color w:val="000000" w:themeColor="text1"/>
          <w:sz w:val="32"/>
        </w:rPr>
        <w:tab/>
        <w:t>Mason (Builder)</w:t>
      </w:r>
    </w:p>
    <w:p w14:paraId="56284349" w14:textId="3E08932F" w:rsidR="00FE4FB2" w:rsidRPr="00885C72" w:rsidRDefault="00911476" w:rsidP="003B6125">
      <w:pPr>
        <w:spacing w:after="0"/>
        <w:jc w:val="center"/>
        <w:rPr>
          <w:rFonts w:ascii="Arial" w:hAnsi="Arial" w:cs="Arial"/>
          <w:color w:val="000000" w:themeColor="text1"/>
          <w:sz w:val="32"/>
        </w:rPr>
      </w:pPr>
      <w:r w:rsidRPr="00885C72">
        <w:rPr>
          <w:rFonts w:ascii="Arial" w:hAnsi="Arial" w:cs="Arial"/>
          <w:b/>
          <w:color w:val="000000" w:themeColor="text1"/>
          <w:sz w:val="32"/>
        </w:rPr>
        <w:t>Duration</w:t>
      </w:r>
      <w:r w:rsidR="009F6398" w:rsidRPr="00885C72">
        <w:rPr>
          <w:rFonts w:ascii="Arial" w:hAnsi="Arial" w:cs="Arial"/>
          <w:b/>
          <w:color w:val="000000" w:themeColor="text1"/>
          <w:sz w:val="32"/>
        </w:rPr>
        <w:t>:</w:t>
      </w:r>
      <w:r w:rsidRPr="00885C72">
        <w:rPr>
          <w:rFonts w:ascii="Arial" w:hAnsi="Arial" w:cs="Arial"/>
          <w:color w:val="000000" w:themeColor="text1"/>
          <w:sz w:val="32"/>
        </w:rPr>
        <w:t xml:space="preserve"> </w:t>
      </w:r>
      <w:r w:rsidR="00E77C3E" w:rsidRPr="00885C72">
        <w:rPr>
          <w:rFonts w:ascii="Arial" w:hAnsi="Arial" w:cs="Arial"/>
          <w:color w:val="000000" w:themeColor="text1"/>
          <w:sz w:val="32"/>
        </w:rPr>
        <w:t>6</w:t>
      </w:r>
      <w:r w:rsidRPr="00885C72">
        <w:rPr>
          <w:rFonts w:ascii="Arial" w:hAnsi="Arial" w:cs="Arial"/>
          <w:color w:val="000000" w:themeColor="text1"/>
          <w:sz w:val="32"/>
        </w:rPr>
        <w:t xml:space="preserve"> Month</w:t>
      </w:r>
      <w:r w:rsidR="009F6398" w:rsidRPr="00885C72">
        <w:rPr>
          <w:rFonts w:ascii="Arial" w:hAnsi="Arial" w:cs="Arial"/>
          <w:color w:val="000000" w:themeColor="text1"/>
          <w:sz w:val="32"/>
        </w:rPr>
        <w:t>s</w:t>
      </w:r>
    </w:p>
    <w:p w14:paraId="61AA355D" w14:textId="77777777" w:rsidR="00FE4FB2" w:rsidRPr="00885C72" w:rsidRDefault="00FE4FB2" w:rsidP="00FE4FB2">
      <w:pPr>
        <w:spacing w:after="0"/>
        <w:rPr>
          <w:rFonts w:ascii="Arial" w:hAnsi="Arial" w:cs="Arial"/>
          <w:bCs/>
          <w:color w:val="000000" w:themeColor="text1"/>
        </w:rPr>
      </w:pPr>
      <w:r w:rsidRPr="00885C72">
        <w:rPr>
          <w:rFonts w:ascii="Arial" w:hAnsi="Arial" w:cs="Arial"/>
          <w:bCs/>
          <w:color w:val="000000" w:themeColor="text1"/>
        </w:rPr>
        <w:tab/>
      </w:r>
    </w:p>
    <w:p w14:paraId="53926474" w14:textId="77777777" w:rsidR="00E77C3E" w:rsidRPr="00885C72" w:rsidRDefault="00E77C3E" w:rsidP="00FE4FB2">
      <w:pPr>
        <w:spacing w:after="0"/>
        <w:rPr>
          <w:rFonts w:ascii="Arial" w:hAnsi="Arial" w:cs="Arial"/>
          <w:bCs/>
          <w:color w:val="000000" w:themeColor="text1"/>
        </w:rPr>
      </w:pPr>
    </w:p>
    <w:p w14:paraId="59CE1590" w14:textId="77777777" w:rsidR="00E74943" w:rsidRPr="00885C72" w:rsidRDefault="00E74943" w:rsidP="00E74943">
      <w:pPr>
        <w:jc w:val="center"/>
        <w:rPr>
          <w:rFonts w:ascii="Arial" w:hAnsi="Arial" w:cs="Arial"/>
          <w:b/>
          <w:color w:val="000000" w:themeColor="text1"/>
        </w:rPr>
      </w:pPr>
    </w:p>
    <w:p w14:paraId="521E1AEA" w14:textId="77777777" w:rsidR="00E74943" w:rsidRPr="00885C72" w:rsidRDefault="00E74943" w:rsidP="00E74943">
      <w:pPr>
        <w:jc w:val="center"/>
        <w:rPr>
          <w:rFonts w:ascii="Arial" w:hAnsi="Arial" w:cs="Arial"/>
          <w:b/>
          <w:color w:val="000000" w:themeColor="text1"/>
        </w:rPr>
      </w:pPr>
    </w:p>
    <w:p w14:paraId="67FB6889" w14:textId="77777777" w:rsidR="00E74943" w:rsidRPr="00885C72" w:rsidRDefault="00E74943" w:rsidP="00E74943">
      <w:pPr>
        <w:jc w:val="center"/>
        <w:rPr>
          <w:rFonts w:ascii="Arial" w:hAnsi="Arial" w:cs="Arial"/>
          <w:b/>
          <w:color w:val="000000" w:themeColor="text1"/>
        </w:rPr>
      </w:pPr>
    </w:p>
    <w:p w14:paraId="32E62E55" w14:textId="77777777" w:rsidR="00631D0C" w:rsidRPr="00885C72" w:rsidRDefault="00631D0C" w:rsidP="00E74943">
      <w:pPr>
        <w:jc w:val="center"/>
        <w:rPr>
          <w:rFonts w:ascii="Arial" w:hAnsi="Arial" w:cs="Arial"/>
          <w:b/>
          <w:color w:val="000000" w:themeColor="text1"/>
          <w:sz w:val="24"/>
        </w:rPr>
      </w:pPr>
    </w:p>
    <w:p w14:paraId="438C2F32" w14:textId="77777777" w:rsidR="00631D0C" w:rsidRPr="00885C72" w:rsidRDefault="00631D0C" w:rsidP="00E74943">
      <w:pPr>
        <w:jc w:val="center"/>
        <w:rPr>
          <w:rFonts w:ascii="Arial" w:hAnsi="Arial" w:cs="Arial"/>
          <w:b/>
          <w:color w:val="000000" w:themeColor="text1"/>
          <w:sz w:val="24"/>
        </w:rPr>
      </w:pPr>
    </w:p>
    <w:p w14:paraId="73FB7378" w14:textId="77777777" w:rsidR="00631D0C" w:rsidRPr="00885C72" w:rsidRDefault="00631D0C" w:rsidP="00E74943">
      <w:pPr>
        <w:jc w:val="center"/>
        <w:rPr>
          <w:rFonts w:ascii="Arial" w:hAnsi="Arial" w:cs="Arial"/>
          <w:b/>
          <w:color w:val="000000" w:themeColor="text1"/>
          <w:sz w:val="24"/>
        </w:rPr>
      </w:pPr>
    </w:p>
    <w:p w14:paraId="1089A86D" w14:textId="77777777" w:rsidR="00631D0C" w:rsidRPr="00885C72" w:rsidRDefault="00631D0C" w:rsidP="00E74943">
      <w:pPr>
        <w:jc w:val="center"/>
        <w:rPr>
          <w:rFonts w:ascii="Arial" w:hAnsi="Arial" w:cs="Arial"/>
          <w:b/>
          <w:color w:val="000000" w:themeColor="text1"/>
          <w:sz w:val="24"/>
        </w:rPr>
      </w:pPr>
    </w:p>
    <w:p w14:paraId="0C0F0B62" w14:textId="77777777" w:rsidR="007D3A2C" w:rsidRPr="00885C72" w:rsidRDefault="007D3A2C" w:rsidP="00E74943">
      <w:pPr>
        <w:jc w:val="center"/>
        <w:rPr>
          <w:rFonts w:ascii="Arial" w:hAnsi="Arial" w:cs="Arial"/>
          <w:b/>
          <w:color w:val="000000" w:themeColor="text1"/>
          <w:sz w:val="24"/>
        </w:rPr>
      </w:pPr>
    </w:p>
    <w:p w14:paraId="38346167" w14:textId="77777777" w:rsidR="00631D0C" w:rsidRPr="00885C72" w:rsidRDefault="00631D0C" w:rsidP="00E74943">
      <w:pPr>
        <w:jc w:val="center"/>
        <w:rPr>
          <w:rFonts w:ascii="Arial" w:hAnsi="Arial" w:cs="Arial"/>
          <w:b/>
          <w:color w:val="000000" w:themeColor="text1"/>
          <w:sz w:val="32"/>
        </w:rPr>
      </w:pPr>
    </w:p>
    <w:p w14:paraId="4C898C1A" w14:textId="77777777" w:rsidR="00631D0C" w:rsidRPr="00885C72" w:rsidRDefault="00631D0C" w:rsidP="00E74943">
      <w:pPr>
        <w:jc w:val="center"/>
        <w:rPr>
          <w:rFonts w:ascii="Arial" w:hAnsi="Arial" w:cs="Arial"/>
          <w:b/>
          <w:color w:val="000000" w:themeColor="text1"/>
          <w:sz w:val="32"/>
        </w:rPr>
      </w:pPr>
    </w:p>
    <w:p w14:paraId="53D0998F" w14:textId="3224A4BC" w:rsidR="00FE4FB2" w:rsidRPr="00885C72" w:rsidRDefault="00E74943" w:rsidP="00E74943">
      <w:pPr>
        <w:jc w:val="center"/>
        <w:rPr>
          <w:rFonts w:ascii="Arial" w:hAnsi="Arial" w:cs="Arial"/>
          <w:b/>
          <w:color w:val="000000" w:themeColor="text1"/>
        </w:rPr>
      </w:pPr>
      <w:r w:rsidRPr="00885C72">
        <w:rPr>
          <w:rFonts w:ascii="Arial" w:hAnsi="Arial" w:cs="Arial"/>
          <w:b/>
          <w:color w:val="000000" w:themeColor="text1"/>
          <w:sz w:val="32"/>
        </w:rPr>
        <w:t>Revised Edition</w:t>
      </w:r>
    </w:p>
    <w:tbl>
      <w:tblPr>
        <w:tblStyle w:val="TableGrid"/>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2087"/>
        <w:gridCol w:w="8596"/>
      </w:tblGrid>
      <w:tr w:rsidR="00DA5025" w:rsidRPr="00885C72" w14:paraId="494A1ACF" w14:textId="77777777" w:rsidTr="00E74943">
        <w:trPr>
          <w:trHeight w:val="750"/>
        </w:trPr>
        <w:tc>
          <w:tcPr>
            <w:tcW w:w="977" w:type="pct"/>
          </w:tcPr>
          <w:p w14:paraId="049FF42B" w14:textId="77777777" w:rsidR="00DA5025" w:rsidRPr="00885C72" w:rsidRDefault="00DA5025" w:rsidP="00AC17C3">
            <w:pPr>
              <w:rPr>
                <w:rFonts w:ascii="Arial" w:hAnsi="Arial" w:cs="Arial"/>
                <w:b/>
                <w:color w:val="000000" w:themeColor="text1"/>
                <w:sz w:val="24"/>
                <w:szCs w:val="24"/>
              </w:rPr>
            </w:pPr>
            <w:r w:rsidRPr="00885C72">
              <w:rPr>
                <w:rFonts w:ascii="Arial" w:hAnsi="Arial" w:cs="Arial"/>
                <w:b/>
                <w:color w:val="000000" w:themeColor="text1"/>
                <w:sz w:val="24"/>
                <w:szCs w:val="24"/>
              </w:rPr>
              <w:lastRenderedPageBreak/>
              <w:t>Trainer Name</w:t>
            </w:r>
          </w:p>
        </w:tc>
        <w:tc>
          <w:tcPr>
            <w:tcW w:w="4023" w:type="pct"/>
          </w:tcPr>
          <w:p w14:paraId="0766DAB5" w14:textId="77777777" w:rsidR="00DA5025" w:rsidRPr="00885C72" w:rsidRDefault="00DA5025" w:rsidP="00AC17C3">
            <w:pPr>
              <w:jc w:val="center"/>
              <w:rPr>
                <w:rFonts w:ascii="Arial" w:hAnsi="Arial" w:cs="Arial"/>
                <w:color w:val="000000" w:themeColor="text1"/>
                <w:sz w:val="24"/>
                <w:szCs w:val="24"/>
              </w:rPr>
            </w:pPr>
          </w:p>
          <w:p w14:paraId="0FE1175E" w14:textId="77777777" w:rsidR="00E74943" w:rsidRPr="00885C72" w:rsidRDefault="00E74943" w:rsidP="00E74943">
            <w:pPr>
              <w:rPr>
                <w:rFonts w:ascii="Arial" w:hAnsi="Arial" w:cs="Arial"/>
                <w:color w:val="000000" w:themeColor="text1"/>
                <w:sz w:val="24"/>
                <w:szCs w:val="24"/>
              </w:rPr>
            </w:pPr>
          </w:p>
        </w:tc>
      </w:tr>
      <w:tr w:rsidR="00DA5025" w:rsidRPr="00885C72" w14:paraId="22512063" w14:textId="77777777" w:rsidTr="00E74943">
        <w:trPr>
          <w:trHeight w:val="759"/>
        </w:trPr>
        <w:tc>
          <w:tcPr>
            <w:tcW w:w="977" w:type="pct"/>
            <w:vAlign w:val="center"/>
          </w:tcPr>
          <w:p w14:paraId="3AF350BD" w14:textId="77777777" w:rsidR="00DA5025" w:rsidRPr="00885C72" w:rsidRDefault="00DA5025" w:rsidP="00E74943">
            <w:pPr>
              <w:rPr>
                <w:rFonts w:ascii="Arial" w:hAnsi="Arial" w:cs="Arial"/>
                <w:b/>
                <w:color w:val="000000" w:themeColor="text1"/>
                <w:sz w:val="24"/>
                <w:szCs w:val="24"/>
              </w:rPr>
            </w:pPr>
            <w:r w:rsidRPr="00885C72">
              <w:rPr>
                <w:rFonts w:ascii="Arial" w:hAnsi="Arial" w:cs="Arial"/>
                <w:b/>
                <w:color w:val="000000" w:themeColor="text1"/>
                <w:sz w:val="24"/>
                <w:szCs w:val="24"/>
              </w:rPr>
              <w:t>Course Title</w:t>
            </w:r>
          </w:p>
        </w:tc>
        <w:tc>
          <w:tcPr>
            <w:tcW w:w="4023" w:type="pct"/>
            <w:vAlign w:val="center"/>
          </w:tcPr>
          <w:p w14:paraId="4A4A5FFC" w14:textId="0FDBC837" w:rsidR="00E74943" w:rsidRPr="00885C72" w:rsidRDefault="00E77C3E" w:rsidP="00E32C08">
            <w:pPr>
              <w:jc w:val="center"/>
              <w:rPr>
                <w:rFonts w:ascii="Arial" w:hAnsi="Arial" w:cs="Arial"/>
                <w:b/>
                <w:color w:val="000000" w:themeColor="text1"/>
                <w:sz w:val="24"/>
                <w:szCs w:val="24"/>
              </w:rPr>
            </w:pPr>
            <w:r w:rsidRPr="00885C72">
              <w:rPr>
                <w:rFonts w:ascii="Arial" w:hAnsi="Arial" w:cs="Arial"/>
                <w:bCs/>
                <w:color w:val="000000" w:themeColor="text1"/>
                <w:sz w:val="32"/>
              </w:rPr>
              <w:t>Mason (Builder)</w:t>
            </w:r>
          </w:p>
        </w:tc>
      </w:tr>
      <w:tr w:rsidR="00DA5025" w:rsidRPr="00885C72" w14:paraId="5AB601AC" w14:textId="77777777" w:rsidTr="00E74943">
        <w:tc>
          <w:tcPr>
            <w:tcW w:w="977" w:type="pct"/>
          </w:tcPr>
          <w:p w14:paraId="1D5447A4" w14:textId="77777777" w:rsidR="004D6A18" w:rsidRPr="00885C72" w:rsidRDefault="004D6A18" w:rsidP="004D6A18">
            <w:pPr>
              <w:rPr>
                <w:rFonts w:ascii="Arial" w:hAnsi="Arial" w:cs="Arial"/>
                <w:color w:val="000000" w:themeColor="text1"/>
                <w:sz w:val="24"/>
                <w:szCs w:val="24"/>
              </w:rPr>
            </w:pPr>
            <w:r w:rsidRPr="00885C72">
              <w:rPr>
                <w:rStyle w:val="MSGENFONTSTYLENAMETEMPLATEROLENUMBERMSGENFONTSTYLENAMEBYROLETEXT2"/>
                <w:color w:val="000000" w:themeColor="text1"/>
                <w:sz w:val="24"/>
                <w:szCs w:val="24"/>
              </w:rPr>
              <w:t xml:space="preserve">Objectives and Expectations </w:t>
            </w:r>
          </w:p>
          <w:p w14:paraId="454D119B" w14:textId="77777777" w:rsidR="00DA5025" w:rsidRPr="00885C72" w:rsidRDefault="00DA5025" w:rsidP="00AC17C3">
            <w:pPr>
              <w:rPr>
                <w:rFonts w:ascii="Arial" w:hAnsi="Arial" w:cs="Arial"/>
                <w:b/>
                <w:color w:val="000000" w:themeColor="text1"/>
                <w:sz w:val="24"/>
                <w:szCs w:val="24"/>
              </w:rPr>
            </w:pPr>
          </w:p>
        </w:tc>
        <w:tc>
          <w:tcPr>
            <w:tcW w:w="4023" w:type="pct"/>
          </w:tcPr>
          <w:p w14:paraId="064003E1" w14:textId="254DD09D" w:rsidR="002440A4" w:rsidRPr="00885C72" w:rsidRDefault="002440A4" w:rsidP="002440A4">
            <w:pPr>
              <w:ind w:right="4"/>
              <w:jc w:val="both"/>
              <w:rPr>
                <w:rFonts w:ascii="Arial" w:hAnsi="Arial" w:cs="Arial"/>
                <w:bCs/>
                <w:color w:val="000000" w:themeColor="text1"/>
                <w:sz w:val="32"/>
              </w:rPr>
            </w:pPr>
            <w:r w:rsidRPr="00885C72">
              <w:rPr>
                <w:rFonts w:ascii="Arial" w:hAnsi="Arial" w:cs="Arial"/>
                <w:color w:val="000000" w:themeColor="text1"/>
                <w:sz w:val="24"/>
                <w:szCs w:val="24"/>
              </w:rPr>
              <w:t xml:space="preserve">Employable skills for </w:t>
            </w:r>
            <w:r w:rsidR="00E77C3E" w:rsidRPr="00885C72">
              <w:rPr>
                <w:rFonts w:ascii="Arial" w:hAnsi="Arial" w:cs="Arial"/>
                <w:color w:val="000000" w:themeColor="text1"/>
                <w:sz w:val="24"/>
                <w:szCs w:val="24"/>
              </w:rPr>
              <w:t xml:space="preserve">youth who want to be Mason and like to hard working, it is an </w:t>
            </w:r>
            <w:r w:rsidRPr="00885C72">
              <w:rPr>
                <w:rFonts w:ascii="Arial" w:hAnsi="Arial" w:cs="Arial"/>
                <w:color w:val="000000" w:themeColor="text1"/>
                <w:sz w:val="24"/>
                <w:szCs w:val="24"/>
              </w:rPr>
              <w:t xml:space="preserve">intensive course on </w:t>
            </w:r>
            <w:r w:rsidR="00E77C3E" w:rsidRPr="00885C72">
              <w:rPr>
                <w:rFonts w:ascii="Arial" w:hAnsi="Arial" w:cs="Arial"/>
                <w:bCs/>
                <w:color w:val="000000" w:themeColor="text1"/>
                <w:sz w:val="24"/>
                <w:szCs w:val="18"/>
              </w:rPr>
              <w:t>Mason (Builder)</w:t>
            </w:r>
          </w:p>
          <w:p w14:paraId="460C2410" w14:textId="77777777" w:rsidR="00E77C3E" w:rsidRPr="00885C72" w:rsidRDefault="00E77C3E" w:rsidP="002440A4">
            <w:pPr>
              <w:ind w:right="4"/>
              <w:jc w:val="both"/>
              <w:rPr>
                <w:rFonts w:ascii="Arial" w:hAnsi="Arial" w:cs="Arial"/>
                <w:color w:val="000000" w:themeColor="text1"/>
                <w:sz w:val="24"/>
                <w:szCs w:val="24"/>
              </w:rPr>
            </w:pPr>
          </w:p>
          <w:p w14:paraId="4DDF4A86" w14:textId="77777777" w:rsidR="002440A4" w:rsidRPr="00885C72" w:rsidRDefault="002440A4" w:rsidP="00E77C3E">
            <w:pPr>
              <w:ind w:right="4"/>
              <w:jc w:val="both"/>
              <w:rPr>
                <w:rFonts w:ascii="Arial" w:hAnsi="Arial" w:cs="Arial"/>
                <w:color w:val="000000" w:themeColor="text1"/>
                <w:sz w:val="24"/>
                <w:szCs w:val="24"/>
              </w:rPr>
            </w:pPr>
            <w:r w:rsidRPr="00885C72">
              <w:rPr>
                <w:rFonts w:ascii="Arial" w:hAnsi="Arial" w:cs="Arial"/>
                <w:color w:val="000000" w:themeColor="text1"/>
                <w:sz w:val="24"/>
                <w:szCs w:val="24"/>
              </w:rPr>
              <w:t>This is a special course designed to address unemployment in the</w:t>
            </w:r>
          </w:p>
          <w:p w14:paraId="0A3AC821" w14:textId="77777777" w:rsidR="002440A4" w:rsidRPr="00885C72" w:rsidRDefault="002440A4" w:rsidP="00E77C3E">
            <w:pPr>
              <w:ind w:right="4"/>
              <w:jc w:val="both"/>
              <w:rPr>
                <w:rFonts w:ascii="Arial" w:hAnsi="Arial" w:cs="Arial"/>
                <w:color w:val="000000" w:themeColor="text1"/>
                <w:sz w:val="24"/>
                <w:szCs w:val="24"/>
              </w:rPr>
            </w:pPr>
            <w:r w:rsidRPr="00885C72">
              <w:rPr>
                <w:rFonts w:ascii="Arial" w:hAnsi="Arial" w:cs="Arial"/>
                <w:color w:val="000000" w:themeColor="text1"/>
                <w:sz w:val="24"/>
                <w:szCs w:val="24"/>
              </w:rPr>
              <w:t>youth. The course aims to achieve the above objective through hands</w:t>
            </w:r>
          </w:p>
          <w:p w14:paraId="0C1C5E7A" w14:textId="56B757CC" w:rsidR="002440A4" w:rsidRPr="00885C72" w:rsidRDefault="002440A4" w:rsidP="00E77C3E">
            <w:pPr>
              <w:ind w:right="4"/>
              <w:jc w:val="both"/>
              <w:rPr>
                <w:rFonts w:ascii="Arial" w:hAnsi="Arial" w:cs="Arial"/>
                <w:color w:val="000000" w:themeColor="text1"/>
                <w:sz w:val="24"/>
                <w:szCs w:val="24"/>
              </w:rPr>
            </w:pPr>
            <w:r w:rsidRPr="00885C72">
              <w:rPr>
                <w:rFonts w:ascii="Arial" w:hAnsi="Arial" w:cs="Arial"/>
                <w:color w:val="000000" w:themeColor="text1"/>
                <w:sz w:val="24"/>
                <w:szCs w:val="24"/>
              </w:rPr>
              <w:t>on practical training deliver</w:t>
            </w:r>
            <w:r w:rsidR="00E77C3E" w:rsidRPr="00885C72">
              <w:rPr>
                <w:rFonts w:ascii="Arial" w:hAnsi="Arial" w:cs="Arial"/>
                <w:color w:val="000000" w:themeColor="text1"/>
                <w:sz w:val="24"/>
                <w:szCs w:val="24"/>
              </w:rPr>
              <w:t>ed</w:t>
            </w:r>
            <w:r w:rsidRPr="00885C72">
              <w:rPr>
                <w:rFonts w:ascii="Arial" w:hAnsi="Arial" w:cs="Arial"/>
                <w:color w:val="000000" w:themeColor="text1"/>
                <w:sz w:val="24"/>
                <w:szCs w:val="24"/>
              </w:rPr>
              <w:t xml:space="preserve"> by a team of dedicated professionals</w:t>
            </w:r>
          </w:p>
          <w:p w14:paraId="3761228C" w14:textId="77777777" w:rsidR="002440A4" w:rsidRPr="00885C72" w:rsidRDefault="002440A4" w:rsidP="00E77C3E">
            <w:pPr>
              <w:ind w:right="4"/>
              <w:jc w:val="both"/>
              <w:rPr>
                <w:rFonts w:ascii="Arial" w:hAnsi="Arial" w:cs="Arial"/>
                <w:color w:val="000000" w:themeColor="text1"/>
                <w:sz w:val="24"/>
                <w:szCs w:val="24"/>
              </w:rPr>
            </w:pPr>
            <w:r w:rsidRPr="00885C72">
              <w:rPr>
                <w:rFonts w:ascii="Arial" w:hAnsi="Arial" w:cs="Arial"/>
                <w:color w:val="000000" w:themeColor="text1"/>
                <w:sz w:val="24"/>
                <w:szCs w:val="24"/>
              </w:rPr>
              <w:t>having rich market/work experience. This course is therefore not just</w:t>
            </w:r>
          </w:p>
          <w:p w14:paraId="24771F7D" w14:textId="77777777" w:rsidR="002440A4" w:rsidRPr="00885C72" w:rsidRDefault="002440A4" w:rsidP="00E77C3E">
            <w:pPr>
              <w:ind w:right="4"/>
              <w:jc w:val="both"/>
              <w:rPr>
                <w:rFonts w:ascii="Arial" w:hAnsi="Arial" w:cs="Arial"/>
                <w:color w:val="000000" w:themeColor="text1"/>
                <w:sz w:val="24"/>
                <w:szCs w:val="24"/>
              </w:rPr>
            </w:pPr>
            <w:r w:rsidRPr="00885C72">
              <w:rPr>
                <w:rFonts w:ascii="Arial" w:hAnsi="Arial" w:cs="Arial"/>
                <w:color w:val="000000" w:themeColor="text1"/>
                <w:sz w:val="24"/>
                <w:szCs w:val="24"/>
              </w:rPr>
              <w:t>for developing a theoretical understanding/back ground of the trainees.</w:t>
            </w:r>
          </w:p>
          <w:p w14:paraId="08FFD4F5" w14:textId="77777777" w:rsidR="002440A4" w:rsidRPr="00885C72" w:rsidRDefault="002440A4" w:rsidP="00E77C3E">
            <w:pPr>
              <w:ind w:right="4"/>
              <w:jc w:val="both"/>
              <w:rPr>
                <w:rFonts w:ascii="Arial" w:hAnsi="Arial" w:cs="Arial"/>
                <w:color w:val="000000" w:themeColor="text1"/>
                <w:sz w:val="24"/>
                <w:szCs w:val="24"/>
              </w:rPr>
            </w:pPr>
            <w:r w:rsidRPr="00885C72">
              <w:rPr>
                <w:rFonts w:ascii="Arial" w:hAnsi="Arial" w:cs="Arial"/>
                <w:color w:val="000000" w:themeColor="text1"/>
                <w:sz w:val="24"/>
                <w:szCs w:val="24"/>
              </w:rPr>
              <w:t>Contrary to that it is primarily aimed at equipping the trainees to</w:t>
            </w:r>
          </w:p>
          <w:p w14:paraId="5999669C" w14:textId="77777777" w:rsidR="002440A4" w:rsidRPr="00885C72" w:rsidRDefault="002440A4" w:rsidP="00E77C3E">
            <w:pPr>
              <w:ind w:right="4"/>
              <w:jc w:val="both"/>
              <w:rPr>
                <w:rFonts w:ascii="Arial" w:hAnsi="Arial" w:cs="Arial"/>
                <w:color w:val="000000" w:themeColor="text1"/>
                <w:sz w:val="24"/>
                <w:szCs w:val="24"/>
              </w:rPr>
            </w:pPr>
            <w:r w:rsidRPr="00885C72">
              <w:rPr>
                <w:rFonts w:ascii="Arial" w:hAnsi="Arial" w:cs="Arial"/>
                <w:color w:val="000000" w:themeColor="text1"/>
                <w:sz w:val="24"/>
                <w:szCs w:val="24"/>
              </w:rPr>
              <w:t>perform commercially in a market space in independent capacity or as</w:t>
            </w:r>
          </w:p>
          <w:p w14:paraId="6D0263EF" w14:textId="77777777" w:rsidR="002440A4" w:rsidRPr="00885C72" w:rsidRDefault="002440A4" w:rsidP="00E77C3E">
            <w:pPr>
              <w:ind w:right="4"/>
              <w:jc w:val="both"/>
              <w:rPr>
                <w:rFonts w:ascii="Arial" w:hAnsi="Arial" w:cs="Arial"/>
                <w:color w:val="000000" w:themeColor="text1"/>
                <w:sz w:val="24"/>
                <w:szCs w:val="24"/>
              </w:rPr>
            </w:pPr>
            <w:r w:rsidRPr="00885C72">
              <w:rPr>
                <w:rFonts w:ascii="Arial" w:hAnsi="Arial" w:cs="Arial"/>
                <w:color w:val="000000" w:themeColor="text1"/>
                <w:sz w:val="24"/>
                <w:szCs w:val="24"/>
              </w:rPr>
              <w:t>a member of a team.</w:t>
            </w:r>
          </w:p>
          <w:p w14:paraId="0FC0ABEF" w14:textId="77777777" w:rsidR="002440A4" w:rsidRPr="00885C72" w:rsidRDefault="002440A4" w:rsidP="00E77C3E">
            <w:pPr>
              <w:ind w:right="4"/>
              <w:jc w:val="both"/>
              <w:rPr>
                <w:rFonts w:ascii="Arial" w:hAnsi="Arial" w:cs="Arial"/>
                <w:color w:val="000000" w:themeColor="text1"/>
                <w:sz w:val="24"/>
                <w:szCs w:val="24"/>
              </w:rPr>
            </w:pPr>
            <w:r w:rsidRPr="00885C72">
              <w:rPr>
                <w:rFonts w:ascii="Arial" w:hAnsi="Arial" w:cs="Arial"/>
                <w:color w:val="000000" w:themeColor="text1"/>
                <w:sz w:val="24"/>
                <w:szCs w:val="24"/>
              </w:rPr>
              <w:t>The course therefore is designed to impart not only technical skills but</w:t>
            </w:r>
          </w:p>
          <w:p w14:paraId="6D9096B6" w14:textId="77777777" w:rsidR="002440A4" w:rsidRPr="00885C72" w:rsidRDefault="002440A4" w:rsidP="00E77C3E">
            <w:pPr>
              <w:ind w:right="4"/>
              <w:jc w:val="both"/>
              <w:rPr>
                <w:rFonts w:ascii="Arial" w:hAnsi="Arial" w:cs="Arial"/>
                <w:color w:val="000000" w:themeColor="text1"/>
                <w:sz w:val="24"/>
                <w:szCs w:val="24"/>
              </w:rPr>
            </w:pPr>
            <w:r w:rsidRPr="00885C72">
              <w:rPr>
                <w:rFonts w:ascii="Arial" w:hAnsi="Arial" w:cs="Arial"/>
                <w:color w:val="000000" w:themeColor="text1"/>
                <w:sz w:val="24"/>
                <w:szCs w:val="24"/>
              </w:rPr>
              <w:t>also soft skills (i.e. interpersonal/communication skills; personal</w:t>
            </w:r>
          </w:p>
          <w:p w14:paraId="5EF2A85F" w14:textId="77777777" w:rsidR="002440A4" w:rsidRPr="00885C72" w:rsidRDefault="002440A4" w:rsidP="00E77C3E">
            <w:pPr>
              <w:ind w:right="4"/>
              <w:jc w:val="both"/>
              <w:rPr>
                <w:rFonts w:ascii="Arial" w:hAnsi="Arial" w:cs="Arial"/>
                <w:color w:val="000000" w:themeColor="text1"/>
                <w:sz w:val="24"/>
                <w:szCs w:val="24"/>
              </w:rPr>
            </w:pPr>
            <w:r w:rsidRPr="00885C72">
              <w:rPr>
                <w:rFonts w:ascii="Arial" w:hAnsi="Arial" w:cs="Arial"/>
                <w:color w:val="000000" w:themeColor="text1"/>
                <w:sz w:val="24"/>
                <w:szCs w:val="24"/>
              </w:rPr>
              <w:t xml:space="preserve">grooming of the trainees </w:t>
            </w:r>
            <w:proofErr w:type="spellStart"/>
            <w:r w:rsidRPr="00885C72">
              <w:rPr>
                <w:rFonts w:ascii="Arial" w:hAnsi="Arial" w:cs="Arial"/>
                <w:color w:val="000000" w:themeColor="text1"/>
                <w:sz w:val="24"/>
                <w:szCs w:val="24"/>
              </w:rPr>
              <w:t>etc</w:t>
            </w:r>
            <w:proofErr w:type="spellEnd"/>
            <w:r w:rsidRPr="00885C72">
              <w:rPr>
                <w:rFonts w:ascii="Arial" w:hAnsi="Arial" w:cs="Arial"/>
                <w:color w:val="000000" w:themeColor="text1"/>
                <w:sz w:val="24"/>
                <w:szCs w:val="24"/>
              </w:rPr>
              <w:t>) as well as entrepreneurial skills (i.e.</w:t>
            </w:r>
          </w:p>
          <w:p w14:paraId="1E321FDA" w14:textId="77777777" w:rsidR="002440A4" w:rsidRPr="00885C72" w:rsidRDefault="002440A4" w:rsidP="00E77C3E">
            <w:pPr>
              <w:ind w:right="4"/>
              <w:jc w:val="both"/>
              <w:rPr>
                <w:rFonts w:ascii="Arial" w:hAnsi="Arial" w:cs="Arial"/>
                <w:color w:val="000000" w:themeColor="text1"/>
                <w:sz w:val="24"/>
                <w:szCs w:val="24"/>
              </w:rPr>
            </w:pPr>
            <w:r w:rsidRPr="00885C72">
              <w:rPr>
                <w:rFonts w:ascii="Arial" w:hAnsi="Arial" w:cs="Arial"/>
                <w:color w:val="000000" w:themeColor="text1"/>
                <w:sz w:val="24"/>
                <w:szCs w:val="24"/>
              </w:rPr>
              <w:t xml:space="preserve">marketing skills; free lancing </w:t>
            </w:r>
            <w:proofErr w:type="spellStart"/>
            <w:r w:rsidRPr="00885C72">
              <w:rPr>
                <w:rFonts w:ascii="Arial" w:hAnsi="Arial" w:cs="Arial"/>
                <w:color w:val="000000" w:themeColor="text1"/>
                <w:sz w:val="24"/>
                <w:szCs w:val="24"/>
              </w:rPr>
              <w:t>etc</w:t>
            </w:r>
            <w:proofErr w:type="spellEnd"/>
            <w:r w:rsidRPr="00885C72">
              <w:rPr>
                <w:rFonts w:ascii="Arial" w:hAnsi="Arial" w:cs="Arial"/>
                <w:color w:val="000000" w:themeColor="text1"/>
                <w:sz w:val="24"/>
                <w:szCs w:val="24"/>
              </w:rPr>
              <w:t>). The course also seeks to inculcate</w:t>
            </w:r>
          </w:p>
          <w:p w14:paraId="03FCB1C9" w14:textId="77777777" w:rsidR="002440A4" w:rsidRPr="00885C72" w:rsidRDefault="002440A4" w:rsidP="00E77C3E">
            <w:pPr>
              <w:ind w:right="4"/>
              <w:jc w:val="both"/>
              <w:rPr>
                <w:rFonts w:ascii="Arial" w:hAnsi="Arial" w:cs="Arial"/>
                <w:color w:val="000000" w:themeColor="text1"/>
                <w:sz w:val="24"/>
                <w:szCs w:val="24"/>
              </w:rPr>
            </w:pPr>
            <w:r w:rsidRPr="00885C72">
              <w:rPr>
                <w:rFonts w:ascii="Arial" w:hAnsi="Arial" w:cs="Arial"/>
                <w:color w:val="000000" w:themeColor="text1"/>
                <w:sz w:val="24"/>
                <w:szCs w:val="24"/>
              </w:rPr>
              <w:t>work ethics to foster better citizenship in general and improve the</w:t>
            </w:r>
          </w:p>
          <w:p w14:paraId="103D195B" w14:textId="77777777" w:rsidR="002440A4" w:rsidRPr="00885C72" w:rsidRDefault="002440A4" w:rsidP="00E77C3E">
            <w:pPr>
              <w:ind w:right="4"/>
              <w:jc w:val="both"/>
              <w:rPr>
                <w:rFonts w:ascii="Arial" w:hAnsi="Arial" w:cs="Arial"/>
                <w:color w:val="000000" w:themeColor="text1"/>
                <w:sz w:val="24"/>
                <w:szCs w:val="24"/>
              </w:rPr>
            </w:pPr>
            <w:r w:rsidRPr="00885C72">
              <w:rPr>
                <w:rFonts w:ascii="Arial" w:hAnsi="Arial" w:cs="Arial"/>
                <w:color w:val="000000" w:themeColor="text1"/>
                <w:sz w:val="24"/>
                <w:szCs w:val="24"/>
              </w:rPr>
              <w:t>image of Pakistani work force in particular.</w:t>
            </w:r>
          </w:p>
          <w:p w14:paraId="5A0D5979" w14:textId="77777777" w:rsidR="002440A4" w:rsidRPr="00885C72" w:rsidRDefault="002440A4" w:rsidP="002440A4">
            <w:pPr>
              <w:ind w:right="4"/>
              <w:jc w:val="both"/>
              <w:rPr>
                <w:rFonts w:ascii="Arial" w:hAnsi="Arial" w:cs="Arial"/>
                <w:b/>
                <w:bCs/>
                <w:color w:val="000000" w:themeColor="text1"/>
                <w:sz w:val="24"/>
                <w:szCs w:val="24"/>
                <w:u w:val="single"/>
              </w:rPr>
            </w:pPr>
          </w:p>
          <w:p w14:paraId="1302676B" w14:textId="4B0D589D" w:rsidR="002440A4" w:rsidRPr="00885C72" w:rsidRDefault="002440A4" w:rsidP="002440A4">
            <w:pPr>
              <w:ind w:right="4"/>
              <w:jc w:val="both"/>
              <w:rPr>
                <w:rFonts w:ascii="Arial" w:hAnsi="Arial" w:cs="Arial"/>
                <w:b/>
                <w:bCs/>
                <w:color w:val="000000" w:themeColor="text1"/>
                <w:sz w:val="24"/>
                <w:szCs w:val="24"/>
                <w:u w:val="single"/>
              </w:rPr>
            </w:pPr>
            <w:r w:rsidRPr="00885C72">
              <w:rPr>
                <w:rFonts w:ascii="Arial" w:hAnsi="Arial" w:cs="Arial"/>
                <w:b/>
                <w:bCs/>
                <w:color w:val="000000" w:themeColor="text1"/>
                <w:sz w:val="24"/>
                <w:szCs w:val="24"/>
                <w:u w:val="single"/>
              </w:rPr>
              <w:t>Main Expectations:</w:t>
            </w:r>
          </w:p>
          <w:p w14:paraId="5E461F8E" w14:textId="77777777" w:rsidR="002440A4" w:rsidRPr="00885C72" w:rsidRDefault="002440A4" w:rsidP="00E77C3E">
            <w:pPr>
              <w:ind w:right="4"/>
              <w:rPr>
                <w:rFonts w:ascii="Arial" w:hAnsi="Arial" w:cs="Arial"/>
                <w:color w:val="000000" w:themeColor="text1"/>
                <w:sz w:val="24"/>
                <w:szCs w:val="24"/>
              </w:rPr>
            </w:pPr>
            <w:r w:rsidRPr="00885C72">
              <w:rPr>
                <w:rFonts w:ascii="Arial" w:hAnsi="Arial" w:cs="Arial"/>
                <w:color w:val="000000" w:themeColor="text1"/>
                <w:sz w:val="24"/>
                <w:szCs w:val="24"/>
              </w:rPr>
              <w:t>In short, the course under reference should be delivered by</w:t>
            </w:r>
          </w:p>
          <w:p w14:paraId="43356074" w14:textId="11B8D164" w:rsidR="002440A4" w:rsidRPr="00885C72" w:rsidRDefault="002440A4" w:rsidP="00E77C3E">
            <w:pPr>
              <w:ind w:right="4"/>
              <w:rPr>
                <w:rFonts w:ascii="Arial" w:hAnsi="Arial" w:cs="Arial"/>
                <w:color w:val="000000" w:themeColor="text1"/>
                <w:sz w:val="24"/>
                <w:szCs w:val="24"/>
              </w:rPr>
            </w:pPr>
            <w:r w:rsidRPr="00885C72">
              <w:rPr>
                <w:rFonts w:ascii="Arial" w:hAnsi="Arial" w:cs="Arial"/>
                <w:color w:val="000000" w:themeColor="text1"/>
                <w:sz w:val="24"/>
                <w:szCs w:val="24"/>
              </w:rPr>
              <w:t xml:space="preserve">professional instructors in such a </w:t>
            </w:r>
            <w:r w:rsidR="00E77C3E" w:rsidRPr="00885C72">
              <w:rPr>
                <w:rFonts w:ascii="Arial" w:hAnsi="Arial" w:cs="Arial"/>
                <w:color w:val="000000" w:themeColor="text1"/>
                <w:sz w:val="24"/>
                <w:szCs w:val="24"/>
              </w:rPr>
              <w:t>robust hand</w:t>
            </w:r>
            <w:r w:rsidRPr="00885C72">
              <w:rPr>
                <w:rFonts w:ascii="Arial" w:hAnsi="Arial" w:cs="Arial"/>
                <w:color w:val="000000" w:themeColor="text1"/>
                <w:sz w:val="24"/>
                <w:szCs w:val="24"/>
              </w:rPr>
              <w:t xml:space="preserve"> on manner that the</w:t>
            </w:r>
          </w:p>
          <w:p w14:paraId="71C2221F" w14:textId="77777777" w:rsidR="002440A4" w:rsidRPr="00885C72" w:rsidRDefault="002440A4" w:rsidP="00E77C3E">
            <w:pPr>
              <w:ind w:right="4"/>
              <w:rPr>
                <w:rFonts w:ascii="Arial" w:hAnsi="Arial" w:cs="Arial"/>
                <w:color w:val="000000" w:themeColor="text1"/>
                <w:sz w:val="24"/>
                <w:szCs w:val="24"/>
              </w:rPr>
            </w:pPr>
            <w:r w:rsidRPr="00885C72">
              <w:rPr>
                <w:rFonts w:ascii="Arial" w:hAnsi="Arial" w:cs="Arial"/>
                <w:color w:val="000000" w:themeColor="text1"/>
                <w:sz w:val="24"/>
                <w:szCs w:val="24"/>
              </w:rPr>
              <w:t>trainees are comfortably able to employ their skills for earning money</w:t>
            </w:r>
          </w:p>
          <w:p w14:paraId="3FA3F340" w14:textId="77777777" w:rsidR="002440A4" w:rsidRPr="00885C72" w:rsidRDefault="002440A4" w:rsidP="00E77C3E">
            <w:pPr>
              <w:ind w:right="4"/>
              <w:rPr>
                <w:rFonts w:ascii="Arial" w:hAnsi="Arial" w:cs="Arial"/>
                <w:color w:val="000000" w:themeColor="text1"/>
                <w:sz w:val="24"/>
                <w:szCs w:val="24"/>
              </w:rPr>
            </w:pPr>
            <w:r w:rsidRPr="00885C72">
              <w:rPr>
                <w:rFonts w:ascii="Arial" w:hAnsi="Arial" w:cs="Arial"/>
                <w:color w:val="000000" w:themeColor="text1"/>
                <w:sz w:val="24"/>
                <w:szCs w:val="24"/>
              </w:rPr>
              <w:t>(through wage/self-employment) at its conclusion.</w:t>
            </w:r>
          </w:p>
          <w:p w14:paraId="0FB7BEFC" w14:textId="77777777" w:rsidR="002440A4" w:rsidRPr="00885C72" w:rsidRDefault="002440A4" w:rsidP="00E77C3E">
            <w:pPr>
              <w:ind w:right="4"/>
              <w:rPr>
                <w:rFonts w:ascii="Arial" w:hAnsi="Arial" w:cs="Arial"/>
                <w:color w:val="000000" w:themeColor="text1"/>
                <w:sz w:val="24"/>
                <w:szCs w:val="24"/>
              </w:rPr>
            </w:pPr>
            <w:r w:rsidRPr="00885C72">
              <w:rPr>
                <w:rFonts w:ascii="Arial" w:hAnsi="Arial" w:cs="Arial"/>
                <w:color w:val="000000" w:themeColor="text1"/>
                <w:sz w:val="24"/>
                <w:szCs w:val="24"/>
              </w:rPr>
              <w:t>This course thus clearly goes beyond the domain of the traditional</w:t>
            </w:r>
          </w:p>
          <w:p w14:paraId="2DBEC0DA" w14:textId="6AF16DC7" w:rsidR="002440A4" w:rsidRPr="00885C72" w:rsidRDefault="002440A4" w:rsidP="00E77C3E">
            <w:pPr>
              <w:ind w:right="4"/>
              <w:rPr>
                <w:rFonts w:ascii="Arial" w:hAnsi="Arial" w:cs="Arial"/>
                <w:color w:val="000000" w:themeColor="text1"/>
                <w:sz w:val="24"/>
                <w:szCs w:val="24"/>
              </w:rPr>
            </w:pPr>
            <w:r w:rsidRPr="00885C72">
              <w:rPr>
                <w:rFonts w:ascii="Arial" w:hAnsi="Arial" w:cs="Arial"/>
                <w:color w:val="000000" w:themeColor="text1"/>
                <w:sz w:val="24"/>
                <w:szCs w:val="24"/>
              </w:rPr>
              <w:t>training practices in vogue and underscores an expectation that a Key Features of Training&amp; Special Modules</w:t>
            </w:r>
          </w:p>
          <w:p w14:paraId="09F944F7" w14:textId="77777777" w:rsidR="002440A4" w:rsidRPr="00885C72" w:rsidRDefault="002440A4" w:rsidP="00E77C3E">
            <w:pPr>
              <w:ind w:right="4"/>
              <w:rPr>
                <w:rFonts w:ascii="Arial" w:hAnsi="Arial" w:cs="Arial"/>
                <w:color w:val="000000" w:themeColor="text1"/>
                <w:sz w:val="24"/>
                <w:szCs w:val="24"/>
              </w:rPr>
            </w:pPr>
            <w:r w:rsidRPr="00885C72">
              <w:rPr>
                <w:rFonts w:ascii="Arial" w:hAnsi="Arial" w:cs="Arial"/>
                <w:color w:val="000000" w:themeColor="text1"/>
                <w:sz w:val="24"/>
                <w:szCs w:val="24"/>
              </w:rPr>
              <w:t>market centric approach will be adopted as the main driving force while</w:t>
            </w:r>
          </w:p>
          <w:p w14:paraId="3AD75C12" w14:textId="77777777" w:rsidR="002440A4" w:rsidRPr="00885C72" w:rsidRDefault="002440A4" w:rsidP="00E77C3E">
            <w:pPr>
              <w:ind w:right="4"/>
              <w:rPr>
                <w:rFonts w:ascii="Arial" w:hAnsi="Arial" w:cs="Arial"/>
                <w:color w:val="000000" w:themeColor="text1"/>
                <w:sz w:val="24"/>
                <w:szCs w:val="24"/>
              </w:rPr>
            </w:pPr>
            <w:r w:rsidRPr="00885C72">
              <w:rPr>
                <w:rFonts w:ascii="Arial" w:hAnsi="Arial" w:cs="Arial"/>
                <w:color w:val="000000" w:themeColor="text1"/>
                <w:sz w:val="24"/>
                <w:szCs w:val="24"/>
              </w:rPr>
              <w:t>delivering it. The instructors should therefore be experienced enough to</w:t>
            </w:r>
          </w:p>
          <w:p w14:paraId="72F3FC0C" w14:textId="77777777" w:rsidR="002440A4" w:rsidRPr="00885C72" w:rsidRDefault="002440A4" w:rsidP="00E77C3E">
            <w:pPr>
              <w:ind w:right="4"/>
              <w:rPr>
                <w:rFonts w:ascii="Arial" w:hAnsi="Arial" w:cs="Arial"/>
                <w:color w:val="000000" w:themeColor="text1"/>
                <w:sz w:val="24"/>
                <w:szCs w:val="24"/>
              </w:rPr>
            </w:pPr>
            <w:r w:rsidRPr="00885C72">
              <w:rPr>
                <w:rFonts w:ascii="Arial" w:hAnsi="Arial" w:cs="Arial"/>
                <w:color w:val="000000" w:themeColor="text1"/>
                <w:sz w:val="24"/>
                <w:szCs w:val="24"/>
              </w:rPr>
              <w:t>be able to identify the training needs for the possible market roles</w:t>
            </w:r>
          </w:p>
          <w:p w14:paraId="15194C93" w14:textId="77777777" w:rsidR="002440A4" w:rsidRPr="00885C72" w:rsidRDefault="002440A4" w:rsidP="00E77C3E">
            <w:pPr>
              <w:ind w:right="4"/>
              <w:rPr>
                <w:rFonts w:ascii="Arial" w:hAnsi="Arial" w:cs="Arial"/>
                <w:color w:val="000000" w:themeColor="text1"/>
                <w:sz w:val="24"/>
                <w:szCs w:val="24"/>
              </w:rPr>
            </w:pPr>
            <w:r w:rsidRPr="00885C72">
              <w:rPr>
                <w:rFonts w:ascii="Arial" w:hAnsi="Arial" w:cs="Arial"/>
                <w:color w:val="000000" w:themeColor="text1"/>
                <w:sz w:val="24"/>
                <w:szCs w:val="24"/>
              </w:rPr>
              <w:t>available out there. Moreover, they should also know the strengths and</w:t>
            </w:r>
          </w:p>
          <w:p w14:paraId="069B72C1" w14:textId="77777777" w:rsidR="002440A4" w:rsidRPr="00885C72" w:rsidRDefault="002440A4" w:rsidP="00E77C3E">
            <w:pPr>
              <w:ind w:right="4"/>
              <w:rPr>
                <w:rFonts w:ascii="Arial" w:hAnsi="Arial" w:cs="Arial"/>
                <w:color w:val="000000" w:themeColor="text1"/>
                <w:sz w:val="24"/>
                <w:szCs w:val="24"/>
              </w:rPr>
            </w:pPr>
            <w:r w:rsidRPr="00885C72">
              <w:rPr>
                <w:rFonts w:ascii="Arial" w:hAnsi="Arial" w:cs="Arial"/>
                <w:color w:val="000000" w:themeColor="text1"/>
                <w:sz w:val="24"/>
                <w:szCs w:val="24"/>
              </w:rPr>
              <w:t>weaknesses of each individual trainee to prepare them for such market</w:t>
            </w:r>
          </w:p>
          <w:p w14:paraId="148E174E" w14:textId="77777777" w:rsidR="002440A4" w:rsidRPr="00885C72" w:rsidRDefault="002440A4" w:rsidP="00E77C3E">
            <w:pPr>
              <w:ind w:right="4"/>
              <w:rPr>
                <w:rFonts w:ascii="Arial" w:hAnsi="Arial" w:cs="Arial"/>
                <w:color w:val="000000" w:themeColor="text1"/>
                <w:sz w:val="24"/>
                <w:szCs w:val="24"/>
              </w:rPr>
            </w:pPr>
            <w:r w:rsidRPr="00885C72">
              <w:rPr>
                <w:rFonts w:ascii="Arial" w:hAnsi="Arial" w:cs="Arial"/>
                <w:color w:val="000000" w:themeColor="text1"/>
                <w:sz w:val="24"/>
                <w:szCs w:val="24"/>
              </w:rPr>
              <w:t>roles during/after the training.</w:t>
            </w:r>
          </w:p>
          <w:p w14:paraId="2A20BFDD" w14:textId="0167E87D" w:rsidR="002440A4" w:rsidRPr="00885C72" w:rsidRDefault="002440A4" w:rsidP="002440A4">
            <w:pPr>
              <w:ind w:right="4"/>
              <w:jc w:val="both"/>
              <w:rPr>
                <w:rFonts w:ascii="Arial" w:hAnsi="Arial" w:cs="Arial"/>
                <w:color w:val="000000" w:themeColor="text1"/>
                <w:sz w:val="24"/>
                <w:szCs w:val="24"/>
              </w:rPr>
            </w:pPr>
            <w:proofErr w:type="spellStart"/>
            <w:r w:rsidRPr="00885C72">
              <w:rPr>
                <w:rFonts w:ascii="Arial" w:hAnsi="Arial" w:cs="Arial"/>
                <w:color w:val="000000" w:themeColor="text1"/>
                <w:sz w:val="24"/>
                <w:szCs w:val="24"/>
              </w:rPr>
              <w:t>i</w:t>
            </w:r>
            <w:proofErr w:type="spellEnd"/>
            <w:r w:rsidRPr="00885C72">
              <w:rPr>
                <w:rFonts w:ascii="Arial" w:hAnsi="Arial" w:cs="Arial"/>
                <w:color w:val="000000" w:themeColor="text1"/>
                <w:sz w:val="24"/>
                <w:szCs w:val="24"/>
              </w:rPr>
              <w:t xml:space="preserve">. </w:t>
            </w:r>
            <w:r w:rsidR="00E77C3E" w:rsidRPr="00885C72">
              <w:rPr>
                <w:rFonts w:ascii="Arial" w:hAnsi="Arial" w:cs="Arial"/>
                <w:color w:val="000000" w:themeColor="text1"/>
                <w:sz w:val="24"/>
                <w:szCs w:val="24"/>
              </w:rPr>
              <w:t xml:space="preserve">    </w:t>
            </w:r>
            <w:r w:rsidRPr="00885C72">
              <w:rPr>
                <w:rFonts w:ascii="Arial" w:hAnsi="Arial" w:cs="Arial"/>
                <w:color w:val="000000" w:themeColor="text1"/>
                <w:sz w:val="24"/>
                <w:szCs w:val="24"/>
              </w:rPr>
              <w:t>Specially designed practical tasks to be performed by the</w:t>
            </w:r>
          </w:p>
          <w:p w14:paraId="456D416C"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trainees have been included in the Annexure-I to this</w:t>
            </w:r>
          </w:p>
          <w:p w14:paraId="0B73B8A9"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document. The record of all tasks performed individually or in</w:t>
            </w:r>
          </w:p>
          <w:p w14:paraId="717FD880"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groups must be preserved by the management of the training</w:t>
            </w:r>
          </w:p>
          <w:p w14:paraId="50A18DAD" w14:textId="4F1D7FA5"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 xml:space="preserve">Institute clearly labelling name, trade, session </w:t>
            </w:r>
            <w:r w:rsidR="00E77C3E" w:rsidRPr="00885C72">
              <w:rPr>
                <w:rFonts w:ascii="Arial" w:hAnsi="Arial" w:cs="Arial"/>
                <w:color w:val="000000" w:themeColor="text1"/>
                <w:sz w:val="24"/>
                <w:szCs w:val="24"/>
              </w:rPr>
              <w:t>etc.</w:t>
            </w:r>
            <w:r w:rsidRPr="00885C72">
              <w:rPr>
                <w:rFonts w:ascii="Arial" w:hAnsi="Arial" w:cs="Arial"/>
                <w:color w:val="000000" w:themeColor="text1"/>
                <w:sz w:val="24"/>
                <w:szCs w:val="24"/>
              </w:rPr>
              <w:t xml:space="preserve"> so that</w:t>
            </w:r>
          </w:p>
          <w:p w14:paraId="60C50455"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these are ready to be physically inspected/verified through</w:t>
            </w:r>
          </w:p>
          <w:p w14:paraId="01440C98"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monitoring visits from time to time. The weekly distribution of</w:t>
            </w:r>
          </w:p>
          <w:p w14:paraId="2AA3E349" w14:textId="772E812F"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 xml:space="preserve">tasks </w:t>
            </w:r>
            <w:r w:rsidR="00E77C3E" w:rsidRPr="00885C72">
              <w:rPr>
                <w:rFonts w:ascii="Arial" w:hAnsi="Arial" w:cs="Arial"/>
                <w:color w:val="000000" w:themeColor="text1"/>
                <w:sz w:val="24"/>
                <w:szCs w:val="24"/>
              </w:rPr>
              <w:t>have</w:t>
            </w:r>
            <w:r w:rsidRPr="00885C72">
              <w:rPr>
                <w:rFonts w:ascii="Arial" w:hAnsi="Arial" w:cs="Arial"/>
                <w:color w:val="000000" w:themeColor="text1"/>
                <w:sz w:val="24"/>
                <w:szCs w:val="24"/>
              </w:rPr>
              <w:t xml:space="preserve"> also been indicated in the weekly lesson plan</w:t>
            </w:r>
          </w:p>
          <w:p w14:paraId="6C53269C"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given in this document.</w:t>
            </w:r>
          </w:p>
          <w:p w14:paraId="4CFD11C4" w14:textId="101A9C82"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 xml:space="preserve">ii. </w:t>
            </w:r>
            <w:r w:rsidR="00E77C3E" w:rsidRPr="00885C72">
              <w:rPr>
                <w:rFonts w:ascii="Arial" w:hAnsi="Arial" w:cs="Arial"/>
                <w:color w:val="000000" w:themeColor="text1"/>
                <w:sz w:val="24"/>
                <w:szCs w:val="24"/>
              </w:rPr>
              <w:t xml:space="preserve">   </w:t>
            </w:r>
            <w:r w:rsidRPr="00885C72">
              <w:rPr>
                <w:rFonts w:ascii="Arial" w:hAnsi="Arial" w:cs="Arial"/>
                <w:color w:val="000000" w:themeColor="text1"/>
                <w:sz w:val="24"/>
                <w:szCs w:val="24"/>
              </w:rPr>
              <w:t>In order to materialize the main expectations, a special</w:t>
            </w:r>
          </w:p>
          <w:p w14:paraId="239F5B68"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module on Job Search &amp; Entrepreneurial Skills has been</w:t>
            </w:r>
          </w:p>
          <w:p w14:paraId="33825809"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included in the later part of this course (5th &amp; 6th month)</w:t>
            </w:r>
          </w:p>
          <w:p w14:paraId="2A780E0A"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through which, the trainees will be made aware of the Job</w:t>
            </w:r>
          </w:p>
          <w:p w14:paraId="5ABF5505"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search techniques in the local as well as international job</w:t>
            </w:r>
          </w:p>
          <w:p w14:paraId="792D9447"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lastRenderedPageBreak/>
              <w:t>markets (Gulf countries). Awareness around the visa process</w:t>
            </w:r>
          </w:p>
          <w:p w14:paraId="649E6479" w14:textId="2DC62438"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 xml:space="preserve">and immigration laws of the most </w:t>
            </w:r>
            <w:r w:rsidR="00E77C3E" w:rsidRPr="00885C72">
              <w:rPr>
                <w:rFonts w:ascii="Arial" w:hAnsi="Arial" w:cs="Arial"/>
                <w:color w:val="000000" w:themeColor="text1"/>
                <w:sz w:val="24"/>
                <w:szCs w:val="24"/>
              </w:rPr>
              <w:t>favored</w:t>
            </w:r>
            <w:r w:rsidRPr="00885C72">
              <w:rPr>
                <w:rFonts w:ascii="Arial" w:hAnsi="Arial" w:cs="Arial"/>
                <w:color w:val="000000" w:themeColor="text1"/>
                <w:sz w:val="24"/>
                <w:szCs w:val="24"/>
              </w:rPr>
              <w:t xml:space="preserve"> </w:t>
            </w:r>
            <w:proofErr w:type="spellStart"/>
            <w:r w:rsidRPr="00885C72">
              <w:rPr>
                <w:rFonts w:ascii="Arial" w:hAnsi="Arial" w:cs="Arial"/>
                <w:color w:val="000000" w:themeColor="text1"/>
                <w:sz w:val="24"/>
                <w:szCs w:val="24"/>
              </w:rPr>
              <w:t>labour</w:t>
            </w:r>
            <w:proofErr w:type="spellEnd"/>
            <w:r w:rsidRPr="00885C72">
              <w:rPr>
                <w:rFonts w:ascii="Arial" w:hAnsi="Arial" w:cs="Arial"/>
                <w:color w:val="000000" w:themeColor="text1"/>
                <w:sz w:val="24"/>
                <w:szCs w:val="24"/>
              </w:rPr>
              <w:t xml:space="preserve"> destination</w:t>
            </w:r>
          </w:p>
          <w:p w14:paraId="2B815963" w14:textId="32D0D9D8"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 xml:space="preserve">countries also </w:t>
            </w:r>
            <w:r w:rsidR="00E77C3E" w:rsidRPr="00885C72">
              <w:rPr>
                <w:rFonts w:ascii="Arial" w:hAnsi="Arial" w:cs="Arial"/>
                <w:color w:val="000000" w:themeColor="text1"/>
                <w:sz w:val="24"/>
                <w:szCs w:val="24"/>
              </w:rPr>
              <w:t>form</w:t>
            </w:r>
            <w:r w:rsidRPr="00885C72">
              <w:rPr>
                <w:rFonts w:ascii="Arial" w:hAnsi="Arial" w:cs="Arial"/>
                <w:color w:val="000000" w:themeColor="text1"/>
                <w:sz w:val="24"/>
                <w:szCs w:val="24"/>
              </w:rPr>
              <w:t xml:space="preserve"> a part of this module. Moreover, the</w:t>
            </w:r>
          </w:p>
          <w:p w14:paraId="1C4F063B" w14:textId="72297313"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 xml:space="preserve">trainees would also be encouraged to venture into </w:t>
            </w:r>
            <w:r w:rsidR="00E77C3E" w:rsidRPr="00885C72">
              <w:rPr>
                <w:rFonts w:ascii="Arial" w:hAnsi="Arial" w:cs="Arial"/>
                <w:color w:val="000000" w:themeColor="text1"/>
                <w:sz w:val="24"/>
                <w:szCs w:val="24"/>
              </w:rPr>
              <w:t>self-employment</w:t>
            </w:r>
          </w:p>
          <w:p w14:paraId="1EAEC20E"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and exposed to the main requirements in this</w:t>
            </w:r>
          </w:p>
          <w:p w14:paraId="3157448A"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regard. It is also expected that a sense of civic duties/roles</w:t>
            </w:r>
          </w:p>
          <w:p w14:paraId="7BED3779"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and responsibilities will also be inculcated in the trainees to</w:t>
            </w:r>
          </w:p>
          <w:p w14:paraId="608E97D2"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make them responsible citizens of the country.</w:t>
            </w:r>
          </w:p>
          <w:p w14:paraId="51DD4213" w14:textId="77777777" w:rsidR="002440A4" w:rsidRPr="00885C72" w:rsidRDefault="002440A4" w:rsidP="002440A4">
            <w:pPr>
              <w:ind w:right="4"/>
              <w:jc w:val="both"/>
              <w:rPr>
                <w:rFonts w:ascii="Arial" w:hAnsi="Arial" w:cs="Arial"/>
                <w:b/>
                <w:bCs/>
                <w:color w:val="000000" w:themeColor="text1"/>
                <w:sz w:val="24"/>
                <w:szCs w:val="24"/>
                <w:u w:val="single"/>
              </w:rPr>
            </w:pPr>
          </w:p>
          <w:p w14:paraId="5AE6489E" w14:textId="59634F12"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b/>
                <w:bCs/>
                <w:color w:val="000000" w:themeColor="text1"/>
                <w:sz w:val="24"/>
                <w:szCs w:val="24"/>
                <w:u w:val="single"/>
              </w:rPr>
              <w:t>Training Tools/ Methodology</w:t>
            </w:r>
          </w:p>
          <w:p w14:paraId="4F7CB8E7" w14:textId="019DC995"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 xml:space="preserve">iii. </w:t>
            </w:r>
            <w:r w:rsidR="00E77C3E" w:rsidRPr="00885C72">
              <w:rPr>
                <w:rFonts w:ascii="Arial" w:hAnsi="Arial" w:cs="Arial"/>
                <w:color w:val="000000" w:themeColor="text1"/>
                <w:sz w:val="24"/>
                <w:szCs w:val="24"/>
              </w:rPr>
              <w:t xml:space="preserve">   </w:t>
            </w:r>
            <w:r w:rsidRPr="00885C72">
              <w:rPr>
                <w:rFonts w:ascii="Arial" w:hAnsi="Arial" w:cs="Arial"/>
                <w:color w:val="000000" w:themeColor="text1"/>
                <w:sz w:val="24"/>
                <w:szCs w:val="24"/>
              </w:rPr>
              <w:t>A module on Work Place Ethics has also been included to</w:t>
            </w:r>
          </w:p>
          <w:p w14:paraId="7ECE5825" w14:textId="691D20F2"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 xml:space="preserve">highlight the importance of good and positive </w:t>
            </w:r>
            <w:r w:rsidR="003F56F3" w:rsidRPr="00885C72">
              <w:rPr>
                <w:rFonts w:ascii="Arial" w:hAnsi="Arial" w:cs="Arial"/>
                <w:color w:val="000000" w:themeColor="text1"/>
                <w:sz w:val="24"/>
                <w:szCs w:val="24"/>
              </w:rPr>
              <w:t>behavior</w:t>
            </w:r>
            <w:r w:rsidRPr="00885C72">
              <w:rPr>
                <w:rFonts w:ascii="Arial" w:hAnsi="Arial" w:cs="Arial"/>
                <w:color w:val="000000" w:themeColor="text1"/>
                <w:sz w:val="24"/>
                <w:szCs w:val="24"/>
              </w:rPr>
              <w:t xml:space="preserve"> at</w:t>
            </w:r>
          </w:p>
          <w:p w14:paraId="4D1888AA"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work place in the line with the best practices elsewhere in the</w:t>
            </w:r>
          </w:p>
          <w:p w14:paraId="413FBA19"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world. An outline of such qualities has been given in the</w:t>
            </w:r>
          </w:p>
          <w:p w14:paraId="44D330D7"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Appendix to this document. Its importance should be</w:t>
            </w:r>
          </w:p>
          <w:p w14:paraId="75058730"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conveyed in a format that is attractive and interesting for the</w:t>
            </w:r>
          </w:p>
          <w:p w14:paraId="70202988"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trainees such as through PPT slides +short video</w:t>
            </w:r>
          </w:p>
          <w:p w14:paraId="1CE6323B"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documentaries. Needless to say that if the training provider</w:t>
            </w:r>
          </w:p>
          <w:p w14:paraId="4621C398"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puts his heart and soul into these otherwise non-technical</w:t>
            </w:r>
          </w:p>
          <w:p w14:paraId="185986F9"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components, the image of Pakistani workforce would</w:t>
            </w:r>
          </w:p>
          <w:p w14:paraId="3D9BAF63"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undergo a positive transformation in the local as well as</w:t>
            </w:r>
          </w:p>
          <w:p w14:paraId="18A433E5"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international job markets.</w:t>
            </w:r>
          </w:p>
          <w:p w14:paraId="6E67A43E"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In order to maintain interest and motivation of the trainees throughout</w:t>
            </w:r>
          </w:p>
          <w:p w14:paraId="1914C660"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the course, modern techniques such as:</w:t>
            </w:r>
          </w:p>
          <w:p w14:paraId="4D0B216C" w14:textId="77777777" w:rsidR="002440A4" w:rsidRPr="00885C72" w:rsidRDefault="002440A4" w:rsidP="00E77C3E">
            <w:pPr>
              <w:ind w:left="531" w:right="4"/>
              <w:jc w:val="both"/>
              <w:rPr>
                <w:rFonts w:ascii="Arial" w:hAnsi="Arial" w:cs="Arial"/>
                <w:color w:val="000000" w:themeColor="text1"/>
                <w:sz w:val="24"/>
                <w:szCs w:val="24"/>
              </w:rPr>
            </w:pPr>
            <w:r w:rsidRPr="00885C72">
              <w:rPr>
                <w:rFonts w:ascii="Arial" w:hAnsi="Arial" w:cs="Arial"/>
                <w:color w:val="000000" w:themeColor="text1"/>
                <w:sz w:val="24"/>
                <w:szCs w:val="24"/>
              </w:rPr>
              <w:t>• Motivational Lecture</w:t>
            </w:r>
          </w:p>
          <w:p w14:paraId="3F0E1030" w14:textId="77777777" w:rsidR="002440A4" w:rsidRPr="00885C72" w:rsidRDefault="002440A4" w:rsidP="00E77C3E">
            <w:pPr>
              <w:ind w:left="531" w:right="4"/>
              <w:jc w:val="both"/>
              <w:rPr>
                <w:rFonts w:ascii="Arial" w:hAnsi="Arial" w:cs="Arial"/>
                <w:color w:val="000000" w:themeColor="text1"/>
                <w:sz w:val="24"/>
                <w:szCs w:val="24"/>
              </w:rPr>
            </w:pPr>
            <w:r w:rsidRPr="00885C72">
              <w:rPr>
                <w:rFonts w:ascii="Arial" w:hAnsi="Arial" w:cs="Arial"/>
                <w:color w:val="000000" w:themeColor="text1"/>
                <w:sz w:val="24"/>
                <w:szCs w:val="24"/>
              </w:rPr>
              <w:t>• Success Stories</w:t>
            </w:r>
          </w:p>
          <w:p w14:paraId="198FE71E" w14:textId="77777777" w:rsidR="002440A4" w:rsidRPr="00885C72" w:rsidRDefault="002440A4" w:rsidP="00E77C3E">
            <w:pPr>
              <w:ind w:left="531" w:right="4"/>
              <w:jc w:val="both"/>
              <w:rPr>
                <w:rFonts w:ascii="Arial" w:hAnsi="Arial" w:cs="Arial"/>
                <w:color w:val="000000" w:themeColor="text1"/>
                <w:sz w:val="24"/>
                <w:szCs w:val="24"/>
              </w:rPr>
            </w:pPr>
            <w:r w:rsidRPr="00885C72">
              <w:rPr>
                <w:rFonts w:ascii="Arial" w:hAnsi="Arial" w:cs="Arial"/>
                <w:color w:val="000000" w:themeColor="text1"/>
                <w:sz w:val="24"/>
                <w:szCs w:val="24"/>
              </w:rPr>
              <w:t>• Case Studies</w:t>
            </w:r>
          </w:p>
          <w:p w14:paraId="40A23008"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These techniques would be employed as an additional training tool</w:t>
            </w:r>
          </w:p>
          <w:p w14:paraId="29197D59"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wherever possible (these are explained in the subsequent section on</w:t>
            </w:r>
          </w:p>
          <w:p w14:paraId="51EA7C06"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Training Methodology).</w:t>
            </w:r>
          </w:p>
          <w:p w14:paraId="2BA4D0F7"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Lastly, evaluation of the competencies acquired by the trainees will be</w:t>
            </w:r>
          </w:p>
          <w:p w14:paraId="6CF164F3"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done objectively at various stages of the training and proper record of</w:t>
            </w:r>
          </w:p>
          <w:p w14:paraId="03BABA96"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the same will be maintained. Suffice to say that for such evaluations,</w:t>
            </w:r>
          </w:p>
          <w:p w14:paraId="2D94CD28"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practical tasks would be designed by the training providers to gauge</w:t>
            </w:r>
          </w:p>
          <w:p w14:paraId="408F4801" w14:textId="467F2390"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 xml:space="preserve">the </w:t>
            </w:r>
            <w:r w:rsidR="00E77C3E" w:rsidRPr="00885C72">
              <w:rPr>
                <w:rFonts w:ascii="Arial" w:hAnsi="Arial" w:cs="Arial"/>
                <w:color w:val="000000" w:themeColor="text1"/>
                <w:sz w:val="24"/>
                <w:szCs w:val="24"/>
              </w:rPr>
              <w:t>problem-solving</w:t>
            </w:r>
            <w:r w:rsidRPr="00885C72">
              <w:rPr>
                <w:rFonts w:ascii="Arial" w:hAnsi="Arial" w:cs="Arial"/>
                <w:color w:val="000000" w:themeColor="text1"/>
                <w:sz w:val="24"/>
                <w:szCs w:val="24"/>
              </w:rPr>
              <w:t xml:space="preserve"> abilities of the trainees.</w:t>
            </w:r>
          </w:p>
          <w:p w14:paraId="53CA2B59" w14:textId="77777777" w:rsidR="002440A4" w:rsidRPr="00885C72" w:rsidRDefault="002440A4" w:rsidP="002440A4">
            <w:pPr>
              <w:ind w:right="4"/>
              <w:jc w:val="both"/>
              <w:rPr>
                <w:rFonts w:ascii="Arial" w:hAnsi="Arial" w:cs="Arial"/>
                <w:b/>
                <w:bCs/>
                <w:i/>
                <w:iCs/>
                <w:color w:val="000000" w:themeColor="text1"/>
                <w:sz w:val="24"/>
                <w:szCs w:val="24"/>
                <w:u w:val="single"/>
              </w:rPr>
            </w:pPr>
            <w:r w:rsidRPr="00885C72">
              <w:rPr>
                <w:rFonts w:ascii="Arial" w:hAnsi="Arial" w:cs="Arial"/>
                <w:b/>
                <w:bCs/>
                <w:i/>
                <w:iCs/>
                <w:color w:val="000000" w:themeColor="text1"/>
                <w:sz w:val="24"/>
                <w:szCs w:val="24"/>
                <w:u w:val="single"/>
              </w:rPr>
              <w:t>(</w:t>
            </w:r>
            <w:proofErr w:type="spellStart"/>
            <w:r w:rsidRPr="00885C72">
              <w:rPr>
                <w:rFonts w:ascii="Arial" w:hAnsi="Arial" w:cs="Arial"/>
                <w:b/>
                <w:bCs/>
                <w:i/>
                <w:iCs/>
                <w:color w:val="000000" w:themeColor="text1"/>
                <w:sz w:val="24"/>
                <w:szCs w:val="24"/>
                <w:u w:val="single"/>
              </w:rPr>
              <w:t>i</w:t>
            </w:r>
            <w:proofErr w:type="spellEnd"/>
            <w:r w:rsidRPr="00885C72">
              <w:rPr>
                <w:rFonts w:ascii="Arial" w:hAnsi="Arial" w:cs="Arial"/>
                <w:b/>
                <w:bCs/>
                <w:i/>
                <w:iCs/>
                <w:color w:val="000000" w:themeColor="text1"/>
                <w:sz w:val="24"/>
                <w:szCs w:val="24"/>
                <w:u w:val="single"/>
              </w:rPr>
              <w:t>) Motivational Lecture</w:t>
            </w:r>
          </w:p>
          <w:p w14:paraId="0DEDDF22" w14:textId="77777777" w:rsidR="002440A4" w:rsidRPr="00885C72" w:rsidRDefault="002440A4" w:rsidP="003F56F3">
            <w:pPr>
              <w:ind w:right="4"/>
              <w:jc w:val="both"/>
              <w:rPr>
                <w:rFonts w:ascii="Arial" w:hAnsi="Arial" w:cs="Arial"/>
                <w:color w:val="000000" w:themeColor="text1"/>
                <w:sz w:val="24"/>
                <w:szCs w:val="24"/>
              </w:rPr>
            </w:pPr>
            <w:r w:rsidRPr="00885C72">
              <w:rPr>
                <w:rFonts w:ascii="Arial" w:hAnsi="Arial" w:cs="Arial"/>
                <w:color w:val="000000" w:themeColor="text1"/>
                <w:sz w:val="24"/>
                <w:szCs w:val="24"/>
              </w:rPr>
              <w:t>The proposed methodology for the training under reference employs</w:t>
            </w:r>
          </w:p>
          <w:p w14:paraId="7995E11B" w14:textId="77777777" w:rsidR="002440A4" w:rsidRPr="00885C72" w:rsidRDefault="002440A4" w:rsidP="003F56F3">
            <w:pPr>
              <w:ind w:right="4"/>
              <w:jc w:val="both"/>
              <w:rPr>
                <w:rFonts w:ascii="Arial" w:hAnsi="Arial" w:cs="Arial"/>
                <w:color w:val="000000" w:themeColor="text1"/>
                <w:sz w:val="24"/>
                <w:szCs w:val="24"/>
              </w:rPr>
            </w:pPr>
            <w:r w:rsidRPr="00885C72">
              <w:rPr>
                <w:rFonts w:ascii="Arial" w:hAnsi="Arial" w:cs="Arial"/>
                <w:color w:val="000000" w:themeColor="text1"/>
                <w:sz w:val="24"/>
                <w:szCs w:val="24"/>
              </w:rPr>
              <w:t>motivation as a tool. Hence besides the purely technical content, a</w:t>
            </w:r>
          </w:p>
          <w:p w14:paraId="05E9CD23" w14:textId="77777777" w:rsidR="002440A4" w:rsidRPr="00885C72" w:rsidRDefault="002440A4" w:rsidP="003F56F3">
            <w:pPr>
              <w:ind w:right="4"/>
              <w:jc w:val="both"/>
              <w:rPr>
                <w:rFonts w:ascii="Arial" w:hAnsi="Arial" w:cs="Arial"/>
                <w:color w:val="000000" w:themeColor="text1"/>
                <w:sz w:val="24"/>
                <w:szCs w:val="24"/>
              </w:rPr>
            </w:pPr>
            <w:r w:rsidRPr="00885C72">
              <w:rPr>
                <w:rFonts w:ascii="Arial" w:hAnsi="Arial" w:cs="Arial"/>
                <w:color w:val="000000" w:themeColor="text1"/>
                <w:sz w:val="24"/>
                <w:szCs w:val="24"/>
              </w:rPr>
              <w:t>trainer is required to include elements of motivation in his/her lecture</w:t>
            </w:r>
          </w:p>
          <w:p w14:paraId="7C338FBD" w14:textId="77777777" w:rsidR="002440A4" w:rsidRPr="00885C72" w:rsidRDefault="002440A4" w:rsidP="003F56F3">
            <w:pPr>
              <w:ind w:right="4"/>
              <w:jc w:val="both"/>
              <w:rPr>
                <w:rFonts w:ascii="Arial" w:hAnsi="Arial" w:cs="Arial"/>
                <w:color w:val="000000" w:themeColor="text1"/>
                <w:sz w:val="24"/>
                <w:szCs w:val="24"/>
              </w:rPr>
            </w:pPr>
            <w:r w:rsidRPr="00885C72">
              <w:rPr>
                <w:rFonts w:ascii="Arial" w:hAnsi="Arial" w:cs="Arial"/>
                <w:color w:val="000000" w:themeColor="text1"/>
                <w:sz w:val="24"/>
                <w:szCs w:val="24"/>
              </w:rPr>
              <w:t>to inspire the trainees to utilize the training opportunity to the full and</w:t>
            </w:r>
          </w:p>
          <w:p w14:paraId="611E4496" w14:textId="77777777" w:rsidR="002440A4" w:rsidRPr="00885C72" w:rsidRDefault="002440A4" w:rsidP="003F56F3">
            <w:pPr>
              <w:ind w:right="4"/>
              <w:jc w:val="both"/>
              <w:rPr>
                <w:rFonts w:ascii="Arial" w:hAnsi="Arial" w:cs="Arial"/>
                <w:color w:val="000000" w:themeColor="text1"/>
                <w:sz w:val="24"/>
                <w:szCs w:val="24"/>
              </w:rPr>
            </w:pPr>
            <w:r w:rsidRPr="00885C72">
              <w:rPr>
                <w:rFonts w:ascii="Arial" w:hAnsi="Arial" w:cs="Arial"/>
                <w:color w:val="000000" w:themeColor="text1"/>
                <w:sz w:val="24"/>
                <w:szCs w:val="24"/>
              </w:rPr>
              <w:t>strive towards professional excellence. Motivational lectures may also</w:t>
            </w:r>
          </w:p>
          <w:p w14:paraId="613A234E" w14:textId="77777777" w:rsidR="002440A4" w:rsidRPr="00885C72" w:rsidRDefault="002440A4" w:rsidP="003F56F3">
            <w:pPr>
              <w:ind w:right="4"/>
              <w:jc w:val="both"/>
              <w:rPr>
                <w:rFonts w:ascii="Arial" w:hAnsi="Arial" w:cs="Arial"/>
                <w:color w:val="000000" w:themeColor="text1"/>
                <w:sz w:val="24"/>
                <w:szCs w:val="24"/>
              </w:rPr>
            </w:pPr>
            <w:r w:rsidRPr="00885C72">
              <w:rPr>
                <w:rFonts w:ascii="Arial" w:hAnsi="Arial" w:cs="Arial"/>
                <w:color w:val="000000" w:themeColor="text1"/>
                <w:sz w:val="24"/>
                <w:szCs w:val="24"/>
              </w:rPr>
              <w:t>include general topics such as the importance of moral values and civic</w:t>
            </w:r>
          </w:p>
          <w:p w14:paraId="0E6947FF" w14:textId="77777777" w:rsidR="002440A4" w:rsidRPr="00885C72" w:rsidRDefault="002440A4" w:rsidP="003F56F3">
            <w:pPr>
              <w:ind w:right="4"/>
              <w:jc w:val="both"/>
              <w:rPr>
                <w:rFonts w:ascii="Arial" w:hAnsi="Arial" w:cs="Arial"/>
                <w:color w:val="000000" w:themeColor="text1"/>
                <w:sz w:val="24"/>
                <w:szCs w:val="24"/>
              </w:rPr>
            </w:pPr>
            <w:r w:rsidRPr="00885C72">
              <w:rPr>
                <w:rFonts w:ascii="Arial" w:hAnsi="Arial" w:cs="Arial"/>
                <w:color w:val="000000" w:themeColor="text1"/>
                <w:sz w:val="24"/>
                <w:szCs w:val="24"/>
              </w:rPr>
              <w:t>role &amp; responsibilities as a Pakistani. A Motivational Lecture should be</w:t>
            </w:r>
          </w:p>
          <w:p w14:paraId="77FBC13F" w14:textId="77777777" w:rsidR="002440A4" w:rsidRPr="00885C72" w:rsidRDefault="002440A4" w:rsidP="003F56F3">
            <w:pPr>
              <w:ind w:right="4"/>
              <w:jc w:val="both"/>
              <w:rPr>
                <w:rFonts w:ascii="Arial" w:hAnsi="Arial" w:cs="Arial"/>
                <w:color w:val="000000" w:themeColor="text1"/>
                <w:sz w:val="24"/>
                <w:szCs w:val="24"/>
              </w:rPr>
            </w:pPr>
            <w:r w:rsidRPr="00885C72">
              <w:rPr>
                <w:rFonts w:ascii="Arial" w:hAnsi="Arial" w:cs="Arial"/>
                <w:color w:val="000000" w:themeColor="text1"/>
                <w:sz w:val="24"/>
                <w:szCs w:val="24"/>
              </w:rPr>
              <w:t>delivered with enough zeal to produce a deep impact on the trainees. It</w:t>
            </w:r>
          </w:p>
          <w:p w14:paraId="10319642" w14:textId="77777777" w:rsidR="002440A4" w:rsidRPr="00885C72" w:rsidRDefault="002440A4" w:rsidP="003F56F3">
            <w:pPr>
              <w:ind w:right="4"/>
              <w:jc w:val="both"/>
              <w:rPr>
                <w:rFonts w:ascii="Arial" w:hAnsi="Arial" w:cs="Arial"/>
                <w:color w:val="000000" w:themeColor="text1"/>
                <w:sz w:val="24"/>
                <w:szCs w:val="24"/>
              </w:rPr>
            </w:pPr>
            <w:r w:rsidRPr="00885C72">
              <w:rPr>
                <w:rFonts w:ascii="Arial" w:hAnsi="Arial" w:cs="Arial"/>
                <w:color w:val="000000" w:themeColor="text1"/>
                <w:sz w:val="24"/>
                <w:szCs w:val="24"/>
              </w:rPr>
              <w:t>may comprise of the following:</w:t>
            </w:r>
          </w:p>
          <w:p w14:paraId="595E2BEE"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 Clear Purpose to convey message to trainees effectively.</w:t>
            </w:r>
          </w:p>
          <w:p w14:paraId="0CC82E05"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 Personal Story to quote as an example to follow.</w:t>
            </w:r>
          </w:p>
          <w:p w14:paraId="769A2026"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 Trainees Fit so that the situation is actionable by trainees and</w:t>
            </w:r>
          </w:p>
          <w:p w14:paraId="11D043B3"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not represent a just idealism.</w:t>
            </w:r>
          </w:p>
          <w:p w14:paraId="7DC1E119"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 Ending Points to persuade the trainees on changing themselves.</w:t>
            </w:r>
          </w:p>
          <w:p w14:paraId="11E56955"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A good Motivational Lecture should help drive creativity, curiosity and</w:t>
            </w:r>
          </w:p>
          <w:p w14:paraId="29068F10"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spark the desire needed for trainees to want to learn more.</w:t>
            </w:r>
          </w:p>
          <w:p w14:paraId="7BAB2097"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lastRenderedPageBreak/>
              <w:t>Impact of a successful motivational strategy is amongst others</w:t>
            </w:r>
          </w:p>
          <w:p w14:paraId="6F0E4181"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commonly visible in increased class participation ratios. It increases the</w:t>
            </w:r>
          </w:p>
          <w:p w14:paraId="10F3ED6C"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trainees’ willingness to be engaged on the practical tasks for longer</w:t>
            </w:r>
          </w:p>
          <w:p w14:paraId="78E80FF0"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time without boredom and loss of interest because they can clearly see</w:t>
            </w:r>
          </w:p>
          <w:p w14:paraId="79B863DE"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in their mind's eye where their hard work would take them in short (1-3</w:t>
            </w:r>
          </w:p>
          <w:p w14:paraId="31DC3B41"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years); medium (3 -10 years) and long term (more than 10 years).</w:t>
            </w:r>
          </w:p>
          <w:p w14:paraId="68D9ECF9"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As this tool is expected that the training providers would make</w:t>
            </w:r>
          </w:p>
          <w:p w14:paraId="0B650DC9"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arrangements for regular well planned Motivational Lecture(For further</w:t>
            </w:r>
          </w:p>
          <w:p w14:paraId="3ECE9F20"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detail please see Page No: 4)s as part of a coordinated strategy</w:t>
            </w:r>
          </w:p>
          <w:p w14:paraId="17BB76EE"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interspersed throughout the training period as suggested in the weekly</w:t>
            </w:r>
          </w:p>
          <w:p w14:paraId="0DCE35F2"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lesson plans in this document.</w:t>
            </w:r>
          </w:p>
          <w:p w14:paraId="3AF84235" w14:textId="77777777" w:rsidR="002440A4" w:rsidRPr="00885C72" w:rsidRDefault="002440A4" w:rsidP="002440A4">
            <w:pPr>
              <w:ind w:right="4"/>
              <w:jc w:val="both"/>
              <w:rPr>
                <w:rFonts w:ascii="Arial" w:hAnsi="Arial" w:cs="Arial"/>
                <w:b/>
                <w:bCs/>
                <w:color w:val="000000" w:themeColor="text1"/>
                <w:sz w:val="24"/>
                <w:szCs w:val="24"/>
                <w:u w:val="single"/>
              </w:rPr>
            </w:pPr>
            <w:r w:rsidRPr="00885C72">
              <w:rPr>
                <w:rFonts w:ascii="Arial" w:hAnsi="Arial" w:cs="Arial"/>
                <w:b/>
                <w:bCs/>
                <w:color w:val="000000" w:themeColor="text1"/>
                <w:sz w:val="24"/>
                <w:szCs w:val="24"/>
                <w:u w:val="single"/>
              </w:rPr>
              <w:t>(ii) Success Stories</w:t>
            </w:r>
          </w:p>
          <w:p w14:paraId="6110B50E"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Another effective way of motivating the trainees is by means of</w:t>
            </w:r>
          </w:p>
          <w:p w14:paraId="58FED711"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Success Stories. Its inclusion in the weekly lesson plan at regular</w:t>
            </w:r>
          </w:p>
          <w:p w14:paraId="438D801E" w14:textId="674DB63A"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 xml:space="preserve">intervals </w:t>
            </w:r>
            <w:r w:rsidR="00026C04" w:rsidRPr="00885C72">
              <w:rPr>
                <w:rFonts w:ascii="Arial" w:hAnsi="Arial" w:cs="Arial"/>
                <w:color w:val="000000" w:themeColor="text1"/>
                <w:sz w:val="24"/>
                <w:szCs w:val="24"/>
              </w:rPr>
              <w:t>have</w:t>
            </w:r>
            <w:r w:rsidRPr="00885C72">
              <w:rPr>
                <w:rFonts w:ascii="Arial" w:hAnsi="Arial" w:cs="Arial"/>
                <w:color w:val="000000" w:themeColor="text1"/>
                <w:sz w:val="24"/>
                <w:szCs w:val="24"/>
              </w:rPr>
              <w:t xml:space="preserve"> been recommended till the end of the training.</w:t>
            </w:r>
          </w:p>
          <w:p w14:paraId="13741E40" w14:textId="47499BA4"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A success story may be disseminated orally, through a presentation or</w:t>
            </w:r>
          </w:p>
          <w:p w14:paraId="68B92689"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by means of a video/documentary of someone that has risen to fortune,</w:t>
            </w:r>
          </w:p>
          <w:p w14:paraId="220849D6"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acclaim, or brilliant achievement. A success story shows how a person</w:t>
            </w:r>
          </w:p>
          <w:p w14:paraId="33055815"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achieved his goal through hard work, dedication and devotion. An</w:t>
            </w:r>
          </w:p>
          <w:p w14:paraId="6F10E016"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inspiring success story contains compelling and significant facts</w:t>
            </w:r>
          </w:p>
          <w:p w14:paraId="7571B09D"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articulated clearly and easily comprehendible words. Moreover, it is</w:t>
            </w:r>
          </w:p>
          <w:p w14:paraId="2591645C"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helpful if it is assumed that the reader/listener knows nothing of what is</w:t>
            </w:r>
          </w:p>
          <w:p w14:paraId="55C3D17F"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being revealed. Optimum impact is created when the story is revealed</w:t>
            </w:r>
          </w:p>
          <w:p w14:paraId="5448D831" w14:textId="66F8370B"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 xml:space="preserve">in the form </w:t>
            </w:r>
            <w:r w:rsidR="00026C04" w:rsidRPr="00885C72">
              <w:rPr>
                <w:rFonts w:ascii="Arial" w:hAnsi="Arial" w:cs="Arial"/>
                <w:color w:val="000000" w:themeColor="text1"/>
                <w:sz w:val="24"/>
                <w:szCs w:val="24"/>
              </w:rPr>
              <w:t>of: -</w:t>
            </w:r>
          </w:p>
          <w:p w14:paraId="099AAE97"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 Directly in person (At least 2-3 cases must be arranged by the</w:t>
            </w:r>
          </w:p>
          <w:p w14:paraId="0E2881B8"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training institute)</w:t>
            </w:r>
          </w:p>
          <w:p w14:paraId="43051F6C" w14:textId="2B54AB75"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 Through an audio</w:t>
            </w:r>
            <w:r w:rsidR="00026C04" w:rsidRPr="00885C72">
              <w:rPr>
                <w:rFonts w:ascii="Arial" w:hAnsi="Arial" w:cs="Arial"/>
                <w:color w:val="000000" w:themeColor="text1"/>
                <w:sz w:val="24"/>
                <w:szCs w:val="24"/>
              </w:rPr>
              <w:t xml:space="preserve"> </w:t>
            </w:r>
            <w:r w:rsidRPr="00885C72">
              <w:rPr>
                <w:rFonts w:ascii="Arial" w:hAnsi="Arial" w:cs="Arial"/>
                <w:color w:val="000000" w:themeColor="text1"/>
                <w:sz w:val="24"/>
                <w:szCs w:val="24"/>
              </w:rPr>
              <w:t>/ videotaped message (2-3 high quality videos</w:t>
            </w:r>
          </w:p>
          <w:p w14:paraId="36935930"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must be arranged by the training institute)</w:t>
            </w:r>
          </w:p>
          <w:p w14:paraId="4DD14FF1"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It is expected that the training provider would collect relevant high</w:t>
            </w:r>
          </w:p>
          <w:p w14:paraId="71F4B1A8"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quality success stories for inclusion in the training as suggested in the</w:t>
            </w:r>
          </w:p>
          <w:p w14:paraId="53506374"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weekly lesson plan given in this document.</w:t>
            </w:r>
          </w:p>
          <w:p w14:paraId="4E0448DC"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Suggestive structure and sequence of a sample success story and its</w:t>
            </w:r>
          </w:p>
          <w:p w14:paraId="156BF318"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various shapes can be seen at annexure III.</w:t>
            </w:r>
          </w:p>
          <w:p w14:paraId="6959AB05" w14:textId="77777777" w:rsidR="002440A4" w:rsidRPr="00885C72" w:rsidRDefault="002440A4" w:rsidP="002440A4">
            <w:pPr>
              <w:ind w:right="4"/>
              <w:jc w:val="both"/>
              <w:rPr>
                <w:rFonts w:ascii="Arial" w:hAnsi="Arial" w:cs="Arial"/>
                <w:b/>
                <w:bCs/>
                <w:color w:val="000000" w:themeColor="text1"/>
                <w:sz w:val="24"/>
                <w:szCs w:val="24"/>
                <w:u w:val="single"/>
              </w:rPr>
            </w:pPr>
            <w:r w:rsidRPr="00885C72">
              <w:rPr>
                <w:rFonts w:ascii="Arial" w:hAnsi="Arial" w:cs="Arial"/>
                <w:b/>
                <w:bCs/>
                <w:color w:val="000000" w:themeColor="text1"/>
                <w:sz w:val="24"/>
                <w:szCs w:val="24"/>
                <w:u w:val="single"/>
              </w:rPr>
              <w:t>(iii) Case Studies</w:t>
            </w:r>
          </w:p>
          <w:p w14:paraId="3002CDB6"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Where a situation allows, case studies can also be presented to the</w:t>
            </w:r>
          </w:p>
          <w:p w14:paraId="769A925C"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trainees to widen their understanding of the real life specific</w:t>
            </w:r>
          </w:p>
          <w:p w14:paraId="22EDCC0F"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problem/situation and to explore the solutions.</w:t>
            </w:r>
          </w:p>
          <w:p w14:paraId="17BA2003"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In simple terms, the case study method of teaching uses a real life</w:t>
            </w:r>
          </w:p>
          <w:p w14:paraId="5A6ACE48"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case example/a typical case to demonstrate a phenomenon in action</w:t>
            </w:r>
          </w:p>
          <w:p w14:paraId="4E788D07"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and explain theoretical as well as practical aspects of the knowledge</w:t>
            </w:r>
          </w:p>
          <w:p w14:paraId="01C71C77"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related to the same. It is an effective way to help the trainees</w:t>
            </w:r>
          </w:p>
          <w:p w14:paraId="4E9BA951"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comprehend in depth both the theoretical and practical aspects of the</w:t>
            </w:r>
          </w:p>
          <w:p w14:paraId="44BB6916"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complex phenomenon in depth with ease. Case teaching can also</w:t>
            </w:r>
          </w:p>
          <w:p w14:paraId="64BB479B"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stimulate the trainees to participate in discussions and thereby boost</w:t>
            </w:r>
          </w:p>
          <w:p w14:paraId="7FB7049C"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their confidence. It also makes class room atmosphere interesting thus</w:t>
            </w:r>
          </w:p>
          <w:p w14:paraId="4CB008AE"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maintaining the trainee interest in training till the end of the course.</w:t>
            </w:r>
          </w:p>
          <w:p w14:paraId="62D2AD27" w14:textId="77777777" w:rsidR="002440A4" w:rsidRPr="00885C72" w:rsidRDefault="002440A4" w:rsidP="002440A4">
            <w:pPr>
              <w:ind w:right="4"/>
              <w:jc w:val="both"/>
              <w:rPr>
                <w:rFonts w:ascii="Arial" w:hAnsi="Arial" w:cs="Arial"/>
                <w:color w:val="000000" w:themeColor="text1"/>
                <w:sz w:val="24"/>
                <w:szCs w:val="24"/>
              </w:rPr>
            </w:pPr>
          </w:p>
          <w:p w14:paraId="4EDA3F00" w14:textId="1849D08F"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Depending on suitability to the trade, the weekly lesson plan in this</w:t>
            </w:r>
          </w:p>
          <w:p w14:paraId="25AFC0D0"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document may suggest case studies to be presented to the trainees.</w:t>
            </w:r>
          </w:p>
          <w:p w14:paraId="6284AEEC"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The trainer may adopt a power point presentation or video format for</w:t>
            </w:r>
          </w:p>
          <w:p w14:paraId="173778E4"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such case studies whichever is deemed suitable but it’s important that</w:t>
            </w:r>
          </w:p>
          <w:p w14:paraId="46257E8C"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only those cases are selected that are relevant and of a learning value.</w:t>
            </w:r>
          </w:p>
          <w:p w14:paraId="277491C9"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lastRenderedPageBreak/>
              <w:t>The Trainees should be required and supervised to carefully analyze</w:t>
            </w:r>
          </w:p>
          <w:p w14:paraId="3E098617"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the cases.</w:t>
            </w:r>
          </w:p>
          <w:p w14:paraId="0E69F16E"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For the purpose they must be encouraged to inquire and collect</w:t>
            </w:r>
          </w:p>
          <w:p w14:paraId="115FD0F8"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specific information / data, actively participate in the discussions and</w:t>
            </w:r>
          </w:p>
          <w:p w14:paraId="23E082ED"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intended solutions of the problem / situation.</w:t>
            </w:r>
          </w:p>
          <w:p w14:paraId="14DE22F4" w14:textId="1CFE6985"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 xml:space="preserve">Case studies can be implemented in the following </w:t>
            </w:r>
            <w:r w:rsidR="00132AAD" w:rsidRPr="00885C72">
              <w:rPr>
                <w:rFonts w:ascii="Arial" w:hAnsi="Arial" w:cs="Arial"/>
                <w:color w:val="000000" w:themeColor="text1"/>
                <w:sz w:val="24"/>
                <w:szCs w:val="24"/>
              </w:rPr>
              <w:t>ways: -</w:t>
            </w:r>
          </w:p>
          <w:p w14:paraId="10414159" w14:textId="6A9E36E7" w:rsidR="002440A4" w:rsidRPr="00885C72" w:rsidRDefault="002440A4" w:rsidP="000279C3">
            <w:pPr>
              <w:pStyle w:val="ListParagraph"/>
              <w:numPr>
                <w:ilvl w:val="0"/>
                <w:numId w:val="7"/>
              </w:numPr>
              <w:ind w:left="1031" w:right="4"/>
              <w:jc w:val="both"/>
              <w:rPr>
                <w:rFonts w:ascii="Arial" w:hAnsi="Arial" w:cs="Arial"/>
                <w:color w:val="000000" w:themeColor="text1"/>
                <w:sz w:val="24"/>
                <w:szCs w:val="24"/>
              </w:rPr>
            </w:pPr>
            <w:r w:rsidRPr="00885C72">
              <w:rPr>
                <w:rFonts w:ascii="Arial" w:hAnsi="Arial" w:cs="Arial"/>
                <w:color w:val="000000" w:themeColor="text1"/>
                <w:sz w:val="24"/>
                <w:szCs w:val="24"/>
              </w:rPr>
              <w:t>A good quality trade specific documentary (At least 2-3</w:t>
            </w:r>
          </w:p>
          <w:p w14:paraId="5CE5EE08" w14:textId="77777777" w:rsidR="002440A4" w:rsidRPr="00885C72" w:rsidRDefault="002440A4" w:rsidP="002440A4">
            <w:pPr>
              <w:ind w:left="1031" w:right="4"/>
              <w:jc w:val="both"/>
              <w:rPr>
                <w:rFonts w:ascii="Arial" w:hAnsi="Arial" w:cs="Arial"/>
                <w:color w:val="000000" w:themeColor="text1"/>
                <w:sz w:val="24"/>
                <w:szCs w:val="24"/>
              </w:rPr>
            </w:pPr>
            <w:r w:rsidRPr="00885C72">
              <w:rPr>
                <w:rFonts w:ascii="Arial" w:hAnsi="Arial" w:cs="Arial"/>
                <w:color w:val="000000" w:themeColor="text1"/>
                <w:sz w:val="24"/>
                <w:szCs w:val="24"/>
              </w:rPr>
              <w:t>documentaries must be arranged by the training institute).</w:t>
            </w:r>
          </w:p>
          <w:p w14:paraId="42F904CC" w14:textId="51746480" w:rsidR="002440A4" w:rsidRPr="00885C72" w:rsidRDefault="002440A4" w:rsidP="000279C3">
            <w:pPr>
              <w:pStyle w:val="ListParagraph"/>
              <w:numPr>
                <w:ilvl w:val="0"/>
                <w:numId w:val="7"/>
              </w:numPr>
              <w:ind w:left="1031" w:right="4"/>
              <w:jc w:val="both"/>
              <w:rPr>
                <w:rFonts w:ascii="Arial" w:hAnsi="Arial" w:cs="Arial"/>
                <w:color w:val="000000" w:themeColor="text1"/>
                <w:sz w:val="24"/>
                <w:szCs w:val="24"/>
              </w:rPr>
            </w:pPr>
            <w:r w:rsidRPr="00885C72">
              <w:rPr>
                <w:rFonts w:ascii="Arial" w:hAnsi="Arial" w:cs="Arial"/>
                <w:color w:val="000000" w:themeColor="text1"/>
                <w:sz w:val="24"/>
                <w:szCs w:val="24"/>
              </w:rPr>
              <w:t>Health &amp; Safety case studies (2 cases regarding safety</w:t>
            </w:r>
          </w:p>
          <w:p w14:paraId="6639ED49" w14:textId="77777777" w:rsidR="002440A4" w:rsidRPr="00885C72" w:rsidRDefault="002440A4" w:rsidP="002440A4">
            <w:pPr>
              <w:ind w:left="1031" w:right="4"/>
              <w:jc w:val="both"/>
              <w:rPr>
                <w:rFonts w:ascii="Arial" w:hAnsi="Arial" w:cs="Arial"/>
                <w:color w:val="000000" w:themeColor="text1"/>
                <w:sz w:val="24"/>
                <w:szCs w:val="24"/>
              </w:rPr>
            </w:pPr>
            <w:r w:rsidRPr="00885C72">
              <w:rPr>
                <w:rFonts w:ascii="Arial" w:hAnsi="Arial" w:cs="Arial"/>
                <w:color w:val="000000" w:themeColor="text1"/>
                <w:sz w:val="24"/>
                <w:szCs w:val="24"/>
              </w:rPr>
              <w:t>and industrial accidents must be arranged by the training</w:t>
            </w:r>
          </w:p>
          <w:p w14:paraId="5750E7EE" w14:textId="77777777" w:rsidR="002440A4" w:rsidRPr="00885C72" w:rsidRDefault="002440A4" w:rsidP="002440A4">
            <w:pPr>
              <w:ind w:left="1031" w:right="4"/>
              <w:jc w:val="both"/>
              <w:rPr>
                <w:rFonts w:ascii="Arial" w:hAnsi="Arial" w:cs="Arial"/>
                <w:color w:val="000000" w:themeColor="text1"/>
                <w:sz w:val="24"/>
                <w:szCs w:val="24"/>
              </w:rPr>
            </w:pPr>
            <w:r w:rsidRPr="00885C72">
              <w:rPr>
                <w:rFonts w:ascii="Arial" w:hAnsi="Arial" w:cs="Arial"/>
                <w:color w:val="000000" w:themeColor="text1"/>
                <w:sz w:val="24"/>
                <w:szCs w:val="24"/>
              </w:rPr>
              <w:t>institute)</w:t>
            </w:r>
          </w:p>
          <w:p w14:paraId="55DE6A34" w14:textId="607F92F3" w:rsidR="002440A4" w:rsidRPr="00885C72" w:rsidRDefault="002440A4" w:rsidP="000279C3">
            <w:pPr>
              <w:pStyle w:val="ListParagraph"/>
              <w:numPr>
                <w:ilvl w:val="0"/>
                <w:numId w:val="7"/>
              </w:numPr>
              <w:ind w:left="1031" w:right="4"/>
              <w:jc w:val="both"/>
              <w:rPr>
                <w:rFonts w:ascii="Arial" w:hAnsi="Arial" w:cs="Arial"/>
                <w:color w:val="000000" w:themeColor="text1"/>
                <w:sz w:val="24"/>
                <w:szCs w:val="24"/>
              </w:rPr>
            </w:pPr>
            <w:r w:rsidRPr="00885C72">
              <w:rPr>
                <w:rFonts w:ascii="Arial" w:hAnsi="Arial" w:cs="Arial"/>
                <w:color w:val="000000" w:themeColor="text1"/>
                <w:sz w:val="24"/>
                <w:szCs w:val="24"/>
              </w:rPr>
              <w:t>Field visits (At least one visit to a trade specific major</w:t>
            </w:r>
          </w:p>
          <w:p w14:paraId="44646651" w14:textId="509D3770" w:rsidR="00DA5025" w:rsidRPr="00885C72" w:rsidRDefault="002440A4" w:rsidP="002440A4">
            <w:pPr>
              <w:ind w:left="1031" w:right="4"/>
              <w:jc w:val="both"/>
              <w:rPr>
                <w:rFonts w:ascii="Arial" w:hAnsi="Arial" w:cs="Arial"/>
                <w:color w:val="000000" w:themeColor="text1"/>
                <w:sz w:val="24"/>
                <w:szCs w:val="24"/>
                <w:lang w:bidi="en-US"/>
              </w:rPr>
            </w:pPr>
            <w:r w:rsidRPr="00885C72">
              <w:rPr>
                <w:rFonts w:ascii="Arial" w:hAnsi="Arial" w:cs="Arial"/>
                <w:color w:val="000000" w:themeColor="text1"/>
                <w:sz w:val="24"/>
                <w:szCs w:val="24"/>
              </w:rPr>
              <w:t>industry/ site must be arranged by the training institute)</w:t>
            </w:r>
            <w:r w:rsidR="00DA5025" w:rsidRPr="00885C72">
              <w:rPr>
                <w:rFonts w:ascii="Arial" w:hAnsi="Arial" w:cs="Arial"/>
                <w:color w:val="000000" w:themeColor="text1"/>
                <w:sz w:val="24"/>
                <w:szCs w:val="24"/>
              </w:rPr>
              <w:t xml:space="preserve"> </w:t>
            </w:r>
          </w:p>
        </w:tc>
      </w:tr>
      <w:tr w:rsidR="00506325" w:rsidRPr="00885C72" w14:paraId="4140DEEF" w14:textId="77777777" w:rsidTr="0057566E">
        <w:tc>
          <w:tcPr>
            <w:tcW w:w="977" w:type="pct"/>
          </w:tcPr>
          <w:p w14:paraId="136B11EF" w14:textId="32CD1D91" w:rsidR="00506325" w:rsidRPr="00885C72" w:rsidRDefault="00506325" w:rsidP="004D6A18">
            <w:pPr>
              <w:rPr>
                <w:rStyle w:val="MSGENFONTSTYLENAMETEMPLATEROLENUMBERMSGENFONTSTYLENAMEBYROLETEXT2"/>
                <w:color w:val="000000" w:themeColor="text1"/>
                <w:sz w:val="24"/>
                <w:szCs w:val="24"/>
              </w:rPr>
            </w:pPr>
            <w:r w:rsidRPr="00885C72">
              <w:rPr>
                <w:rStyle w:val="MSGENFONTSTYLENAMETEMPLATEROLENUMBERMSGENFONTSTYLENAMEBYROLETEXT2"/>
                <w:color w:val="000000" w:themeColor="text1"/>
                <w:sz w:val="24"/>
                <w:szCs w:val="24"/>
                <w:lang w:val="en-GB"/>
              </w:rPr>
              <w:lastRenderedPageBreak/>
              <w:t>Entry</w:t>
            </w:r>
            <w:r w:rsidR="00E67A68" w:rsidRPr="00885C72">
              <w:rPr>
                <w:rStyle w:val="MSGENFONTSTYLENAMETEMPLATEROLENUMBERMSGENFONTSTYLENAMEBYROLETEXT2"/>
                <w:color w:val="000000" w:themeColor="text1"/>
                <w:sz w:val="24"/>
                <w:szCs w:val="24"/>
                <w:lang w:val="en-GB"/>
              </w:rPr>
              <w:t>-</w:t>
            </w:r>
            <w:r w:rsidRPr="00885C72">
              <w:rPr>
                <w:rStyle w:val="MSGENFONTSTYLENAMETEMPLATEROLENUMBERMSGENFONTSTYLENAMEBYROLETEXT2"/>
                <w:color w:val="000000" w:themeColor="text1"/>
                <w:sz w:val="24"/>
                <w:szCs w:val="24"/>
                <w:lang w:val="en-GB"/>
              </w:rPr>
              <w:t>level of trainees</w:t>
            </w:r>
          </w:p>
        </w:tc>
        <w:tc>
          <w:tcPr>
            <w:tcW w:w="4023" w:type="pct"/>
            <w:vAlign w:val="center"/>
          </w:tcPr>
          <w:p w14:paraId="07902DFC" w14:textId="1011F365" w:rsidR="00234A1D" w:rsidRPr="00885C72" w:rsidRDefault="00CE62EE" w:rsidP="00026C04">
            <w:pPr>
              <w:rPr>
                <w:rFonts w:ascii="Arial" w:hAnsi="Arial" w:cs="Arial"/>
                <w:color w:val="000000" w:themeColor="text1"/>
                <w:sz w:val="24"/>
                <w:szCs w:val="24"/>
              </w:rPr>
            </w:pPr>
            <w:r>
              <w:rPr>
                <w:rFonts w:ascii="Arial" w:hAnsi="Arial" w:cs="Arial"/>
                <w:color w:val="000000" w:themeColor="text1"/>
                <w:sz w:val="24"/>
                <w:szCs w:val="24"/>
              </w:rPr>
              <w:t>Primary</w:t>
            </w:r>
          </w:p>
        </w:tc>
      </w:tr>
      <w:tr w:rsidR="0051750E" w:rsidRPr="00885C72" w14:paraId="0ACD7893" w14:textId="77777777" w:rsidTr="0057566E">
        <w:tc>
          <w:tcPr>
            <w:tcW w:w="977" w:type="pct"/>
          </w:tcPr>
          <w:p w14:paraId="21BBD481" w14:textId="44667C4B" w:rsidR="0051750E" w:rsidRPr="00885C72" w:rsidRDefault="00CE62EE" w:rsidP="004D6A18">
            <w:pPr>
              <w:rPr>
                <w:rStyle w:val="MSGENFONTSTYLENAMETEMPLATEROLENUMBERMSGENFONTSTYLENAMEBYROLETEXT2"/>
                <w:color w:val="000000" w:themeColor="text1"/>
                <w:sz w:val="24"/>
                <w:szCs w:val="24"/>
                <w:lang w:val="en-GB"/>
              </w:rPr>
            </w:pPr>
            <w:r>
              <w:rPr>
                <w:rStyle w:val="MSGENFONTSTYLENAMETEMPLATEROLENUMBERMSGENFONTSTYLENAMEBYROLETEXT2"/>
                <w:color w:val="000000" w:themeColor="text1"/>
                <w:sz w:val="24"/>
                <w:szCs w:val="24"/>
                <w:lang w:val="en-GB"/>
              </w:rPr>
              <w:t>Teacher Eligibility Criteria</w:t>
            </w:r>
          </w:p>
        </w:tc>
        <w:tc>
          <w:tcPr>
            <w:tcW w:w="4023" w:type="pct"/>
            <w:vAlign w:val="center"/>
          </w:tcPr>
          <w:p w14:paraId="49FE9984" w14:textId="6782C115" w:rsidR="0005611B" w:rsidRDefault="0005611B" w:rsidP="0005611B">
            <w:pPr>
              <w:rPr>
                <w:color w:val="000000"/>
              </w:rPr>
            </w:pPr>
            <w:r>
              <w:rPr>
                <w:color w:val="000000"/>
              </w:rPr>
              <w:t xml:space="preserve">DAE in Civil has </w:t>
            </w:r>
            <w:r>
              <w:rPr>
                <w:color w:val="000000"/>
              </w:rPr>
              <w:t>3 years</w:t>
            </w:r>
            <w:r>
              <w:rPr>
                <w:color w:val="000000"/>
              </w:rPr>
              <w:t xml:space="preserve"> of relevant experience. </w:t>
            </w:r>
            <w:r>
              <w:rPr>
                <w:color w:val="000000"/>
              </w:rPr>
              <w:br/>
              <w:t xml:space="preserve">OR   </w:t>
            </w:r>
            <w:r>
              <w:rPr>
                <w:color w:val="000000"/>
              </w:rPr>
              <w:br/>
              <w:t xml:space="preserve">Intermediate along with 06 Months certificate in Mason having 5 years of relevant experience. </w:t>
            </w:r>
          </w:p>
          <w:p w14:paraId="3DD40B97" w14:textId="77777777" w:rsidR="0051750E" w:rsidRPr="00885C72" w:rsidRDefault="0051750E" w:rsidP="00026C04">
            <w:pPr>
              <w:rPr>
                <w:rFonts w:ascii="Arial" w:hAnsi="Arial" w:cs="Arial"/>
                <w:color w:val="000000" w:themeColor="text1"/>
                <w:sz w:val="24"/>
                <w:szCs w:val="24"/>
              </w:rPr>
            </w:pPr>
          </w:p>
        </w:tc>
      </w:tr>
      <w:tr w:rsidR="00DA5025" w:rsidRPr="00885C72" w14:paraId="33C0995A" w14:textId="77777777" w:rsidTr="00885C72">
        <w:trPr>
          <w:trHeight w:val="721"/>
        </w:trPr>
        <w:tc>
          <w:tcPr>
            <w:tcW w:w="977" w:type="pct"/>
          </w:tcPr>
          <w:p w14:paraId="70B54E1D" w14:textId="49482D8A" w:rsidR="00DA5025" w:rsidRPr="00885C72" w:rsidRDefault="00DA5025" w:rsidP="00AC17C3">
            <w:pPr>
              <w:rPr>
                <w:rFonts w:ascii="Arial" w:hAnsi="Arial" w:cs="Arial"/>
                <w:b/>
                <w:color w:val="000000" w:themeColor="text1"/>
                <w:sz w:val="24"/>
                <w:szCs w:val="24"/>
              </w:rPr>
            </w:pPr>
            <w:r w:rsidRPr="00885C72">
              <w:rPr>
                <w:rFonts w:ascii="Arial" w:hAnsi="Arial" w:cs="Arial"/>
                <w:b/>
                <w:color w:val="000000" w:themeColor="text1"/>
                <w:sz w:val="24"/>
                <w:szCs w:val="24"/>
              </w:rPr>
              <w:t xml:space="preserve">Learning Outcomes of the </w:t>
            </w:r>
            <w:r w:rsidR="00700CAB" w:rsidRPr="00885C72">
              <w:rPr>
                <w:rFonts w:ascii="Arial" w:hAnsi="Arial" w:cs="Arial"/>
                <w:b/>
                <w:color w:val="000000" w:themeColor="text1"/>
                <w:sz w:val="24"/>
                <w:szCs w:val="24"/>
              </w:rPr>
              <w:t xml:space="preserve">Mason </w:t>
            </w:r>
            <w:r w:rsidRPr="00885C72">
              <w:rPr>
                <w:rFonts w:ascii="Arial" w:hAnsi="Arial" w:cs="Arial"/>
                <w:b/>
                <w:color w:val="000000" w:themeColor="text1"/>
                <w:sz w:val="24"/>
                <w:szCs w:val="24"/>
              </w:rPr>
              <w:t>course</w:t>
            </w:r>
          </w:p>
        </w:tc>
        <w:tc>
          <w:tcPr>
            <w:tcW w:w="4023" w:type="pct"/>
          </w:tcPr>
          <w:p w14:paraId="4A6646F6" w14:textId="77777777" w:rsidR="00A25920" w:rsidRPr="00885C72" w:rsidRDefault="00A25920" w:rsidP="00A25920">
            <w:pPr>
              <w:autoSpaceDE w:val="0"/>
              <w:autoSpaceDN w:val="0"/>
              <w:adjustRightInd w:val="0"/>
              <w:rPr>
                <w:rFonts w:ascii="Arial" w:hAnsi="Arial" w:cs="Arial"/>
                <w:sz w:val="24"/>
                <w:szCs w:val="24"/>
              </w:rPr>
            </w:pPr>
            <w:r w:rsidRPr="00885C72">
              <w:rPr>
                <w:rFonts w:ascii="Arial" w:hAnsi="Arial" w:cs="Arial"/>
                <w:sz w:val="24"/>
                <w:szCs w:val="24"/>
              </w:rPr>
              <w:t>After completion of this course, the trainees must be able to:</w:t>
            </w:r>
          </w:p>
          <w:p w14:paraId="1DAA3C8B" w14:textId="77777777" w:rsidR="00700CAB" w:rsidRPr="00885C72" w:rsidRDefault="00700CAB" w:rsidP="00700CAB">
            <w:pPr>
              <w:autoSpaceDE w:val="0"/>
              <w:autoSpaceDN w:val="0"/>
              <w:adjustRightInd w:val="0"/>
              <w:rPr>
                <w:rFonts w:ascii="Arial" w:hAnsi="Arial" w:cs="Arial"/>
                <w:b/>
                <w:bCs/>
                <w:sz w:val="24"/>
                <w:szCs w:val="24"/>
              </w:rPr>
            </w:pPr>
            <w:r w:rsidRPr="00885C72">
              <w:rPr>
                <w:rFonts w:ascii="Arial" w:hAnsi="Arial" w:cs="Arial"/>
                <w:b/>
                <w:bCs/>
                <w:sz w:val="24"/>
                <w:szCs w:val="24"/>
              </w:rPr>
              <w:t>1. Technical Knowledge</w:t>
            </w:r>
          </w:p>
          <w:p w14:paraId="26E16F06" w14:textId="77777777" w:rsidR="00700CAB" w:rsidRPr="00885C72" w:rsidRDefault="00700CAB" w:rsidP="000279C3">
            <w:pPr>
              <w:numPr>
                <w:ilvl w:val="0"/>
                <w:numId w:val="9"/>
              </w:numPr>
              <w:autoSpaceDE w:val="0"/>
              <w:autoSpaceDN w:val="0"/>
              <w:adjustRightInd w:val="0"/>
              <w:rPr>
                <w:rFonts w:ascii="Arial" w:hAnsi="Arial" w:cs="Arial"/>
                <w:sz w:val="24"/>
                <w:szCs w:val="24"/>
              </w:rPr>
            </w:pPr>
            <w:r w:rsidRPr="00885C72">
              <w:rPr>
                <w:rFonts w:ascii="Arial" w:hAnsi="Arial" w:cs="Arial"/>
                <w:sz w:val="24"/>
                <w:szCs w:val="24"/>
              </w:rPr>
              <w:t>Understand the properties and uses of masonry materials, including bricks, stones, concrete blocks, cement, sand, and aggregates.</w:t>
            </w:r>
          </w:p>
          <w:p w14:paraId="316CFA72" w14:textId="3DBAFEEA" w:rsidR="00700CAB" w:rsidRPr="00885C72" w:rsidRDefault="00700CAB" w:rsidP="000279C3">
            <w:pPr>
              <w:numPr>
                <w:ilvl w:val="0"/>
                <w:numId w:val="9"/>
              </w:numPr>
              <w:autoSpaceDE w:val="0"/>
              <w:autoSpaceDN w:val="0"/>
              <w:adjustRightInd w:val="0"/>
              <w:rPr>
                <w:rFonts w:ascii="Arial" w:hAnsi="Arial" w:cs="Arial"/>
                <w:sz w:val="24"/>
                <w:szCs w:val="24"/>
              </w:rPr>
            </w:pPr>
            <w:r w:rsidRPr="00885C72">
              <w:rPr>
                <w:rFonts w:ascii="Arial" w:hAnsi="Arial" w:cs="Arial"/>
                <w:sz w:val="24"/>
                <w:szCs w:val="24"/>
              </w:rPr>
              <w:t>Explain the types of mortar and their appropriate applications in construction. Recognize different types of masonry structures</w:t>
            </w:r>
          </w:p>
          <w:p w14:paraId="3A13E7C0" w14:textId="77777777" w:rsidR="00700CAB" w:rsidRPr="00885C72" w:rsidRDefault="00700CAB" w:rsidP="00700CAB">
            <w:pPr>
              <w:autoSpaceDE w:val="0"/>
              <w:autoSpaceDN w:val="0"/>
              <w:adjustRightInd w:val="0"/>
              <w:rPr>
                <w:rFonts w:ascii="Arial" w:hAnsi="Arial" w:cs="Arial"/>
                <w:b/>
                <w:bCs/>
                <w:sz w:val="24"/>
                <w:szCs w:val="24"/>
              </w:rPr>
            </w:pPr>
            <w:r w:rsidRPr="00885C72">
              <w:rPr>
                <w:rFonts w:ascii="Arial" w:hAnsi="Arial" w:cs="Arial"/>
                <w:b/>
                <w:bCs/>
                <w:sz w:val="24"/>
                <w:szCs w:val="24"/>
              </w:rPr>
              <w:t>2. Practical Skills</w:t>
            </w:r>
          </w:p>
          <w:p w14:paraId="49F0C112" w14:textId="2C4FB36A" w:rsidR="00700CAB" w:rsidRPr="00885C72" w:rsidRDefault="00700CAB" w:rsidP="000279C3">
            <w:pPr>
              <w:numPr>
                <w:ilvl w:val="0"/>
                <w:numId w:val="10"/>
              </w:numPr>
              <w:autoSpaceDE w:val="0"/>
              <w:autoSpaceDN w:val="0"/>
              <w:adjustRightInd w:val="0"/>
              <w:rPr>
                <w:rFonts w:ascii="Arial" w:hAnsi="Arial" w:cs="Arial"/>
                <w:sz w:val="24"/>
                <w:szCs w:val="24"/>
              </w:rPr>
            </w:pPr>
            <w:r w:rsidRPr="00885C72">
              <w:rPr>
                <w:rFonts w:ascii="Arial" w:hAnsi="Arial" w:cs="Arial"/>
                <w:sz w:val="24"/>
                <w:szCs w:val="24"/>
              </w:rPr>
              <w:t>Prepare, mix, and apply mortar in the correct proportions for different tasks, Lay bricks, stones, and blocks in straight lines, corners, and other configurations with accuracy.</w:t>
            </w:r>
          </w:p>
          <w:p w14:paraId="342BB90A" w14:textId="77777777" w:rsidR="00700CAB" w:rsidRPr="00885C72" w:rsidRDefault="00700CAB" w:rsidP="000279C3">
            <w:pPr>
              <w:numPr>
                <w:ilvl w:val="0"/>
                <w:numId w:val="10"/>
              </w:numPr>
              <w:autoSpaceDE w:val="0"/>
              <w:autoSpaceDN w:val="0"/>
              <w:adjustRightInd w:val="0"/>
              <w:rPr>
                <w:rFonts w:ascii="Arial" w:hAnsi="Arial" w:cs="Arial"/>
                <w:sz w:val="24"/>
                <w:szCs w:val="24"/>
              </w:rPr>
            </w:pPr>
            <w:r w:rsidRPr="00885C72">
              <w:rPr>
                <w:rFonts w:ascii="Arial" w:hAnsi="Arial" w:cs="Arial"/>
                <w:sz w:val="24"/>
                <w:szCs w:val="24"/>
              </w:rPr>
              <w:t>Use tools and equipment like trowels, levels, hammers, and saws safely and effectively.</w:t>
            </w:r>
          </w:p>
          <w:p w14:paraId="0C6684E2" w14:textId="77777777" w:rsidR="00700CAB" w:rsidRPr="00885C72" w:rsidRDefault="00700CAB" w:rsidP="000279C3">
            <w:pPr>
              <w:numPr>
                <w:ilvl w:val="0"/>
                <w:numId w:val="10"/>
              </w:numPr>
              <w:autoSpaceDE w:val="0"/>
              <w:autoSpaceDN w:val="0"/>
              <w:adjustRightInd w:val="0"/>
              <w:rPr>
                <w:rFonts w:ascii="Arial" w:hAnsi="Arial" w:cs="Arial"/>
                <w:sz w:val="24"/>
                <w:szCs w:val="24"/>
              </w:rPr>
            </w:pPr>
            <w:r w:rsidRPr="00885C72">
              <w:rPr>
                <w:rFonts w:ascii="Arial" w:hAnsi="Arial" w:cs="Arial"/>
                <w:sz w:val="24"/>
                <w:szCs w:val="24"/>
              </w:rPr>
              <w:t>Perform plastering, pointing, and finishing techniques to achieve a smooth and durable surface.</w:t>
            </w:r>
          </w:p>
          <w:p w14:paraId="4F9BCCDF" w14:textId="612C93D0" w:rsidR="00700CAB" w:rsidRPr="00885C72" w:rsidRDefault="00700CAB" w:rsidP="000279C3">
            <w:pPr>
              <w:numPr>
                <w:ilvl w:val="0"/>
                <w:numId w:val="10"/>
              </w:numPr>
              <w:autoSpaceDE w:val="0"/>
              <w:autoSpaceDN w:val="0"/>
              <w:adjustRightInd w:val="0"/>
              <w:rPr>
                <w:rFonts w:ascii="Arial" w:hAnsi="Arial" w:cs="Arial"/>
                <w:sz w:val="24"/>
                <w:szCs w:val="24"/>
              </w:rPr>
            </w:pPr>
            <w:r w:rsidRPr="00885C72">
              <w:rPr>
                <w:rFonts w:ascii="Arial" w:hAnsi="Arial" w:cs="Arial"/>
                <w:sz w:val="24"/>
                <w:szCs w:val="24"/>
              </w:rPr>
              <w:t>Construct reinforced masonry structures, including lintels, arches, and walls. Repair and maintain existing masonry structures by repointing or replacing materials.</w:t>
            </w:r>
          </w:p>
          <w:p w14:paraId="16959F41" w14:textId="77777777" w:rsidR="00700CAB" w:rsidRPr="00885C72" w:rsidRDefault="00700CAB" w:rsidP="00700CAB">
            <w:pPr>
              <w:autoSpaceDE w:val="0"/>
              <w:autoSpaceDN w:val="0"/>
              <w:adjustRightInd w:val="0"/>
              <w:rPr>
                <w:rFonts w:ascii="Arial" w:hAnsi="Arial" w:cs="Arial"/>
                <w:b/>
                <w:bCs/>
                <w:sz w:val="24"/>
                <w:szCs w:val="24"/>
              </w:rPr>
            </w:pPr>
            <w:r w:rsidRPr="00885C72">
              <w:rPr>
                <w:rFonts w:ascii="Arial" w:hAnsi="Arial" w:cs="Arial"/>
                <w:b/>
                <w:bCs/>
                <w:sz w:val="24"/>
                <w:szCs w:val="24"/>
              </w:rPr>
              <w:t>3. Safety and Workplace Practices</w:t>
            </w:r>
          </w:p>
          <w:p w14:paraId="050B4301" w14:textId="77777777" w:rsidR="00700CAB" w:rsidRPr="00885C72" w:rsidRDefault="00700CAB" w:rsidP="000279C3">
            <w:pPr>
              <w:numPr>
                <w:ilvl w:val="0"/>
                <w:numId w:val="11"/>
              </w:numPr>
              <w:autoSpaceDE w:val="0"/>
              <w:autoSpaceDN w:val="0"/>
              <w:adjustRightInd w:val="0"/>
              <w:rPr>
                <w:rFonts w:ascii="Arial" w:hAnsi="Arial" w:cs="Arial"/>
                <w:sz w:val="24"/>
                <w:szCs w:val="24"/>
              </w:rPr>
            </w:pPr>
            <w:r w:rsidRPr="00885C72">
              <w:rPr>
                <w:rFonts w:ascii="Arial" w:hAnsi="Arial" w:cs="Arial"/>
                <w:sz w:val="24"/>
                <w:szCs w:val="24"/>
              </w:rPr>
              <w:t>Identify and mitigate common hazards associated with masonry work.</w:t>
            </w:r>
          </w:p>
          <w:p w14:paraId="329F94A1" w14:textId="77777777" w:rsidR="00700CAB" w:rsidRPr="00885C72" w:rsidRDefault="00700CAB" w:rsidP="000279C3">
            <w:pPr>
              <w:numPr>
                <w:ilvl w:val="0"/>
                <w:numId w:val="11"/>
              </w:numPr>
              <w:autoSpaceDE w:val="0"/>
              <w:autoSpaceDN w:val="0"/>
              <w:adjustRightInd w:val="0"/>
              <w:rPr>
                <w:rFonts w:ascii="Arial" w:hAnsi="Arial" w:cs="Arial"/>
                <w:sz w:val="24"/>
                <w:szCs w:val="24"/>
              </w:rPr>
            </w:pPr>
            <w:r w:rsidRPr="00885C72">
              <w:rPr>
                <w:rFonts w:ascii="Arial" w:hAnsi="Arial" w:cs="Arial"/>
                <w:sz w:val="24"/>
                <w:szCs w:val="24"/>
              </w:rPr>
              <w:t>Use personal protective equipment (PPE) appropriately during all phases of construction. Follow site cleanliness and waste management practices.</w:t>
            </w:r>
          </w:p>
          <w:p w14:paraId="491C14AE" w14:textId="77777777" w:rsidR="00700CAB" w:rsidRPr="00885C72" w:rsidRDefault="00700CAB" w:rsidP="00700CAB">
            <w:pPr>
              <w:autoSpaceDE w:val="0"/>
              <w:autoSpaceDN w:val="0"/>
              <w:adjustRightInd w:val="0"/>
              <w:rPr>
                <w:rFonts w:ascii="Arial" w:hAnsi="Arial" w:cs="Arial"/>
                <w:b/>
                <w:bCs/>
                <w:sz w:val="24"/>
                <w:szCs w:val="24"/>
              </w:rPr>
            </w:pPr>
            <w:r w:rsidRPr="00885C72">
              <w:rPr>
                <w:rFonts w:ascii="Arial" w:hAnsi="Arial" w:cs="Arial"/>
                <w:b/>
                <w:bCs/>
                <w:sz w:val="24"/>
                <w:szCs w:val="24"/>
              </w:rPr>
              <w:t>4. Communication and Collaboration</w:t>
            </w:r>
          </w:p>
          <w:p w14:paraId="7237860D" w14:textId="77777777" w:rsidR="00700CAB" w:rsidRPr="00885C72" w:rsidRDefault="00700CAB" w:rsidP="000279C3">
            <w:pPr>
              <w:numPr>
                <w:ilvl w:val="0"/>
                <w:numId w:val="12"/>
              </w:numPr>
              <w:autoSpaceDE w:val="0"/>
              <w:autoSpaceDN w:val="0"/>
              <w:adjustRightInd w:val="0"/>
              <w:rPr>
                <w:rFonts w:ascii="Arial" w:hAnsi="Arial" w:cs="Arial"/>
                <w:sz w:val="24"/>
                <w:szCs w:val="24"/>
              </w:rPr>
            </w:pPr>
            <w:r w:rsidRPr="00885C72">
              <w:rPr>
                <w:rFonts w:ascii="Arial" w:hAnsi="Arial" w:cs="Arial"/>
                <w:sz w:val="24"/>
                <w:szCs w:val="24"/>
              </w:rPr>
              <w:t>Communicate effectively with supervisors, colleagues, and other tradespeople. Follow verbal and written instructions accurately for construction tasks.</w:t>
            </w:r>
          </w:p>
          <w:p w14:paraId="4124B717" w14:textId="77777777" w:rsidR="00700CAB" w:rsidRPr="00885C72" w:rsidRDefault="00700CAB" w:rsidP="00700CAB">
            <w:pPr>
              <w:autoSpaceDE w:val="0"/>
              <w:autoSpaceDN w:val="0"/>
              <w:adjustRightInd w:val="0"/>
              <w:rPr>
                <w:rFonts w:ascii="Arial" w:hAnsi="Arial" w:cs="Arial"/>
                <w:b/>
                <w:bCs/>
                <w:sz w:val="24"/>
                <w:szCs w:val="24"/>
              </w:rPr>
            </w:pPr>
            <w:r w:rsidRPr="00885C72">
              <w:rPr>
                <w:rFonts w:ascii="Arial" w:hAnsi="Arial" w:cs="Arial"/>
                <w:b/>
                <w:bCs/>
                <w:sz w:val="24"/>
                <w:szCs w:val="24"/>
              </w:rPr>
              <w:t>7. Industry Standards and Sustainability</w:t>
            </w:r>
          </w:p>
          <w:p w14:paraId="228A799E" w14:textId="1A13D9AD" w:rsidR="00700CAB" w:rsidRPr="00885C72" w:rsidRDefault="00700CAB" w:rsidP="000279C3">
            <w:pPr>
              <w:numPr>
                <w:ilvl w:val="0"/>
                <w:numId w:val="13"/>
              </w:numPr>
              <w:autoSpaceDE w:val="0"/>
              <w:autoSpaceDN w:val="0"/>
              <w:adjustRightInd w:val="0"/>
              <w:rPr>
                <w:rFonts w:ascii="Arial" w:hAnsi="Arial" w:cs="Arial"/>
                <w:sz w:val="24"/>
                <w:szCs w:val="24"/>
              </w:rPr>
            </w:pPr>
            <w:r w:rsidRPr="00885C72">
              <w:rPr>
                <w:rFonts w:ascii="Arial" w:hAnsi="Arial" w:cs="Arial"/>
                <w:sz w:val="24"/>
                <w:szCs w:val="24"/>
              </w:rPr>
              <w:t>Comply with building codes, quality standards, and construction regulations. Apply sustainable practices in masonry, such as minimizing waste and using eco-friendly materials.</w:t>
            </w:r>
          </w:p>
          <w:p w14:paraId="35686B28" w14:textId="77777777" w:rsidR="00700CAB" w:rsidRPr="00885C72" w:rsidRDefault="00700CAB" w:rsidP="000279C3">
            <w:pPr>
              <w:numPr>
                <w:ilvl w:val="0"/>
                <w:numId w:val="13"/>
              </w:numPr>
              <w:autoSpaceDE w:val="0"/>
              <w:autoSpaceDN w:val="0"/>
              <w:adjustRightInd w:val="0"/>
              <w:rPr>
                <w:rFonts w:ascii="Arial" w:hAnsi="Arial" w:cs="Arial"/>
                <w:sz w:val="24"/>
                <w:szCs w:val="24"/>
              </w:rPr>
            </w:pPr>
            <w:r w:rsidRPr="00885C72">
              <w:rPr>
                <w:rFonts w:ascii="Arial" w:hAnsi="Arial" w:cs="Arial"/>
                <w:sz w:val="24"/>
                <w:szCs w:val="24"/>
              </w:rPr>
              <w:t>Understand advancements in masonry technologies and tools.</w:t>
            </w:r>
          </w:p>
          <w:p w14:paraId="1463D2B3" w14:textId="77777777" w:rsidR="00700CAB" w:rsidRPr="00885C72" w:rsidRDefault="00700CAB" w:rsidP="00700CAB">
            <w:pPr>
              <w:autoSpaceDE w:val="0"/>
              <w:autoSpaceDN w:val="0"/>
              <w:adjustRightInd w:val="0"/>
              <w:rPr>
                <w:rFonts w:ascii="Arial" w:hAnsi="Arial" w:cs="Arial"/>
                <w:b/>
                <w:bCs/>
                <w:sz w:val="24"/>
                <w:szCs w:val="24"/>
              </w:rPr>
            </w:pPr>
            <w:r w:rsidRPr="00885C72">
              <w:rPr>
                <w:rFonts w:ascii="Arial" w:hAnsi="Arial" w:cs="Arial"/>
                <w:b/>
                <w:bCs/>
                <w:sz w:val="24"/>
                <w:szCs w:val="24"/>
              </w:rPr>
              <w:lastRenderedPageBreak/>
              <w:t>Assessment of Learning Outcomes</w:t>
            </w:r>
          </w:p>
          <w:p w14:paraId="5496E290" w14:textId="77777777" w:rsidR="00700CAB" w:rsidRPr="00885C72" w:rsidRDefault="00700CAB" w:rsidP="000279C3">
            <w:pPr>
              <w:numPr>
                <w:ilvl w:val="0"/>
                <w:numId w:val="14"/>
              </w:numPr>
              <w:autoSpaceDE w:val="0"/>
              <w:autoSpaceDN w:val="0"/>
              <w:adjustRightInd w:val="0"/>
              <w:rPr>
                <w:rFonts w:ascii="Arial" w:hAnsi="Arial" w:cs="Arial"/>
                <w:sz w:val="24"/>
                <w:szCs w:val="24"/>
              </w:rPr>
            </w:pPr>
            <w:r w:rsidRPr="00885C72">
              <w:rPr>
                <w:rFonts w:ascii="Arial" w:hAnsi="Arial" w:cs="Arial"/>
                <w:sz w:val="24"/>
                <w:szCs w:val="24"/>
              </w:rPr>
              <w:t>Practical demonstrations of masonry techniques (e.g., bricklaying, plastering).</w:t>
            </w:r>
          </w:p>
          <w:p w14:paraId="3B7E8E5F" w14:textId="77777777" w:rsidR="00700CAB" w:rsidRPr="00885C72" w:rsidRDefault="00700CAB" w:rsidP="000279C3">
            <w:pPr>
              <w:numPr>
                <w:ilvl w:val="0"/>
                <w:numId w:val="14"/>
              </w:numPr>
              <w:autoSpaceDE w:val="0"/>
              <w:autoSpaceDN w:val="0"/>
              <w:adjustRightInd w:val="0"/>
              <w:rPr>
                <w:rFonts w:ascii="Arial" w:hAnsi="Arial" w:cs="Arial"/>
                <w:sz w:val="24"/>
                <w:szCs w:val="24"/>
              </w:rPr>
            </w:pPr>
            <w:r w:rsidRPr="00885C72">
              <w:rPr>
                <w:rFonts w:ascii="Arial" w:hAnsi="Arial" w:cs="Arial"/>
                <w:sz w:val="24"/>
                <w:szCs w:val="24"/>
              </w:rPr>
              <w:t>Written or oral tests on material knowledge and safety practices.</w:t>
            </w:r>
          </w:p>
          <w:p w14:paraId="673D3FAC" w14:textId="6C926EC3" w:rsidR="00DA5025" w:rsidRPr="00885C72" w:rsidRDefault="00700CAB" w:rsidP="000279C3">
            <w:pPr>
              <w:numPr>
                <w:ilvl w:val="0"/>
                <w:numId w:val="14"/>
              </w:numPr>
              <w:autoSpaceDE w:val="0"/>
              <w:autoSpaceDN w:val="0"/>
              <w:adjustRightInd w:val="0"/>
              <w:rPr>
                <w:rFonts w:ascii="Arial" w:hAnsi="Arial" w:cs="Arial"/>
                <w:color w:val="000000" w:themeColor="text1"/>
                <w:sz w:val="24"/>
                <w:szCs w:val="24"/>
              </w:rPr>
            </w:pPr>
            <w:r w:rsidRPr="00885C72">
              <w:rPr>
                <w:rFonts w:ascii="Arial" w:hAnsi="Arial" w:cs="Arial"/>
                <w:sz w:val="24"/>
                <w:szCs w:val="24"/>
              </w:rPr>
              <w:t>Evaluation of completed projects for quality, precision, and compliance.</w:t>
            </w:r>
          </w:p>
        </w:tc>
      </w:tr>
      <w:tr w:rsidR="002F146A" w:rsidRPr="00885C72" w14:paraId="60DC8F17" w14:textId="77777777" w:rsidTr="00E74943">
        <w:tc>
          <w:tcPr>
            <w:tcW w:w="977" w:type="pct"/>
          </w:tcPr>
          <w:p w14:paraId="7EC7F2CD" w14:textId="77777777" w:rsidR="002F146A" w:rsidRPr="00885C72" w:rsidRDefault="00AE259C" w:rsidP="00AC17C3">
            <w:pPr>
              <w:rPr>
                <w:rFonts w:ascii="Arial" w:hAnsi="Arial" w:cs="Arial"/>
                <w:b/>
                <w:color w:val="000000" w:themeColor="text1"/>
                <w:sz w:val="24"/>
                <w:szCs w:val="24"/>
              </w:rPr>
            </w:pPr>
            <w:r w:rsidRPr="00885C72">
              <w:rPr>
                <w:rFonts w:ascii="Arial" w:hAnsi="Arial" w:cs="Arial"/>
                <w:b/>
                <w:color w:val="000000" w:themeColor="text1"/>
                <w:sz w:val="24"/>
                <w:szCs w:val="24"/>
              </w:rPr>
              <w:lastRenderedPageBreak/>
              <w:softHyphen/>
            </w:r>
            <w:r w:rsidRPr="00885C72">
              <w:rPr>
                <w:rFonts w:ascii="Arial" w:hAnsi="Arial" w:cs="Arial"/>
                <w:b/>
                <w:color w:val="000000" w:themeColor="text1"/>
                <w:sz w:val="24"/>
                <w:szCs w:val="24"/>
              </w:rPr>
              <w:softHyphen/>
            </w:r>
            <w:r w:rsidRPr="00885C72">
              <w:rPr>
                <w:rFonts w:ascii="Arial" w:hAnsi="Arial" w:cs="Arial"/>
                <w:b/>
                <w:color w:val="000000" w:themeColor="text1"/>
                <w:sz w:val="24"/>
                <w:szCs w:val="24"/>
              </w:rPr>
              <w:softHyphen/>
              <w:t>Course Execution Plan</w:t>
            </w:r>
          </w:p>
        </w:tc>
        <w:tc>
          <w:tcPr>
            <w:tcW w:w="4023" w:type="pct"/>
          </w:tcPr>
          <w:p w14:paraId="57BA8BE5" w14:textId="4C490D7C" w:rsidR="002F146A" w:rsidRPr="00885C72" w:rsidRDefault="002F146A" w:rsidP="00AF20B6">
            <w:pPr>
              <w:rPr>
                <w:rFonts w:ascii="Arial" w:hAnsi="Arial" w:cs="Arial"/>
                <w:color w:val="000000" w:themeColor="text1"/>
                <w:sz w:val="24"/>
                <w:szCs w:val="24"/>
              </w:rPr>
            </w:pPr>
            <w:r w:rsidRPr="00885C72">
              <w:rPr>
                <w:rFonts w:ascii="Arial" w:hAnsi="Arial" w:cs="Arial"/>
                <w:color w:val="000000" w:themeColor="text1"/>
                <w:sz w:val="24"/>
                <w:szCs w:val="24"/>
              </w:rPr>
              <w:t>T</w:t>
            </w:r>
            <w:r w:rsidR="00E67A68" w:rsidRPr="00885C72">
              <w:rPr>
                <w:rFonts w:ascii="Arial" w:hAnsi="Arial" w:cs="Arial"/>
                <w:color w:val="000000" w:themeColor="text1"/>
                <w:sz w:val="24"/>
                <w:szCs w:val="24"/>
              </w:rPr>
              <w:t>he t</w:t>
            </w:r>
            <w:r w:rsidRPr="00885C72">
              <w:rPr>
                <w:rFonts w:ascii="Arial" w:hAnsi="Arial" w:cs="Arial"/>
                <w:color w:val="000000" w:themeColor="text1"/>
                <w:sz w:val="24"/>
                <w:szCs w:val="24"/>
              </w:rPr>
              <w:t xml:space="preserve">otal duration of </w:t>
            </w:r>
            <w:r w:rsidR="00E67A68" w:rsidRPr="00885C72">
              <w:rPr>
                <w:rFonts w:ascii="Arial" w:hAnsi="Arial" w:cs="Arial"/>
                <w:color w:val="000000" w:themeColor="text1"/>
                <w:sz w:val="24"/>
                <w:szCs w:val="24"/>
              </w:rPr>
              <w:t xml:space="preserve">the </w:t>
            </w:r>
            <w:r w:rsidRPr="00885C72">
              <w:rPr>
                <w:rFonts w:ascii="Arial" w:hAnsi="Arial" w:cs="Arial"/>
                <w:color w:val="000000" w:themeColor="text1"/>
                <w:sz w:val="24"/>
                <w:szCs w:val="24"/>
              </w:rPr>
              <w:t>course:</w:t>
            </w:r>
            <w:r w:rsidR="00AE259C" w:rsidRPr="00885C72">
              <w:rPr>
                <w:rFonts w:ascii="Arial" w:hAnsi="Arial" w:cs="Arial"/>
                <w:color w:val="000000" w:themeColor="text1"/>
                <w:sz w:val="24"/>
                <w:szCs w:val="24"/>
              </w:rPr>
              <w:t xml:space="preserve"> </w:t>
            </w:r>
            <w:r w:rsidR="00026C04" w:rsidRPr="00885C72">
              <w:rPr>
                <w:rFonts w:ascii="Arial" w:hAnsi="Arial" w:cs="Arial"/>
                <w:color w:val="000000" w:themeColor="text1"/>
                <w:sz w:val="24"/>
                <w:szCs w:val="24"/>
              </w:rPr>
              <w:t>6</w:t>
            </w:r>
            <w:r w:rsidR="00AE259C" w:rsidRPr="00885C72">
              <w:rPr>
                <w:rFonts w:ascii="Arial" w:hAnsi="Arial" w:cs="Arial"/>
                <w:b/>
                <w:color w:val="000000" w:themeColor="text1"/>
                <w:sz w:val="24"/>
                <w:szCs w:val="24"/>
              </w:rPr>
              <w:t xml:space="preserve"> months (</w:t>
            </w:r>
            <w:r w:rsidR="00026C04" w:rsidRPr="00885C72">
              <w:rPr>
                <w:rFonts w:ascii="Arial" w:hAnsi="Arial" w:cs="Arial"/>
                <w:b/>
                <w:color w:val="000000" w:themeColor="text1"/>
                <w:sz w:val="24"/>
                <w:szCs w:val="24"/>
              </w:rPr>
              <w:t>24</w:t>
            </w:r>
            <w:r w:rsidR="00AE259C" w:rsidRPr="00885C72">
              <w:rPr>
                <w:rFonts w:ascii="Arial" w:hAnsi="Arial" w:cs="Arial"/>
                <w:b/>
                <w:color w:val="000000" w:themeColor="text1"/>
                <w:sz w:val="24"/>
                <w:szCs w:val="24"/>
              </w:rPr>
              <w:t xml:space="preserve"> Weeks)</w:t>
            </w:r>
          </w:p>
          <w:p w14:paraId="2A95BFE9" w14:textId="77777777" w:rsidR="002F146A" w:rsidRPr="00885C72" w:rsidRDefault="002F146A" w:rsidP="00AC17C3">
            <w:pPr>
              <w:rPr>
                <w:rFonts w:ascii="Arial" w:hAnsi="Arial" w:cs="Arial"/>
                <w:color w:val="000000" w:themeColor="text1"/>
                <w:sz w:val="24"/>
                <w:szCs w:val="24"/>
              </w:rPr>
            </w:pPr>
            <w:r w:rsidRPr="00885C72">
              <w:rPr>
                <w:rFonts w:ascii="Arial" w:hAnsi="Arial" w:cs="Arial"/>
                <w:color w:val="000000" w:themeColor="text1"/>
                <w:sz w:val="24"/>
                <w:szCs w:val="24"/>
              </w:rPr>
              <w:t>Class hours:</w:t>
            </w:r>
            <w:r w:rsidR="00AE259C" w:rsidRPr="00885C72">
              <w:rPr>
                <w:rFonts w:ascii="Arial" w:hAnsi="Arial" w:cs="Arial"/>
                <w:color w:val="000000" w:themeColor="text1"/>
                <w:sz w:val="24"/>
                <w:szCs w:val="24"/>
              </w:rPr>
              <w:t xml:space="preserve"> </w:t>
            </w:r>
            <w:r w:rsidR="00AE259C" w:rsidRPr="00885C72">
              <w:rPr>
                <w:rFonts w:ascii="Arial" w:hAnsi="Arial" w:cs="Arial"/>
                <w:b/>
                <w:color w:val="000000" w:themeColor="text1"/>
                <w:sz w:val="24"/>
                <w:szCs w:val="24"/>
              </w:rPr>
              <w:t>4 hours per day</w:t>
            </w:r>
          </w:p>
          <w:p w14:paraId="4DF020D0" w14:textId="77777777" w:rsidR="002F146A" w:rsidRPr="00885C72" w:rsidRDefault="002F146A" w:rsidP="00AC17C3">
            <w:pPr>
              <w:rPr>
                <w:rFonts w:ascii="Arial" w:hAnsi="Arial" w:cs="Arial"/>
                <w:bCs/>
                <w:color w:val="000000" w:themeColor="text1"/>
                <w:sz w:val="24"/>
                <w:szCs w:val="24"/>
              </w:rPr>
            </w:pPr>
            <w:r w:rsidRPr="00885C72">
              <w:rPr>
                <w:rFonts w:ascii="Arial" w:hAnsi="Arial" w:cs="Arial"/>
                <w:bCs/>
                <w:color w:val="000000" w:themeColor="text1"/>
                <w:sz w:val="24"/>
                <w:szCs w:val="24"/>
              </w:rPr>
              <w:t>Theory:</w:t>
            </w:r>
            <w:r w:rsidR="00AE259C" w:rsidRPr="00885C72">
              <w:rPr>
                <w:rFonts w:ascii="Arial" w:hAnsi="Arial" w:cs="Arial"/>
                <w:bCs/>
                <w:color w:val="000000" w:themeColor="text1"/>
                <w:sz w:val="24"/>
                <w:szCs w:val="24"/>
              </w:rPr>
              <w:t xml:space="preserve"> </w:t>
            </w:r>
            <w:r w:rsidR="00AE259C" w:rsidRPr="00885C72">
              <w:rPr>
                <w:rFonts w:ascii="Arial" w:hAnsi="Arial" w:cs="Arial"/>
                <w:b/>
                <w:color w:val="000000" w:themeColor="text1"/>
                <w:sz w:val="24"/>
                <w:szCs w:val="24"/>
              </w:rPr>
              <w:t>20%</w:t>
            </w:r>
          </w:p>
          <w:p w14:paraId="1027BD3B" w14:textId="77777777" w:rsidR="00AE259C" w:rsidRPr="00885C72" w:rsidRDefault="00AE259C" w:rsidP="00AC17C3">
            <w:pPr>
              <w:rPr>
                <w:rFonts w:ascii="Arial" w:hAnsi="Arial" w:cs="Arial"/>
                <w:bCs/>
                <w:color w:val="000000" w:themeColor="text1"/>
                <w:sz w:val="24"/>
                <w:szCs w:val="24"/>
              </w:rPr>
            </w:pPr>
            <w:r w:rsidRPr="00885C72">
              <w:rPr>
                <w:rFonts w:ascii="Arial" w:hAnsi="Arial" w:cs="Arial"/>
                <w:bCs/>
                <w:color w:val="000000" w:themeColor="text1"/>
                <w:sz w:val="24"/>
                <w:szCs w:val="24"/>
              </w:rPr>
              <w:t xml:space="preserve">Practical: </w:t>
            </w:r>
            <w:r w:rsidRPr="00885C72">
              <w:rPr>
                <w:rFonts w:ascii="Arial" w:hAnsi="Arial" w:cs="Arial"/>
                <w:b/>
                <w:color w:val="000000" w:themeColor="text1"/>
                <w:sz w:val="24"/>
                <w:szCs w:val="24"/>
              </w:rPr>
              <w:t>80%</w:t>
            </w:r>
          </w:p>
          <w:p w14:paraId="5F9348F6" w14:textId="77777777" w:rsidR="00AE259C" w:rsidRPr="00885C72" w:rsidRDefault="00AE259C" w:rsidP="00AC17C3">
            <w:pPr>
              <w:rPr>
                <w:rFonts w:ascii="Arial" w:hAnsi="Arial" w:cs="Arial"/>
                <w:color w:val="000000" w:themeColor="text1"/>
                <w:sz w:val="24"/>
                <w:szCs w:val="24"/>
              </w:rPr>
            </w:pPr>
            <w:r w:rsidRPr="00885C72">
              <w:rPr>
                <w:rFonts w:ascii="Arial" w:hAnsi="Arial" w:cs="Arial"/>
                <w:color w:val="000000" w:themeColor="text1"/>
                <w:sz w:val="24"/>
                <w:szCs w:val="24"/>
              </w:rPr>
              <w:t xml:space="preserve">Weekly hours: </w:t>
            </w:r>
            <w:r w:rsidRPr="00885C72">
              <w:rPr>
                <w:rFonts w:ascii="Arial" w:hAnsi="Arial" w:cs="Arial"/>
                <w:b/>
                <w:color w:val="000000" w:themeColor="text1"/>
                <w:sz w:val="24"/>
                <w:szCs w:val="24"/>
              </w:rPr>
              <w:t>20 hours per week</w:t>
            </w:r>
          </w:p>
          <w:p w14:paraId="3062FEFA" w14:textId="0FFFF5C8" w:rsidR="00AE259C" w:rsidRPr="00885C72" w:rsidRDefault="00AE259C" w:rsidP="00AC17C3">
            <w:pPr>
              <w:rPr>
                <w:rFonts w:ascii="Arial" w:hAnsi="Arial" w:cs="Arial"/>
                <w:b/>
                <w:sz w:val="24"/>
                <w:szCs w:val="24"/>
              </w:rPr>
            </w:pPr>
            <w:r w:rsidRPr="00885C72">
              <w:rPr>
                <w:rFonts w:ascii="Arial" w:hAnsi="Arial" w:cs="Arial"/>
                <w:color w:val="000000" w:themeColor="text1"/>
                <w:sz w:val="24"/>
                <w:szCs w:val="24"/>
              </w:rPr>
              <w:t xml:space="preserve">Total contact hours: </w:t>
            </w:r>
            <w:r w:rsidR="00026C04" w:rsidRPr="00885C72">
              <w:rPr>
                <w:rFonts w:ascii="Arial" w:hAnsi="Arial" w:cs="Arial"/>
                <w:b/>
                <w:bCs/>
                <w:color w:val="000000" w:themeColor="text1"/>
                <w:sz w:val="24"/>
                <w:szCs w:val="24"/>
              </w:rPr>
              <w:t>480</w:t>
            </w:r>
            <w:r w:rsidR="00027CA0" w:rsidRPr="00885C72">
              <w:rPr>
                <w:rFonts w:ascii="Arial" w:hAnsi="Arial" w:cs="Arial"/>
                <w:b/>
                <w:color w:val="000000" w:themeColor="text1"/>
                <w:sz w:val="24"/>
                <w:szCs w:val="24"/>
              </w:rPr>
              <w:t xml:space="preserve"> </w:t>
            </w:r>
            <w:r w:rsidRPr="00885C72">
              <w:rPr>
                <w:rFonts w:ascii="Arial" w:hAnsi="Arial" w:cs="Arial"/>
                <w:b/>
                <w:color w:val="000000" w:themeColor="text1"/>
                <w:sz w:val="24"/>
                <w:szCs w:val="24"/>
              </w:rPr>
              <w:t>hours</w:t>
            </w:r>
          </w:p>
        </w:tc>
      </w:tr>
      <w:tr w:rsidR="00264FAC" w:rsidRPr="00885C72" w14:paraId="5447ECA8" w14:textId="77777777" w:rsidTr="00E74943">
        <w:trPr>
          <w:trHeight w:val="2294"/>
        </w:trPr>
        <w:tc>
          <w:tcPr>
            <w:tcW w:w="977" w:type="pct"/>
          </w:tcPr>
          <w:p w14:paraId="086A5022" w14:textId="77777777" w:rsidR="00264FAC" w:rsidRPr="00885C72" w:rsidRDefault="00264FAC" w:rsidP="00264FAC">
            <w:pPr>
              <w:rPr>
                <w:rFonts w:ascii="Arial" w:hAnsi="Arial" w:cs="Arial"/>
                <w:b/>
                <w:color w:val="000000" w:themeColor="text1"/>
                <w:sz w:val="24"/>
                <w:szCs w:val="24"/>
              </w:rPr>
            </w:pPr>
            <w:r w:rsidRPr="00885C72">
              <w:rPr>
                <w:rFonts w:ascii="Arial" w:hAnsi="Arial" w:cs="Arial"/>
                <w:b/>
                <w:color w:val="000000" w:themeColor="text1"/>
                <w:sz w:val="24"/>
                <w:szCs w:val="24"/>
              </w:rPr>
              <w:t>Companies offering jobs in the respective trade</w:t>
            </w:r>
          </w:p>
        </w:tc>
        <w:tc>
          <w:tcPr>
            <w:tcW w:w="4023" w:type="pct"/>
          </w:tcPr>
          <w:p w14:paraId="3B14BAC2" w14:textId="77777777" w:rsidR="00A25920" w:rsidRPr="00885C72" w:rsidRDefault="00A25920" w:rsidP="00A25920">
            <w:pPr>
              <w:autoSpaceDE w:val="0"/>
              <w:autoSpaceDN w:val="0"/>
              <w:adjustRightInd w:val="0"/>
              <w:rPr>
                <w:rFonts w:ascii="Arial" w:hAnsi="Arial" w:cs="Arial"/>
                <w:sz w:val="24"/>
                <w:szCs w:val="24"/>
              </w:rPr>
            </w:pPr>
            <w:r w:rsidRPr="00885C72">
              <w:rPr>
                <w:rFonts w:ascii="Arial" w:hAnsi="Arial" w:cs="Arial"/>
                <w:sz w:val="24"/>
                <w:szCs w:val="24"/>
              </w:rPr>
              <w:t>Besides overseas employment, the following Pakistani</w:t>
            </w:r>
          </w:p>
          <w:p w14:paraId="254D7972" w14:textId="77777777" w:rsidR="00A25920" w:rsidRPr="00885C72" w:rsidRDefault="00A25920" w:rsidP="00A25920">
            <w:pPr>
              <w:autoSpaceDE w:val="0"/>
              <w:autoSpaceDN w:val="0"/>
              <w:adjustRightInd w:val="0"/>
              <w:rPr>
                <w:rFonts w:ascii="Arial" w:hAnsi="Arial" w:cs="Arial"/>
                <w:sz w:val="24"/>
                <w:szCs w:val="24"/>
              </w:rPr>
            </w:pPr>
            <w:r w:rsidRPr="00885C72">
              <w:rPr>
                <w:rFonts w:ascii="Arial" w:hAnsi="Arial" w:cs="Arial"/>
                <w:sz w:val="24"/>
                <w:szCs w:val="24"/>
              </w:rPr>
              <w:t>companies/firms/Organizations are also offering jobs as well, with</w:t>
            </w:r>
          </w:p>
          <w:p w14:paraId="2838E381" w14:textId="49D391B0" w:rsidR="00A25920" w:rsidRPr="00885C72" w:rsidRDefault="00885C72" w:rsidP="00A25920">
            <w:pPr>
              <w:autoSpaceDE w:val="0"/>
              <w:autoSpaceDN w:val="0"/>
              <w:adjustRightInd w:val="0"/>
              <w:rPr>
                <w:rFonts w:ascii="Arial" w:hAnsi="Arial" w:cs="Arial"/>
                <w:sz w:val="24"/>
                <w:szCs w:val="24"/>
              </w:rPr>
            </w:pPr>
            <w:r>
              <w:rPr>
                <w:rFonts w:ascii="Arial" w:hAnsi="Arial" w:cs="Arial"/>
                <w:sz w:val="24"/>
                <w:szCs w:val="24"/>
              </w:rPr>
              <w:t>details as under:</w:t>
            </w:r>
          </w:p>
          <w:p w14:paraId="297CA495" w14:textId="7E605DB5" w:rsidR="00A25920" w:rsidRPr="00885C72" w:rsidRDefault="00A25920" w:rsidP="00A25920">
            <w:pPr>
              <w:autoSpaceDE w:val="0"/>
              <w:autoSpaceDN w:val="0"/>
              <w:adjustRightInd w:val="0"/>
              <w:rPr>
                <w:rFonts w:ascii="Arial" w:hAnsi="Arial" w:cs="Arial"/>
                <w:sz w:val="24"/>
                <w:szCs w:val="24"/>
              </w:rPr>
            </w:pPr>
            <w:r w:rsidRPr="00885C72">
              <w:rPr>
                <w:rFonts w:ascii="Arial" w:hAnsi="Arial" w:cs="Arial"/>
                <w:sz w:val="24"/>
                <w:szCs w:val="24"/>
              </w:rPr>
              <w:t xml:space="preserve">1. </w:t>
            </w:r>
            <w:r w:rsidR="00744972" w:rsidRPr="00885C72">
              <w:rPr>
                <w:rFonts w:ascii="Arial" w:hAnsi="Arial" w:cs="Arial"/>
                <w:sz w:val="24"/>
                <w:szCs w:val="24"/>
              </w:rPr>
              <w:t>Perform any private sector</w:t>
            </w:r>
          </w:p>
          <w:p w14:paraId="2DC29E01" w14:textId="77777777" w:rsidR="00A25920" w:rsidRPr="00885C72" w:rsidRDefault="00A25920" w:rsidP="00A25920">
            <w:pPr>
              <w:autoSpaceDE w:val="0"/>
              <w:autoSpaceDN w:val="0"/>
              <w:adjustRightInd w:val="0"/>
              <w:rPr>
                <w:rFonts w:ascii="Arial" w:hAnsi="Arial" w:cs="Arial"/>
                <w:sz w:val="24"/>
                <w:szCs w:val="24"/>
              </w:rPr>
            </w:pPr>
            <w:r w:rsidRPr="00885C72">
              <w:rPr>
                <w:rFonts w:ascii="Arial" w:hAnsi="Arial" w:cs="Arial"/>
                <w:sz w:val="24"/>
                <w:szCs w:val="24"/>
              </w:rPr>
              <w:t>2. Government Institutes</w:t>
            </w:r>
          </w:p>
          <w:p w14:paraId="1E3456D8" w14:textId="770CA609" w:rsidR="00744972" w:rsidRPr="00885C72" w:rsidRDefault="00A25920" w:rsidP="00744972">
            <w:pPr>
              <w:autoSpaceDE w:val="0"/>
              <w:autoSpaceDN w:val="0"/>
              <w:adjustRightInd w:val="0"/>
              <w:rPr>
                <w:rFonts w:ascii="Arial" w:hAnsi="Arial" w:cs="Arial"/>
                <w:sz w:val="24"/>
                <w:szCs w:val="24"/>
              </w:rPr>
            </w:pPr>
            <w:r w:rsidRPr="00885C72">
              <w:rPr>
                <w:rFonts w:ascii="Arial" w:hAnsi="Arial" w:cs="Arial"/>
                <w:sz w:val="24"/>
                <w:szCs w:val="24"/>
              </w:rPr>
              <w:t xml:space="preserve">3. </w:t>
            </w:r>
            <w:r w:rsidR="00744972" w:rsidRPr="00885C72">
              <w:rPr>
                <w:rFonts w:ascii="Arial" w:hAnsi="Arial" w:cs="Arial"/>
                <w:sz w:val="24"/>
                <w:szCs w:val="24"/>
              </w:rPr>
              <w:t xml:space="preserve">LDA, Etc. </w:t>
            </w:r>
          </w:p>
          <w:p w14:paraId="2E1597BC" w14:textId="7E2521B3" w:rsidR="00744972" w:rsidRPr="00885C72" w:rsidRDefault="00744972" w:rsidP="00744972">
            <w:pPr>
              <w:autoSpaceDE w:val="0"/>
              <w:autoSpaceDN w:val="0"/>
              <w:adjustRightInd w:val="0"/>
              <w:rPr>
                <w:rFonts w:ascii="Arial" w:hAnsi="Arial" w:cs="Arial"/>
                <w:color w:val="000000" w:themeColor="text1"/>
                <w:sz w:val="24"/>
                <w:szCs w:val="24"/>
              </w:rPr>
            </w:pPr>
            <w:r w:rsidRPr="00885C72">
              <w:rPr>
                <w:rFonts w:ascii="Arial" w:hAnsi="Arial" w:cs="Arial"/>
                <w:sz w:val="24"/>
                <w:szCs w:val="24"/>
              </w:rPr>
              <w:t>4.</w:t>
            </w:r>
            <w:r w:rsidR="00885C72">
              <w:rPr>
                <w:rFonts w:ascii="Arial" w:hAnsi="Arial" w:cs="Arial"/>
                <w:sz w:val="24"/>
                <w:szCs w:val="24"/>
              </w:rPr>
              <w:t xml:space="preserve"> </w:t>
            </w:r>
            <w:proofErr w:type="spellStart"/>
            <w:r w:rsidRPr="00885C72">
              <w:rPr>
                <w:rFonts w:ascii="Arial" w:hAnsi="Arial" w:cs="Arial"/>
                <w:sz w:val="24"/>
                <w:szCs w:val="24"/>
              </w:rPr>
              <w:t>Contractorship</w:t>
            </w:r>
            <w:proofErr w:type="spellEnd"/>
          </w:p>
          <w:p w14:paraId="66097DD9" w14:textId="699E6F6A" w:rsidR="00264FAC" w:rsidRPr="00885C72" w:rsidRDefault="00744972" w:rsidP="00A25920">
            <w:pPr>
              <w:rPr>
                <w:rFonts w:ascii="Arial" w:hAnsi="Arial" w:cs="Arial"/>
                <w:color w:val="000000" w:themeColor="text1"/>
                <w:sz w:val="24"/>
                <w:szCs w:val="24"/>
              </w:rPr>
            </w:pPr>
            <w:r w:rsidRPr="00885C72">
              <w:rPr>
                <w:rFonts w:ascii="Arial" w:hAnsi="Arial" w:cs="Arial"/>
                <w:color w:val="000000" w:themeColor="text1"/>
                <w:sz w:val="24"/>
                <w:szCs w:val="24"/>
              </w:rPr>
              <w:t>5.</w:t>
            </w:r>
            <w:r w:rsidR="00885C72">
              <w:rPr>
                <w:rFonts w:ascii="Arial" w:hAnsi="Arial" w:cs="Arial"/>
                <w:color w:val="000000" w:themeColor="text1"/>
                <w:sz w:val="24"/>
                <w:szCs w:val="24"/>
              </w:rPr>
              <w:t xml:space="preserve"> </w:t>
            </w:r>
            <w:r w:rsidR="00570148" w:rsidRPr="00885C72">
              <w:rPr>
                <w:rFonts w:ascii="Arial" w:hAnsi="Arial" w:cs="Arial"/>
                <w:color w:val="000000" w:themeColor="text1"/>
                <w:sz w:val="24"/>
                <w:szCs w:val="24"/>
              </w:rPr>
              <w:t>Construction Firms</w:t>
            </w:r>
          </w:p>
          <w:p w14:paraId="78365C17" w14:textId="1EA63726" w:rsidR="00570148" w:rsidRPr="00885C72" w:rsidRDefault="00570148" w:rsidP="00A25920">
            <w:pPr>
              <w:rPr>
                <w:rFonts w:ascii="Arial" w:hAnsi="Arial" w:cs="Arial"/>
                <w:color w:val="000000" w:themeColor="text1"/>
                <w:sz w:val="24"/>
                <w:szCs w:val="24"/>
              </w:rPr>
            </w:pPr>
            <w:r w:rsidRPr="00885C72">
              <w:rPr>
                <w:rFonts w:ascii="Arial" w:hAnsi="Arial" w:cs="Arial"/>
                <w:color w:val="000000" w:themeColor="text1"/>
                <w:sz w:val="24"/>
                <w:szCs w:val="24"/>
              </w:rPr>
              <w:t>6.</w:t>
            </w:r>
            <w:r w:rsidR="00885C72">
              <w:rPr>
                <w:rFonts w:ascii="Arial" w:hAnsi="Arial" w:cs="Arial"/>
                <w:color w:val="000000" w:themeColor="text1"/>
                <w:sz w:val="24"/>
                <w:szCs w:val="24"/>
              </w:rPr>
              <w:t xml:space="preserve"> </w:t>
            </w:r>
            <w:r w:rsidRPr="00885C72">
              <w:rPr>
                <w:rFonts w:ascii="Arial" w:hAnsi="Arial" w:cs="Arial"/>
                <w:color w:val="000000" w:themeColor="text1"/>
                <w:sz w:val="24"/>
                <w:szCs w:val="24"/>
              </w:rPr>
              <w:t>Airports</w:t>
            </w:r>
          </w:p>
          <w:p w14:paraId="199ACEDA" w14:textId="5AD453F8" w:rsidR="00570148" w:rsidRPr="00885C72" w:rsidRDefault="00570148" w:rsidP="00A25920">
            <w:pPr>
              <w:rPr>
                <w:rFonts w:ascii="Arial" w:hAnsi="Arial" w:cs="Arial"/>
                <w:color w:val="000000" w:themeColor="text1"/>
                <w:sz w:val="24"/>
                <w:szCs w:val="24"/>
              </w:rPr>
            </w:pPr>
            <w:r w:rsidRPr="00885C72">
              <w:rPr>
                <w:rFonts w:ascii="Arial" w:hAnsi="Arial" w:cs="Arial"/>
                <w:color w:val="000000" w:themeColor="text1"/>
                <w:sz w:val="24"/>
                <w:szCs w:val="24"/>
              </w:rPr>
              <w:t>7.</w:t>
            </w:r>
            <w:r w:rsidR="00885C72">
              <w:rPr>
                <w:rFonts w:ascii="Arial" w:hAnsi="Arial" w:cs="Arial"/>
                <w:color w:val="000000" w:themeColor="text1"/>
                <w:sz w:val="24"/>
                <w:szCs w:val="24"/>
              </w:rPr>
              <w:t xml:space="preserve"> </w:t>
            </w:r>
            <w:r w:rsidRPr="00885C72">
              <w:rPr>
                <w:rFonts w:ascii="Arial" w:hAnsi="Arial" w:cs="Arial"/>
                <w:color w:val="000000" w:themeColor="text1"/>
                <w:sz w:val="24"/>
                <w:szCs w:val="24"/>
              </w:rPr>
              <w:t>Public Health Department</w:t>
            </w:r>
          </w:p>
          <w:p w14:paraId="457F7FFC" w14:textId="24E75C80" w:rsidR="00570148" w:rsidRPr="00885C72" w:rsidRDefault="00570148" w:rsidP="00A25920">
            <w:pPr>
              <w:rPr>
                <w:rFonts w:ascii="Arial" w:hAnsi="Arial" w:cs="Arial"/>
                <w:color w:val="000000" w:themeColor="text1"/>
                <w:sz w:val="24"/>
                <w:szCs w:val="24"/>
              </w:rPr>
            </w:pPr>
            <w:r w:rsidRPr="00885C72">
              <w:rPr>
                <w:rFonts w:ascii="Arial" w:hAnsi="Arial" w:cs="Arial"/>
                <w:color w:val="000000" w:themeColor="text1"/>
                <w:sz w:val="24"/>
                <w:szCs w:val="24"/>
              </w:rPr>
              <w:t>8.</w:t>
            </w:r>
            <w:r w:rsidR="00885C72">
              <w:rPr>
                <w:rFonts w:ascii="Arial" w:hAnsi="Arial" w:cs="Arial"/>
                <w:color w:val="000000" w:themeColor="text1"/>
                <w:sz w:val="24"/>
                <w:szCs w:val="24"/>
              </w:rPr>
              <w:t xml:space="preserve"> </w:t>
            </w:r>
            <w:r w:rsidRPr="00885C72">
              <w:rPr>
                <w:rFonts w:ascii="Arial" w:hAnsi="Arial" w:cs="Arial"/>
                <w:color w:val="000000" w:themeColor="text1"/>
                <w:sz w:val="24"/>
                <w:szCs w:val="24"/>
              </w:rPr>
              <w:t>Pakistan Railways</w:t>
            </w:r>
          </w:p>
          <w:p w14:paraId="1D07F099" w14:textId="5488F337" w:rsidR="00B85A22" w:rsidRPr="00885C72" w:rsidRDefault="00570148" w:rsidP="00B85A22">
            <w:pPr>
              <w:rPr>
                <w:rFonts w:ascii="Arial" w:hAnsi="Arial" w:cs="Arial"/>
                <w:color w:val="000000" w:themeColor="text1"/>
                <w:sz w:val="24"/>
                <w:szCs w:val="24"/>
              </w:rPr>
            </w:pPr>
            <w:r w:rsidRPr="00885C72">
              <w:rPr>
                <w:rFonts w:ascii="Arial" w:hAnsi="Arial" w:cs="Arial"/>
                <w:color w:val="000000" w:themeColor="text1"/>
                <w:sz w:val="24"/>
                <w:szCs w:val="24"/>
              </w:rPr>
              <w:t>9.</w:t>
            </w:r>
            <w:r w:rsidR="00885C72">
              <w:rPr>
                <w:rFonts w:ascii="Arial" w:hAnsi="Arial" w:cs="Arial"/>
                <w:color w:val="000000" w:themeColor="text1"/>
                <w:sz w:val="24"/>
                <w:szCs w:val="24"/>
              </w:rPr>
              <w:t xml:space="preserve"> </w:t>
            </w:r>
            <w:r w:rsidRPr="00885C72">
              <w:rPr>
                <w:rFonts w:ascii="Arial" w:hAnsi="Arial" w:cs="Arial"/>
                <w:color w:val="000000" w:themeColor="text1"/>
                <w:sz w:val="24"/>
                <w:szCs w:val="24"/>
              </w:rPr>
              <w:t>Highways Department</w:t>
            </w:r>
          </w:p>
          <w:p w14:paraId="6CFF8F31" w14:textId="3B9A0C99" w:rsidR="00B85A22" w:rsidRPr="00885C72" w:rsidRDefault="00B85A22" w:rsidP="00B85A22">
            <w:pPr>
              <w:rPr>
                <w:rFonts w:ascii="Arial" w:hAnsi="Arial" w:cs="Arial"/>
                <w:color w:val="000000" w:themeColor="text1"/>
                <w:sz w:val="24"/>
                <w:szCs w:val="24"/>
              </w:rPr>
            </w:pPr>
            <w:r w:rsidRPr="00885C72">
              <w:rPr>
                <w:rFonts w:ascii="Arial" w:hAnsi="Arial" w:cs="Arial"/>
                <w:color w:val="000000" w:themeColor="text1"/>
                <w:sz w:val="24"/>
                <w:szCs w:val="24"/>
              </w:rPr>
              <w:t>10.</w:t>
            </w:r>
            <w:r w:rsidR="00885C72">
              <w:rPr>
                <w:rFonts w:ascii="Arial" w:eastAsia="Times New Roman" w:hAnsi="Arial" w:cs="Arial"/>
                <w:sz w:val="27"/>
                <w:szCs w:val="27"/>
              </w:rPr>
              <w:t xml:space="preserve"> </w:t>
            </w:r>
            <w:r w:rsidRPr="00885C72">
              <w:rPr>
                <w:rFonts w:ascii="Arial" w:hAnsi="Arial" w:cs="Arial"/>
                <w:color w:val="000000" w:themeColor="text1"/>
                <w:sz w:val="24"/>
                <w:szCs w:val="24"/>
              </w:rPr>
              <w:t>Restoration and Heritage Conservation Organizations</w:t>
            </w:r>
          </w:p>
          <w:p w14:paraId="23253DE5" w14:textId="1FE22872" w:rsidR="00B85A22" w:rsidRPr="00885C72" w:rsidRDefault="00B85A22" w:rsidP="00B85A22">
            <w:pPr>
              <w:rPr>
                <w:rFonts w:ascii="Arial" w:hAnsi="Arial" w:cs="Arial"/>
                <w:color w:val="000000" w:themeColor="text1"/>
                <w:sz w:val="24"/>
                <w:szCs w:val="24"/>
              </w:rPr>
            </w:pPr>
            <w:r w:rsidRPr="00885C72">
              <w:rPr>
                <w:rFonts w:ascii="Arial" w:hAnsi="Arial" w:cs="Arial"/>
                <w:color w:val="000000" w:themeColor="text1"/>
                <w:sz w:val="24"/>
                <w:szCs w:val="24"/>
              </w:rPr>
              <w:t>11.</w:t>
            </w:r>
            <w:r w:rsidR="00885C72">
              <w:rPr>
                <w:rFonts w:ascii="Arial" w:hAnsi="Arial" w:cs="Arial"/>
                <w:color w:val="000000" w:themeColor="text1"/>
                <w:sz w:val="24"/>
                <w:szCs w:val="24"/>
              </w:rPr>
              <w:t xml:space="preserve"> </w:t>
            </w:r>
            <w:proofErr w:type="spellStart"/>
            <w:r w:rsidRPr="00885C72">
              <w:rPr>
                <w:rFonts w:ascii="Arial" w:hAnsi="Arial" w:cs="Arial"/>
                <w:color w:val="000000" w:themeColor="text1"/>
                <w:sz w:val="24"/>
                <w:szCs w:val="24"/>
              </w:rPr>
              <w:t>Muncipal</w:t>
            </w:r>
            <w:proofErr w:type="spellEnd"/>
            <w:r w:rsidRPr="00885C72">
              <w:rPr>
                <w:rFonts w:ascii="Arial" w:hAnsi="Arial" w:cs="Arial"/>
                <w:color w:val="000000" w:themeColor="text1"/>
                <w:sz w:val="24"/>
                <w:szCs w:val="24"/>
              </w:rPr>
              <w:t xml:space="preserve"> corporation</w:t>
            </w:r>
          </w:p>
          <w:p w14:paraId="414A23B0" w14:textId="6189E83D" w:rsidR="00B85A22" w:rsidRPr="00885C72" w:rsidRDefault="00B85A22" w:rsidP="00A25920">
            <w:pPr>
              <w:rPr>
                <w:rFonts w:ascii="Arial" w:hAnsi="Arial" w:cs="Arial"/>
                <w:color w:val="000000" w:themeColor="text1"/>
                <w:sz w:val="24"/>
                <w:szCs w:val="24"/>
              </w:rPr>
            </w:pPr>
            <w:r w:rsidRPr="00885C72">
              <w:rPr>
                <w:rFonts w:ascii="Arial" w:hAnsi="Arial" w:cs="Arial"/>
                <w:color w:val="000000" w:themeColor="text1"/>
                <w:sz w:val="24"/>
                <w:szCs w:val="24"/>
              </w:rPr>
              <w:t>12.</w:t>
            </w:r>
            <w:r w:rsidR="001925B1" w:rsidRPr="00885C72">
              <w:rPr>
                <w:rFonts w:ascii="Arial" w:hAnsi="Arial" w:cs="Arial"/>
              </w:rPr>
              <w:t xml:space="preserve"> </w:t>
            </w:r>
            <w:r w:rsidR="001925B1" w:rsidRPr="00885C72">
              <w:rPr>
                <w:rFonts w:ascii="Arial" w:hAnsi="Arial" w:cs="Arial"/>
                <w:color w:val="000000" w:themeColor="text1"/>
                <w:sz w:val="24"/>
                <w:szCs w:val="24"/>
              </w:rPr>
              <w:t>International Organizations and NGOs</w:t>
            </w:r>
          </w:p>
        </w:tc>
      </w:tr>
      <w:tr w:rsidR="00264FAC" w:rsidRPr="00885C72" w14:paraId="7D0C18A8" w14:textId="77777777" w:rsidTr="0057566E">
        <w:trPr>
          <w:trHeight w:val="570"/>
        </w:trPr>
        <w:tc>
          <w:tcPr>
            <w:tcW w:w="977" w:type="pct"/>
          </w:tcPr>
          <w:p w14:paraId="664EBB13" w14:textId="77777777" w:rsidR="00264FAC" w:rsidRPr="00885C72" w:rsidRDefault="00264FAC" w:rsidP="00264FAC">
            <w:pPr>
              <w:rPr>
                <w:rFonts w:ascii="Arial" w:hAnsi="Arial" w:cs="Arial"/>
                <w:b/>
                <w:color w:val="000000" w:themeColor="text1"/>
                <w:sz w:val="24"/>
                <w:szCs w:val="24"/>
              </w:rPr>
            </w:pPr>
            <w:r w:rsidRPr="00885C72">
              <w:rPr>
                <w:rFonts w:ascii="Arial" w:hAnsi="Arial" w:cs="Arial"/>
                <w:b/>
                <w:color w:val="000000" w:themeColor="text1"/>
                <w:sz w:val="24"/>
                <w:szCs w:val="24"/>
              </w:rPr>
              <w:t>Job Opportunities</w:t>
            </w:r>
          </w:p>
        </w:tc>
        <w:tc>
          <w:tcPr>
            <w:tcW w:w="4023" w:type="pct"/>
          </w:tcPr>
          <w:p w14:paraId="6111A5A2" w14:textId="39D66D7F" w:rsidR="00264FAC" w:rsidRPr="00885C72" w:rsidRDefault="0019181A" w:rsidP="0019181A">
            <w:pPr>
              <w:autoSpaceDE w:val="0"/>
              <w:autoSpaceDN w:val="0"/>
              <w:adjustRightInd w:val="0"/>
              <w:rPr>
                <w:rFonts w:ascii="Arial" w:hAnsi="Arial" w:cs="Arial"/>
                <w:sz w:val="24"/>
                <w:szCs w:val="24"/>
              </w:rPr>
            </w:pPr>
            <w:r w:rsidRPr="00885C72">
              <w:rPr>
                <w:rFonts w:ascii="Arial" w:hAnsi="Arial" w:cs="Arial"/>
                <w:sz w:val="24"/>
                <w:szCs w:val="24"/>
              </w:rPr>
              <w:t xml:space="preserve">The field of </w:t>
            </w:r>
            <w:r w:rsidR="00A46E21" w:rsidRPr="00885C72">
              <w:rPr>
                <w:rFonts w:ascii="Arial" w:hAnsi="Arial" w:cs="Arial"/>
                <w:sz w:val="24"/>
                <w:szCs w:val="24"/>
              </w:rPr>
              <w:t xml:space="preserve">Mason </w:t>
            </w:r>
            <w:r w:rsidRPr="00885C72">
              <w:rPr>
                <w:rFonts w:ascii="Arial" w:hAnsi="Arial" w:cs="Arial"/>
                <w:sz w:val="24"/>
                <w:szCs w:val="24"/>
              </w:rPr>
              <w:t>offers lot of job opportunities across various sectors. Professionals can work as Mason field and decorators, responsible for preparing surfaces along with structures of residential, commercial and industrial buildings. Specialized roles like tile fixers</w:t>
            </w:r>
            <w:r w:rsidR="00B0454B" w:rsidRPr="00885C72">
              <w:rPr>
                <w:rFonts w:ascii="Arial" w:hAnsi="Arial" w:cs="Arial"/>
                <w:sz w:val="24"/>
                <w:szCs w:val="24"/>
              </w:rPr>
              <w:t xml:space="preserve"> </w:t>
            </w:r>
            <w:r w:rsidRPr="00885C72">
              <w:rPr>
                <w:rFonts w:ascii="Arial" w:hAnsi="Arial" w:cs="Arial"/>
                <w:sz w:val="24"/>
                <w:szCs w:val="24"/>
              </w:rPr>
              <w:t>focus on even coatings for large surfaces</w:t>
            </w:r>
            <w:r w:rsidR="00B0454B" w:rsidRPr="00885C72">
              <w:rPr>
                <w:rFonts w:ascii="Arial" w:hAnsi="Arial" w:cs="Arial"/>
                <w:sz w:val="24"/>
                <w:szCs w:val="24"/>
              </w:rPr>
              <w:t>.</w:t>
            </w:r>
            <w:r w:rsidRPr="00885C72">
              <w:rPr>
                <w:rFonts w:ascii="Arial" w:hAnsi="Arial" w:cs="Arial"/>
                <w:sz w:val="24"/>
                <w:szCs w:val="24"/>
              </w:rPr>
              <w:t xml:space="preserve"> Supervisory roles such as </w:t>
            </w:r>
            <w:r w:rsidR="00B0454B" w:rsidRPr="00885C72">
              <w:rPr>
                <w:rFonts w:ascii="Arial" w:hAnsi="Arial" w:cs="Arial"/>
                <w:sz w:val="24"/>
                <w:szCs w:val="24"/>
              </w:rPr>
              <w:t xml:space="preserve">Master mason can </w:t>
            </w:r>
            <w:r w:rsidRPr="00885C72">
              <w:rPr>
                <w:rFonts w:ascii="Arial" w:hAnsi="Arial" w:cs="Arial"/>
                <w:sz w:val="24"/>
                <w:szCs w:val="24"/>
              </w:rPr>
              <w:t xml:space="preserve">oversee teams to ensure quality and timely project completion. Maintenance </w:t>
            </w:r>
            <w:r w:rsidR="00B0454B" w:rsidRPr="00885C72">
              <w:rPr>
                <w:rFonts w:ascii="Arial" w:hAnsi="Arial" w:cs="Arial"/>
                <w:sz w:val="24"/>
                <w:szCs w:val="24"/>
              </w:rPr>
              <w:t xml:space="preserve">of different structures </w:t>
            </w:r>
            <w:r w:rsidRPr="00885C72">
              <w:rPr>
                <w:rFonts w:ascii="Arial" w:hAnsi="Arial" w:cs="Arial"/>
                <w:sz w:val="24"/>
                <w:szCs w:val="24"/>
              </w:rPr>
              <w:t xml:space="preserve">are essential for regular upkeep in facilities like hotels, hospitals, and schools. With opportunities spanning construction, real estate, hospitality, and industrial maintenance, this trade combines creativity with technical expertise, offering a rewarding career path. </w:t>
            </w:r>
          </w:p>
        </w:tc>
      </w:tr>
      <w:tr w:rsidR="00264FAC" w:rsidRPr="00885C72" w14:paraId="48DADEC9" w14:textId="77777777" w:rsidTr="00E74943">
        <w:trPr>
          <w:trHeight w:val="242"/>
        </w:trPr>
        <w:tc>
          <w:tcPr>
            <w:tcW w:w="977" w:type="pct"/>
          </w:tcPr>
          <w:p w14:paraId="541AD8F2" w14:textId="77777777" w:rsidR="00264FAC" w:rsidRPr="00885C72" w:rsidRDefault="00264FAC" w:rsidP="00264FAC">
            <w:pPr>
              <w:rPr>
                <w:rFonts w:ascii="Arial" w:hAnsi="Arial" w:cs="Arial"/>
                <w:b/>
                <w:color w:val="000000" w:themeColor="text1"/>
                <w:sz w:val="24"/>
                <w:szCs w:val="24"/>
              </w:rPr>
            </w:pPr>
            <w:r w:rsidRPr="00885C72">
              <w:rPr>
                <w:rFonts w:ascii="Arial" w:hAnsi="Arial" w:cs="Arial"/>
                <w:b/>
                <w:color w:val="000000" w:themeColor="text1"/>
                <w:sz w:val="24"/>
                <w:szCs w:val="24"/>
              </w:rPr>
              <w:t>No of Students</w:t>
            </w:r>
          </w:p>
        </w:tc>
        <w:tc>
          <w:tcPr>
            <w:tcW w:w="4023" w:type="pct"/>
          </w:tcPr>
          <w:p w14:paraId="250195C1" w14:textId="77777777" w:rsidR="00264FAC" w:rsidRPr="00885C72" w:rsidRDefault="00264FAC" w:rsidP="00264FAC">
            <w:pPr>
              <w:rPr>
                <w:rFonts w:ascii="Arial" w:hAnsi="Arial" w:cs="Arial"/>
                <w:color w:val="000000" w:themeColor="text1"/>
                <w:sz w:val="24"/>
                <w:szCs w:val="24"/>
              </w:rPr>
            </w:pPr>
            <w:r w:rsidRPr="00885C72">
              <w:rPr>
                <w:rFonts w:ascii="Arial" w:hAnsi="Arial" w:cs="Arial"/>
                <w:color w:val="000000" w:themeColor="text1"/>
                <w:sz w:val="24"/>
                <w:szCs w:val="24"/>
              </w:rPr>
              <w:t>25</w:t>
            </w:r>
          </w:p>
        </w:tc>
      </w:tr>
      <w:tr w:rsidR="00264FAC" w:rsidRPr="00885C72" w14:paraId="2A803844" w14:textId="77777777" w:rsidTr="00E74943">
        <w:trPr>
          <w:trHeight w:val="143"/>
        </w:trPr>
        <w:tc>
          <w:tcPr>
            <w:tcW w:w="977" w:type="pct"/>
          </w:tcPr>
          <w:p w14:paraId="0FA19E6A" w14:textId="77777777" w:rsidR="00264FAC" w:rsidRPr="00885C72" w:rsidRDefault="00264FAC" w:rsidP="00264FAC">
            <w:pPr>
              <w:rPr>
                <w:rFonts w:ascii="Arial" w:hAnsi="Arial" w:cs="Arial"/>
                <w:b/>
                <w:color w:val="000000" w:themeColor="text1"/>
                <w:sz w:val="24"/>
                <w:szCs w:val="24"/>
              </w:rPr>
            </w:pPr>
            <w:r w:rsidRPr="00885C72">
              <w:rPr>
                <w:rFonts w:ascii="Arial" w:hAnsi="Arial" w:cs="Arial"/>
                <w:b/>
                <w:color w:val="000000" w:themeColor="text1"/>
                <w:sz w:val="24"/>
                <w:szCs w:val="24"/>
              </w:rPr>
              <w:t>Learning Place</w:t>
            </w:r>
          </w:p>
        </w:tc>
        <w:tc>
          <w:tcPr>
            <w:tcW w:w="4023" w:type="pct"/>
          </w:tcPr>
          <w:p w14:paraId="4646F05F" w14:textId="77777777" w:rsidR="00264FAC" w:rsidRPr="00885C72" w:rsidRDefault="00264FAC" w:rsidP="00264FAC">
            <w:pPr>
              <w:rPr>
                <w:rFonts w:ascii="Arial" w:hAnsi="Arial" w:cs="Arial"/>
                <w:color w:val="000000" w:themeColor="text1"/>
                <w:sz w:val="24"/>
                <w:szCs w:val="24"/>
              </w:rPr>
            </w:pPr>
            <w:r w:rsidRPr="00885C72">
              <w:rPr>
                <w:rFonts w:ascii="Arial" w:hAnsi="Arial" w:cs="Arial"/>
                <w:color w:val="000000" w:themeColor="text1"/>
                <w:sz w:val="24"/>
                <w:szCs w:val="24"/>
              </w:rPr>
              <w:t>Classroom / Lab</w:t>
            </w:r>
          </w:p>
        </w:tc>
      </w:tr>
    </w:tbl>
    <w:p w14:paraId="79BA6FD0" w14:textId="77777777" w:rsidR="00627409" w:rsidRPr="00885C72" w:rsidRDefault="00627409" w:rsidP="001630F4">
      <w:pPr>
        <w:spacing w:after="0"/>
        <w:rPr>
          <w:rFonts w:ascii="Arial" w:hAnsi="Arial" w:cs="Arial"/>
          <w:b/>
          <w:color w:val="000000" w:themeColor="text1"/>
        </w:rPr>
      </w:pPr>
    </w:p>
    <w:p w14:paraId="00606ECF" w14:textId="77777777" w:rsidR="00627409" w:rsidRPr="00885C72" w:rsidRDefault="00627409">
      <w:pPr>
        <w:rPr>
          <w:rFonts w:ascii="Arial" w:hAnsi="Arial" w:cs="Arial"/>
          <w:b/>
          <w:color w:val="000000" w:themeColor="text1"/>
        </w:rPr>
      </w:pPr>
      <w:r w:rsidRPr="00885C72">
        <w:rPr>
          <w:rFonts w:ascii="Arial" w:hAnsi="Arial" w:cs="Arial"/>
          <w:b/>
          <w:color w:val="000000" w:themeColor="text1"/>
        </w:rPr>
        <w:br w:type="page"/>
      </w:r>
    </w:p>
    <w:p w14:paraId="0E87B293" w14:textId="77777777" w:rsidR="000C3823" w:rsidRPr="00885C72" w:rsidRDefault="00A35FE6" w:rsidP="00E74943">
      <w:pPr>
        <w:spacing w:after="0"/>
        <w:jc w:val="center"/>
        <w:rPr>
          <w:rFonts w:ascii="Arial" w:hAnsi="Arial" w:cs="Arial"/>
          <w:b/>
          <w:color w:val="000000" w:themeColor="text1"/>
          <w:sz w:val="24"/>
        </w:rPr>
      </w:pPr>
      <w:r w:rsidRPr="00885C72">
        <w:rPr>
          <w:rFonts w:ascii="Arial" w:hAnsi="Arial" w:cs="Arial"/>
          <w:b/>
          <w:color w:val="000000" w:themeColor="text1"/>
          <w:sz w:val="24"/>
        </w:rPr>
        <w:lastRenderedPageBreak/>
        <w:t>MODULES</w:t>
      </w:r>
    </w:p>
    <w:tbl>
      <w:tblPr>
        <w:tblStyle w:val="TableGrid"/>
        <w:tblpPr w:leftFromText="180" w:rightFromText="180" w:vertAnchor="text" w:tblpY="1"/>
        <w:tblOverlap w:val="never"/>
        <w:tblW w:w="4828"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099"/>
        <w:gridCol w:w="1979"/>
        <w:gridCol w:w="1263"/>
        <w:gridCol w:w="3852"/>
        <w:gridCol w:w="2123"/>
      </w:tblGrid>
      <w:tr w:rsidR="00197A37" w:rsidRPr="00885C72" w14:paraId="2811B825" w14:textId="77777777" w:rsidTr="00700CAB">
        <w:trPr>
          <w:trHeight w:val="579"/>
        </w:trPr>
        <w:tc>
          <w:tcPr>
            <w:tcW w:w="533" w:type="pct"/>
          </w:tcPr>
          <w:p w14:paraId="04B2FC64" w14:textId="77777777" w:rsidR="00197A37" w:rsidRPr="00885C72" w:rsidRDefault="00197A37" w:rsidP="007851B6">
            <w:pPr>
              <w:jc w:val="center"/>
              <w:rPr>
                <w:rFonts w:ascii="Arial" w:hAnsi="Arial" w:cs="Arial"/>
                <w:b/>
                <w:color w:val="000000" w:themeColor="text1"/>
                <w:sz w:val="24"/>
                <w:szCs w:val="24"/>
              </w:rPr>
            </w:pPr>
            <w:r w:rsidRPr="00885C72">
              <w:rPr>
                <w:rFonts w:ascii="Arial" w:hAnsi="Arial" w:cs="Arial"/>
                <w:b/>
                <w:color w:val="000000" w:themeColor="text1"/>
                <w:sz w:val="24"/>
                <w:szCs w:val="24"/>
              </w:rPr>
              <w:t>Scheduled Weeks</w:t>
            </w:r>
          </w:p>
        </w:tc>
        <w:tc>
          <w:tcPr>
            <w:tcW w:w="959" w:type="pct"/>
          </w:tcPr>
          <w:p w14:paraId="618946B9" w14:textId="77777777" w:rsidR="00197A37" w:rsidRPr="00885C72" w:rsidRDefault="00197A37" w:rsidP="007851B6">
            <w:pPr>
              <w:jc w:val="center"/>
              <w:rPr>
                <w:rFonts w:ascii="Arial" w:hAnsi="Arial" w:cs="Arial"/>
                <w:b/>
                <w:color w:val="000000" w:themeColor="text1"/>
                <w:sz w:val="24"/>
                <w:szCs w:val="24"/>
              </w:rPr>
            </w:pPr>
            <w:r w:rsidRPr="00885C72">
              <w:rPr>
                <w:rFonts w:ascii="Arial" w:hAnsi="Arial" w:cs="Arial"/>
                <w:b/>
                <w:color w:val="000000" w:themeColor="text1"/>
                <w:sz w:val="24"/>
                <w:szCs w:val="24"/>
              </w:rPr>
              <w:t>Module Title</w:t>
            </w:r>
          </w:p>
        </w:tc>
        <w:tc>
          <w:tcPr>
            <w:tcW w:w="612" w:type="pct"/>
          </w:tcPr>
          <w:p w14:paraId="27380606" w14:textId="473099F0" w:rsidR="00197A37" w:rsidRPr="00885C72" w:rsidRDefault="00197A37" w:rsidP="007851B6">
            <w:pPr>
              <w:jc w:val="center"/>
              <w:rPr>
                <w:rFonts w:ascii="Arial" w:hAnsi="Arial" w:cs="Arial"/>
                <w:b/>
                <w:color w:val="000000" w:themeColor="text1"/>
                <w:sz w:val="24"/>
                <w:szCs w:val="24"/>
              </w:rPr>
            </w:pPr>
            <w:r w:rsidRPr="00885C72">
              <w:rPr>
                <w:rFonts w:ascii="Arial" w:hAnsi="Arial" w:cs="Arial"/>
                <w:b/>
                <w:color w:val="000000" w:themeColor="text1"/>
                <w:sz w:val="24"/>
                <w:szCs w:val="24"/>
              </w:rPr>
              <w:t>Days</w:t>
            </w:r>
          </w:p>
        </w:tc>
        <w:tc>
          <w:tcPr>
            <w:tcW w:w="1867" w:type="pct"/>
          </w:tcPr>
          <w:p w14:paraId="6A6B14A8" w14:textId="7313CF0F" w:rsidR="00197A37" w:rsidRPr="00885C72" w:rsidRDefault="00197A37" w:rsidP="007851B6">
            <w:pPr>
              <w:jc w:val="center"/>
              <w:rPr>
                <w:rFonts w:ascii="Arial" w:hAnsi="Arial" w:cs="Arial"/>
                <w:b/>
                <w:color w:val="000000" w:themeColor="text1"/>
                <w:sz w:val="24"/>
                <w:szCs w:val="24"/>
              </w:rPr>
            </w:pPr>
            <w:r w:rsidRPr="00885C72">
              <w:rPr>
                <w:rFonts w:ascii="Arial" w:hAnsi="Arial" w:cs="Arial"/>
                <w:b/>
                <w:color w:val="000000" w:themeColor="text1"/>
                <w:sz w:val="24"/>
                <w:szCs w:val="24"/>
              </w:rPr>
              <w:t>Learning Units</w:t>
            </w:r>
          </w:p>
        </w:tc>
        <w:tc>
          <w:tcPr>
            <w:tcW w:w="1029" w:type="pct"/>
          </w:tcPr>
          <w:p w14:paraId="29046133" w14:textId="12FFCDD7" w:rsidR="00197A37" w:rsidRPr="00885C72" w:rsidRDefault="00197A37" w:rsidP="007851B6">
            <w:pPr>
              <w:ind w:left="161"/>
              <w:jc w:val="center"/>
              <w:rPr>
                <w:rFonts w:ascii="Arial" w:hAnsi="Arial" w:cs="Arial"/>
                <w:b/>
                <w:bCs/>
                <w:color w:val="000000"/>
                <w:sz w:val="24"/>
                <w:szCs w:val="24"/>
              </w:rPr>
            </w:pPr>
            <w:r w:rsidRPr="00885C72">
              <w:rPr>
                <w:rFonts w:ascii="Arial" w:hAnsi="Arial" w:cs="Arial"/>
                <w:b/>
                <w:bCs/>
                <w:color w:val="000000"/>
                <w:sz w:val="24"/>
                <w:szCs w:val="24"/>
              </w:rPr>
              <w:t>Home Assignment</w:t>
            </w:r>
          </w:p>
        </w:tc>
      </w:tr>
      <w:tr w:rsidR="00197A37" w:rsidRPr="00885C72" w14:paraId="344EB68C" w14:textId="77777777" w:rsidTr="00700CAB">
        <w:trPr>
          <w:trHeight w:val="840"/>
        </w:trPr>
        <w:tc>
          <w:tcPr>
            <w:tcW w:w="533" w:type="pct"/>
            <w:vMerge w:val="restart"/>
          </w:tcPr>
          <w:p w14:paraId="3B64DE6C" w14:textId="75ED7603" w:rsidR="00197A37" w:rsidRPr="00885C72" w:rsidRDefault="00197A37" w:rsidP="007851B6">
            <w:pPr>
              <w:jc w:val="center"/>
              <w:rPr>
                <w:rFonts w:ascii="Arial" w:hAnsi="Arial" w:cs="Arial"/>
                <w:b/>
                <w:color w:val="000000" w:themeColor="text1"/>
                <w:sz w:val="24"/>
                <w:szCs w:val="24"/>
              </w:rPr>
            </w:pPr>
            <w:r w:rsidRPr="00885C72">
              <w:rPr>
                <w:rFonts w:ascii="Arial" w:hAnsi="Arial" w:cs="Arial"/>
                <w:b/>
                <w:color w:val="000000" w:themeColor="text1"/>
                <w:sz w:val="24"/>
                <w:szCs w:val="24"/>
              </w:rPr>
              <w:t>Week 1</w:t>
            </w:r>
          </w:p>
        </w:tc>
        <w:tc>
          <w:tcPr>
            <w:tcW w:w="959" w:type="pct"/>
            <w:vMerge w:val="restart"/>
          </w:tcPr>
          <w:p w14:paraId="02193FF9" w14:textId="77777777" w:rsidR="00197A37" w:rsidRPr="00885C72" w:rsidRDefault="00197A37" w:rsidP="007851B6">
            <w:pPr>
              <w:rPr>
                <w:rFonts w:ascii="Arial" w:eastAsia="Times New Roman" w:hAnsi="Arial" w:cs="Arial"/>
                <w:b/>
                <w:bCs/>
                <w:sz w:val="24"/>
                <w:szCs w:val="24"/>
              </w:rPr>
            </w:pPr>
            <w:r w:rsidRPr="00885C72">
              <w:rPr>
                <w:rFonts w:ascii="Arial" w:eastAsia="Times New Roman" w:hAnsi="Arial" w:cs="Arial"/>
                <w:b/>
                <w:bCs/>
                <w:sz w:val="24"/>
                <w:szCs w:val="24"/>
              </w:rPr>
              <w:t>Identify and Implement Workplace Policies and Procedures</w:t>
            </w:r>
            <w:r w:rsidRPr="00885C72">
              <w:rPr>
                <w:rFonts w:ascii="Arial" w:hAnsi="Arial" w:cs="Arial"/>
                <w:b/>
                <w:bCs/>
                <w:sz w:val="28"/>
                <w:szCs w:val="28"/>
              </w:rPr>
              <w:t xml:space="preserve"> </w:t>
            </w:r>
          </w:p>
          <w:p w14:paraId="33B8A9C6" w14:textId="77777777" w:rsidR="00197A37" w:rsidRPr="00885C72" w:rsidRDefault="00197A37" w:rsidP="007851B6">
            <w:pPr>
              <w:rPr>
                <w:rFonts w:ascii="Arial" w:hAnsi="Arial" w:cs="Arial"/>
                <w:sz w:val="24"/>
                <w:szCs w:val="24"/>
              </w:rPr>
            </w:pPr>
          </w:p>
          <w:p w14:paraId="511F391C" w14:textId="77777777" w:rsidR="00197A37" w:rsidRPr="00885C72" w:rsidRDefault="00197A37" w:rsidP="007851B6">
            <w:pPr>
              <w:rPr>
                <w:rFonts w:ascii="Arial" w:hAnsi="Arial" w:cs="Arial"/>
                <w:sz w:val="24"/>
                <w:szCs w:val="24"/>
              </w:rPr>
            </w:pPr>
          </w:p>
          <w:p w14:paraId="3CF009A7" w14:textId="77777777" w:rsidR="00197A37" w:rsidRPr="00885C72" w:rsidRDefault="00197A37" w:rsidP="007851B6">
            <w:pPr>
              <w:rPr>
                <w:rFonts w:ascii="Arial" w:hAnsi="Arial" w:cs="Arial"/>
                <w:sz w:val="24"/>
                <w:szCs w:val="24"/>
              </w:rPr>
            </w:pPr>
          </w:p>
          <w:p w14:paraId="5A9B3C4A" w14:textId="77777777" w:rsidR="00197A37" w:rsidRPr="00885C72" w:rsidRDefault="00197A37" w:rsidP="007851B6">
            <w:pPr>
              <w:rPr>
                <w:rFonts w:ascii="Arial" w:hAnsi="Arial" w:cs="Arial"/>
                <w:sz w:val="24"/>
                <w:szCs w:val="24"/>
              </w:rPr>
            </w:pPr>
          </w:p>
          <w:p w14:paraId="04FEE77E" w14:textId="77777777" w:rsidR="00197A37" w:rsidRPr="00885C72" w:rsidRDefault="00197A37" w:rsidP="007851B6">
            <w:pPr>
              <w:rPr>
                <w:rFonts w:ascii="Arial" w:hAnsi="Arial" w:cs="Arial"/>
                <w:sz w:val="24"/>
                <w:szCs w:val="24"/>
              </w:rPr>
            </w:pPr>
          </w:p>
          <w:p w14:paraId="1C89BB58" w14:textId="77777777" w:rsidR="00197A37" w:rsidRPr="00885C72" w:rsidRDefault="00197A37" w:rsidP="007851B6">
            <w:pPr>
              <w:rPr>
                <w:rFonts w:ascii="Arial" w:hAnsi="Arial" w:cs="Arial"/>
                <w:sz w:val="24"/>
                <w:szCs w:val="24"/>
              </w:rPr>
            </w:pPr>
          </w:p>
          <w:p w14:paraId="6B7DA223" w14:textId="77777777" w:rsidR="00197A37" w:rsidRPr="00885C72" w:rsidRDefault="00197A37" w:rsidP="007851B6">
            <w:pPr>
              <w:rPr>
                <w:rFonts w:ascii="Arial" w:hAnsi="Arial" w:cs="Arial"/>
                <w:sz w:val="24"/>
                <w:szCs w:val="24"/>
              </w:rPr>
            </w:pPr>
          </w:p>
          <w:p w14:paraId="2A3D0161" w14:textId="77777777" w:rsidR="00197A37" w:rsidRPr="00885C72" w:rsidRDefault="00197A37" w:rsidP="007851B6">
            <w:pPr>
              <w:rPr>
                <w:rFonts w:ascii="Arial" w:hAnsi="Arial" w:cs="Arial"/>
                <w:sz w:val="24"/>
                <w:szCs w:val="24"/>
              </w:rPr>
            </w:pPr>
          </w:p>
          <w:p w14:paraId="73CE19AC" w14:textId="77777777" w:rsidR="00197A37" w:rsidRPr="00885C72" w:rsidRDefault="00197A37" w:rsidP="007851B6">
            <w:pPr>
              <w:rPr>
                <w:rFonts w:ascii="Arial" w:hAnsi="Arial" w:cs="Arial"/>
                <w:sz w:val="24"/>
                <w:szCs w:val="24"/>
              </w:rPr>
            </w:pPr>
          </w:p>
          <w:p w14:paraId="74E7F7A8" w14:textId="77777777" w:rsidR="00197A37" w:rsidRPr="00885C72" w:rsidRDefault="00197A37" w:rsidP="007851B6">
            <w:pPr>
              <w:rPr>
                <w:rFonts w:ascii="Arial" w:hAnsi="Arial" w:cs="Arial"/>
                <w:sz w:val="24"/>
                <w:szCs w:val="24"/>
              </w:rPr>
            </w:pPr>
          </w:p>
          <w:p w14:paraId="745DD74D" w14:textId="77777777" w:rsidR="00197A37" w:rsidRPr="00885C72" w:rsidRDefault="00197A37" w:rsidP="007851B6">
            <w:pPr>
              <w:rPr>
                <w:rFonts w:ascii="Arial" w:hAnsi="Arial" w:cs="Arial"/>
                <w:sz w:val="24"/>
                <w:szCs w:val="24"/>
              </w:rPr>
            </w:pPr>
          </w:p>
          <w:p w14:paraId="23FCCDF5" w14:textId="77777777" w:rsidR="00197A37" w:rsidRPr="00885C72" w:rsidRDefault="00197A37" w:rsidP="007851B6">
            <w:pPr>
              <w:rPr>
                <w:rFonts w:ascii="Arial" w:hAnsi="Arial" w:cs="Arial"/>
                <w:sz w:val="24"/>
                <w:szCs w:val="24"/>
              </w:rPr>
            </w:pPr>
          </w:p>
          <w:p w14:paraId="2A26118A" w14:textId="77777777" w:rsidR="00197A37" w:rsidRPr="00885C72" w:rsidRDefault="00197A37" w:rsidP="007851B6">
            <w:pPr>
              <w:rPr>
                <w:rFonts w:ascii="Arial" w:hAnsi="Arial" w:cs="Arial"/>
                <w:sz w:val="24"/>
                <w:szCs w:val="24"/>
              </w:rPr>
            </w:pPr>
          </w:p>
          <w:p w14:paraId="4CFDDE20" w14:textId="77777777" w:rsidR="00197A37" w:rsidRPr="00885C72" w:rsidRDefault="00197A37" w:rsidP="007851B6">
            <w:pPr>
              <w:rPr>
                <w:rFonts w:ascii="Arial" w:hAnsi="Arial" w:cs="Arial"/>
                <w:sz w:val="24"/>
                <w:szCs w:val="24"/>
              </w:rPr>
            </w:pPr>
          </w:p>
          <w:p w14:paraId="1421A4AB" w14:textId="77777777" w:rsidR="00197A37" w:rsidRPr="00885C72" w:rsidRDefault="00197A37" w:rsidP="007851B6">
            <w:pPr>
              <w:rPr>
                <w:rFonts w:ascii="Arial" w:hAnsi="Arial" w:cs="Arial"/>
                <w:sz w:val="24"/>
                <w:szCs w:val="24"/>
              </w:rPr>
            </w:pPr>
          </w:p>
          <w:p w14:paraId="2B103109" w14:textId="77777777" w:rsidR="00197A37" w:rsidRPr="00885C72" w:rsidRDefault="00197A37" w:rsidP="007851B6">
            <w:pPr>
              <w:rPr>
                <w:rFonts w:ascii="Arial" w:hAnsi="Arial" w:cs="Arial"/>
                <w:sz w:val="24"/>
                <w:szCs w:val="24"/>
              </w:rPr>
            </w:pPr>
          </w:p>
          <w:p w14:paraId="5DEB6120" w14:textId="77777777" w:rsidR="00197A37" w:rsidRPr="00885C72" w:rsidRDefault="00197A37" w:rsidP="007851B6">
            <w:pPr>
              <w:rPr>
                <w:rFonts w:ascii="Arial" w:hAnsi="Arial" w:cs="Arial"/>
                <w:sz w:val="24"/>
                <w:szCs w:val="24"/>
              </w:rPr>
            </w:pPr>
          </w:p>
          <w:p w14:paraId="76A7B067" w14:textId="77777777" w:rsidR="00197A37" w:rsidRPr="00885C72" w:rsidRDefault="00197A37" w:rsidP="007851B6">
            <w:pPr>
              <w:rPr>
                <w:rFonts w:ascii="Arial" w:hAnsi="Arial" w:cs="Arial"/>
                <w:sz w:val="24"/>
                <w:szCs w:val="24"/>
              </w:rPr>
            </w:pPr>
          </w:p>
          <w:p w14:paraId="71DA1BF6" w14:textId="77777777" w:rsidR="00197A37" w:rsidRPr="00885C72" w:rsidRDefault="00197A37" w:rsidP="007851B6">
            <w:pPr>
              <w:rPr>
                <w:rFonts w:ascii="Arial" w:hAnsi="Arial" w:cs="Arial"/>
                <w:sz w:val="24"/>
                <w:szCs w:val="24"/>
              </w:rPr>
            </w:pPr>
          </w:p>
          <w:p w14:paraId="6DB0033C" w14:textId="77777777" w:rsidR="00197A37" w:rsidRPr="00885C72" w:rsidRDefault="00197A37" w:rsidP="007851B6">
            <w:pPr>
              <w:rPr>
                <w:rFonts w:ascii="Arial" w:hAnsi="Arial" w:cs="Arial"/>
                <w:sz w:val="24"/>
                <w:szCs w:val="24"/>
              </w:rPr>
            </w:pPr>
          </w:p>
          <w:p w14:paraId="03559C44" w14:textId="77777777" w:rsidR="00197A37" w:rsidRPr="00885C72" w:rsidRDefault="00197A37" w:rsidP="007851B6">
            <w:pPr>
              <w:rPr>
                <w:rFonts w:ascii="Arial" w:hAnsi="Arial" w:cs="Arial"/>
                <w:sz w:val="24"/>
                <w:szCs w:val="24"/>
              </w:rPr>
            </w:pPr>
          </w:p>
          <w:p w14:paraId="27B5B73E" w14:textId="32A2214E" w:rsidR="00197A37" w:rsidRPr="00885C72" w:rsidRDefault="00197A37" w:rsidP="007851B6">
            <w:pPr>
              <w:rPr>
                <w:rFonts w:ascii="Arial" w:hAnsi="Arial" w:cs="Arial"/>
                <w:sz w:val="24"/>
                <w:szCs w:val="24"/>
              </w:rPr>
            </w:pPr>
          </w:p>
        </w:tc>
        <w:tc>
          <w:tcPr>
            <w:tcW w:w="612" w:type="pct"/>
            <w:vMerge w:val="restart"/>
          </w:tcPr>
          <w:p w14:paraId="01438F7B" w14:textId="05FE1435"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1</w:t>
            </w:r>
          </w:p>
        </w:tc>
        <w:tc>
          <w:tcPr>
            <w:tcW w:w="1867" w:type="pct"/>
          </w:tcPr>
          <w:p w14:paraId="25A7A513" w14:textId="2F2B4AD1"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Fonts w:ascii="Arial" w:hAnsi="Arial" w:cs="Arial"/>
                <w:sz w:val="24"/>
                <w:szCs w:val="24"/>
              </w:rPr>
              <w:t>Course Introduction and Expectations</w:t>
            </w:r>
          </w:p>
        </w:tc>
        <w:tc>
          <w:tcPr>
            <w:tcW w:w="1029" w:type="pct"/>
            <w:vMerge w:val="restart"/>
            <w:vAlign w:val="center"/>
          </w:tcPr>
          <w:p w14:paraId="44813233" w14:textId="764D27CD" w:rsidR="0021051F" w:rsidRPr="00885C72" w:rsidRDefault="0021051F" w:rsidP="000279C3">
            <w:pPr>
              <w:pStyle w:val="ListParagraph"/>
              <w:numPr>
                <w:ilvl w:val="0"/>
                <w:numId w:val="3"/>
              </w:numPr>
              <w:ind w:left="162" w:hanging="143"/>
              <w:rPr>
                <w:rFonts w:ascii="Arial" w:hAnsi="Arial" w:cs="Arial"/>
                <w:b/>
                <w:bCs/>
                <w:sz w:val="24"/>
                <w:szCs w:val="24"/>
              </w:rPr>
            </w:pPr>
            <w:r w:rsidRPr="00885C72">
              <w:rPr>
                <w:rFonts w:ascii="Arial" w:hAnsi="Arial" w:cs="Arial"/>
                <w:b/>
                <w:bCs/>
                <w:sz w:val="24"/>
                <w:szCs w:val="24"/>
              </w:rPr>
              <w:t>Task 1</w:t>
            </w:r>
          </w:p>
          <w:p w14:paraId="64DA6215" w14:textId="77777777" w:rsidR="0021051F" w:rsidRPr="00885C72" w:rsidRDefault="0021051F" w:rsidP="007851B6">
            <w:pPr>
              <w:rPr>
                <w:rFonts w:ascii="Arial" w:hAnsi="Arial" w:cs="Arial"/>
                <w:b/>
                <w:bCs/>
                <w:sz w:val="24"/>
                <w:szCs w:val="24"/>
              </w:rPr>
            </w:pPr>
          </w:p>
          <w:p w14:paraId="4B5B29F0" w14:textId="77777777" w:rsidR="00D87396" w:rsidRPr="00885C72" w:rsidRDefault="00D87396" w:rsidP="00D87396">
            <w:pPr>
              <w:rPr>
                <w:rFonts w:ascii="Arial" w:hAnsi="Arial" w:cs="Arial"/>
                <w:b/>
                <w:bCs/>
                <w:color w:val="000000"/>
                <w:sz w:val="24"/>
                <w:szCs w:val="24"/>
              </w:rPr>
            </w:pPr>
            <w:r w:rsidRPr="00885C72">
              <w:rPr>
                <w:rFonts w:ascii="Arial" w:hAnsi="Arial" w:cs="Arial"/>
                <w:i/>
                <w:iCs/>
                <w:color w:val="000000"/>
                <w:sz w:val="24"/>
                <w:szCs w:val="24"/>
                <w:u w:val="single"/>
              </w:rPr>
              <w:t>Details may be seen at Annexure-I</w:t>
            </w:r>
          </w:p>
          <w:p w14:paraId="2B74A0EF" w14:textId="77777777" w:rsidR="00197A37" w:rsidRPr="00885C72" w:rsidRDefault="00197A37" w:rsidP="00CE198B">
            <w:pPr>
              <w:rPr>
                <w:rFonts w:ascii="Arial" w:hAnsi="Arial" w:cs="Arial"/>
                <w:b/>
                <w:bCs/>
                <w:color w:val="000000"/>
                <w:sz w:val="24"/>
                <w:szCs w:val="24"/>
              </w:rPr>
            </w:pPr>
          </w:p>
        </w:tc>
      </w:tr>
      <w:tr w:rsidR="00197A37" w:rsidRPr="00885C72" w14:paraId="4C5DD2E9" w14:textId="77777777" w:rsidTr="00700CAB">
        <w:trPr>
          <w:trHeight w:val="840"/>
        </w:trPr>
        <w:tc>
          <w:tcPr>
            <w:tcW w:w="533" w:type="pct"/>
            <w:vMerge/>
          </w:tcPr>
          <w:p w14:paraId="1EB0FCBD" w14:textId="77777777" w:rsidR="00197A37" w:rsidRPr="00885C72" w:rsidRDefault="00197A37" w:rsidP="007851B6">
            <w:pPr>
              <w:jc w:val="center"/>
              <w:rPr>
                <w:rFonts w:ascii="Arial" w:hAnsi="Arial" w:cs="Arial"/>
                <w:b/>
                <w:color w:val="000000" w:themeColor="text1"/>
                <w:sz w:val="24"/>
                <w:szCs w:val="24"/>
              </w:rPr>
            </w:pPr>
          </w:p>
        </w:tc>
        <w:tc>
          <w:tcPr>
            <w:tcW w:w="959" w:type="pct"/>
            <w:vMerge/>
          </w:tcPr>
          <w:p w14:paraId="06DCA027" w14:textId="77777777" w:rsidR="00197A37" w:rsidRPr="00885C72" w:rsidRDefault="00197A37" w:rsidP="007851B6">
            <w:pPr>
              <w:rPr>
                <w:rFonts w:ascii="Arial" w:hAnsi="Arial" w:cs="Arial"/>
                <w:b/>
                <w:sz w:val="24"/>
                <w:szCs w:val="24"/>
              </w:rPr>
            </w:pPr>
          </w:p>
        </w:tc>
        <w:tc>
          <w:tcPr>
            <w:tcW w:w="612" w:type="pct"/>
            <w:vMerge/>
          </w:tcPr>
          <w:p w14:paraId="58F8A234"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4A3F0433" w14:textId="03834070" w:rsidR="00197A37" w:rsidRPr="00885C72" w:rsidRDefault="00197A37" w:rsidP="007851B6">
            <w:pPr>
              <w:widowControl w:val="0"/>
              <w:spacing w:after="160" w:line="259" w:lineRule="auto"/>
              <w:rPr>
                <w:rFonts w:ascii="Arial" w:hAnsi="Arial" w:cs="Arial"/>
                <w:sz w:val="24"/>
                <w:szCs w:val="24"/>
              </w:rPr>
            </w:pPr>
            <w:r w:rsidRPr="00885C72">
              <w:rPr>
                <w:rFonts w:ascii="Arial" w:hAnsi="Arial" w:cs="Arial"/>
                <w:sz w:val="24"/>
                <w:szCs w:val="24"/>
              </w:rPr>
              <w:t>Motivational lectures</w:t>
            </w:r>
            <w:r w:rsidR="00733F4C" w:rsidRPr="00885C72">
              <w:rPr>
                <w:rFonts w:ascii="Arial" w:hAnsi="Arial" w:cs="Arial"/>
                <w:sz w:val="24"/>
                <w:szCs w:val="24"/>
              </w:rPr>
              <w:t xml:space="preserve"> for about Masonry work</w:t>
            </w:r>
          </w:p>
        </w:tc>
        <w:tc>
          <w:tcPr>
            <w:tcW w:w="1029" w:type="pct"/>
            <w:vMerge/>
            <w:vAlign w:val="center"/>
          </w:tcPr>
          <w:p w14:paraId="6E910446" w14:textId="77777777" w:rsidR="00197A37" w:rsidRPr="00885C72" w:rsidRDefault="00197A37" w:rsidP="007851B6">
            <w:pPr>
              <w:rPr>
                <w:rFonts w:ascii="Arial" w:hAnsi="Arial" w:cs="Arial"/>
                <w:b/>
                <w:bCs/>
                <w:color w:val="000000"/>
                <w:sz w:val="24"/>
                <w:szCs w:val="24"/>
              </w:rPr>
            </w:pPr>
          </w:p>
        </w:tc>
      </w:tr>
      <w:tr w:rsidR="00197A37" w:rsidRPr="00885C72" w14:paraId="3B9B6789" w14:textId="77777777" w:rsidTr="00700CAB">
        <w:trPr>
          <w:trHeight w:val="840"/>
        </w:trPr>
        <w:tc>
          <w:tcPr>
            <w:tcW w:w="533" w:type="pct"/>
            <w:vMerge/>
          </w:tcPr>
          <w:p w14:paraId="41240C34" w14:textId="77777777" w:rsidR="00197A37" w:rsidRPr="00885C72" w:rsidRDefault="00197A37" w:rsidP="007851B6">
            <w:pPr>
              <w:jc w:val="center"/>
              <w:rPr>
                <w:rFonts w:ascii="Arial" w:hAnsi="Arial" w:cs="Arial"/>
                <w:b/>
                <w:color w:val="000000" w:themeColor="text1"/>
                <w:sz w:val="24"/>
                <w:szCs w:val="24"/>
              </w:rPr>
            </w:pPr>
          </w:p>
        </w:tc>
        <w:tc>
          <w:tcPr>
            <w:tcW w:w="959" w:type="pct"/>
            <w:vMerge/>
          </w:tcPr>
          <w:p w14:paraId="1EF50201" w14:textId="77777777" w:rsidR="00197A37" w:rsidRPr="00885C72" w:rsidRDefault="00197A37" w:rsidP="007851B6">
            <w:pPr>
              <w:rPr>
                <w:rFonts w:ascii="Arial" w:hAnsi="Arial" w:cs="Arial"/>
                <w:b/>
                <w:sz w:val="24"/>
                <w:szCs w:val="24"/>
              </w:rPr>
            </w:pPr>
          </w:p>
        </w:tc>
        <w:tc>
          <w:tcPr>
            <w:tcW w:w="612" w:type="pct"/>
            <w:vMerge/>
          </w:tcPr>
          <w:p w14:paraId="385AB568"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6FBAAAB2" w14:textId="07DE70F1" w:rsidR="00197A37" w:rsidRPr="00885C72" w:rsidRDefault="00197A37" w:rsidP="007851B6">
            <w:pPr>
              <w:widowControl w:val="0"/>
              <w:spacing w:after="160" w:line="259" w:lineRule="auto"/>
              <w:rPr>
                <w:rFonts w:ascii="Arial" w:hAnsi="Arial" w:cs="Arial"/>
                <w:sz w:val="24"/>
                <w:szCs w:val="24"/>
              </w:rPr>
            </w:pPr>
            <w:r w:rsidRPr="00885C72">
              <w:rPr>
                <w:rFonts w:ascii="Arial" w:hAnsi="Arial" w:cs="Arial"/>
                <w:sz w:val="24"/>
                <w:szCs w:val="24"/>
              </w:rPr>
              <w:t>Job Market Overview</w:t>
            </w:r>
          </w:p>
        </w:tc>
        <w:tc>
          <w:tcPr>
            <w:tcW w:w="1029" w:type="pct"/>
            <w:vMerge/>
            <w:vAlign w:val="center"/>
          </w:tcPr>
          <w:p w14:paraId="673371A3" w14:textId="77777777" w:rsidR="00197A37" w:rsidRPr="00885C72" w:rsidRDefault="00197A37" w:rsidP="007851B6">
            <w:pPr>
              <w:rPr>
                <w:rFonts w:ascii="Arial" w:hAnsi="Arial" w:cs="Arial"/>
                <w:b/>
                <w:bCs/>
                <w:color w:val="000000"/>
                <w:sz w:val="24"/>
                <w:szCs w:val="24"/>
              </w:rPr>
            </w:pPr>
          </w:p>
        </w:tc>
      </w:tr>
      <w:tr w:rsidR="00197A37" w:rsidRPr="00885C72" w14:paraId="75E83B53" w14:textId="77777777" w:rsidTr="00700CAB">
        <w:trPr>
          <w:trHeight w:val="840"/>
        </w:trPr>
        <w:tc>
          <w:tcPr>
            <w:tcW w:w="533" w:type="pct"/>
            <w:vMerge/>
          </w:tcPr>
          <w:p w14:paraId="124A3F3C" w14:textId="77777777" w:rsidR="00197A37" w:rsidRPr="00885C72" w:rsidRDefault="00197A37" w:rsidP="007851B6">
            <w:pPr>
              <w:jc w:val="center"/>
              <w:rPr>
                <w:rFonts w:ascii="Arial" w:hAnsi="Arial" w:cs="Arial"/>
                <w:b/>
                <w:color w:val="000000" w:themeColor="text1"/>
                <w:sz w:val="24"/>
                <w:szCs w:val="24"/>
              </w:rPr>
            </w:pPr>
          </w:p>
        </w:tc>
        <w:tc>
          <w:tcPr>
            <w:tcW w:w="959" w:type="pct"/>
            <w:vMerge/>
          </w:tcPr>
          <w:p w14:paraId="4568A714" w14:textId="77777777" w:rsidR="00197A37" w:rsidRPr="00885C72" w:rsidRDefault="00197A37" w:rsidP="007851B6">
            <w:pPr>
              <w:rPr>
                <w:rFonts w:ascii="Arial" w:hAnsi="Arial" w:cs="Arial"/>
                <w:b/>
                <w:sz w:val="24"/>
                <w:szCs w:val="24"/>
              </w:rPr>
            </w:pPr>
          </w:p>
        </w:tc>
        <w:tc>
          <w:tcPr>
            <w:tcW w:w="612" w:type="pct"/>
            <w:vMerge/>
          </w:tcPr>
          <w:p w14:paraId="5ADE92A4"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1E9373DD" w14:textId="294EB18C" w:rsidR="00197A37" w:rsidRPr="00885C72" w:rsidRDefault="00197A37" w:rsidP="007851B6">
            <w:pPr>
              <w:widowControl w:val="0"/>
              <w:spacing w:after="160" w:line="259" w:lineRule="auto"/>
              <w:rPr>
                <w:rFonts w:ascii="Arial" w:hAnsi="Arial" w:cs="Arial"/>
                <w:sz w:val="24"/>
                <w:szCs w:val="24"/>
              </w:rPr>
            </w:pPr>
            <w:r w:rsidRPr="00885C72">
              <w:rPr>
                <w:rFonts w:ascii="Arial" w:hAnsi="Arial" w:cs="Arial"/>
                <w:sz w:val="24"/>
                <w:szCs w:val="24"/>
              </w:rPr>
              <w:t>Work Ethics in Institute</w:t>
            </w:r>
          </w:p>
        </w:tc>
        <w:tc>
          <w:tcPr>
            <w:tcW w:w="1029" w:type="pct"/>
            <w:vMerge/>
            <w:vAlign w:val="center"/>
          </w:tcPr>
          <w:p w14:paraId="19D0AF78" w14:textId="77777777" w:rsidR="00197A37" w:rsidRPr="00885C72" w:rsidRDefault="00197A37" w:rsidP="007851B6">
            <w:pPr>
              <w:rPr>
                <w:rFonts w:ascii="Arial" w:hAnsi="Arial" w:cs="Arial"/>
                <w:b/>
                <w:bCs/>
                <w:color w:val="000000"/>
                <w:sz w:val="24"/>
                <w:szCs w:val="24"/>
              </w:rPr>
            </w:pPr>
          </w:p>
        </w:tc>
      </w:tr>
      <w:tr w:rsidR="00197A37" w:rsidRPr="00885C72" w14:paraId="75168544" w14:textId="77777777" w:rsidTr="00700CAB">
        <w:trPr>
          <w:trHeight w:val="840"/>
        </w:trPr>
        <w:tc>
          <w:tcPr>
            <w:tcW w:w="533" w:type="pct"/>
            <w:vMerge/>
          </w:tcPr>
          <w:p w14:paraId="409AD75D" w14:textId="77777777" w:rsidR="00197A37" w:rsidRPr="00885C72" w:rsidRDefault="00197A37" w:rsidP="007851B6">
            <w:pPr>
              <w:jc w:val="center"/>
              <w:rPr>
                <w:rFonts w:ascii="Arial" w:hAnsi="Arial" w:cs="Arial"/>
                <w:b/>
                <w:color w:val="000000" w:themeColor="text1"/>
                <w:sz w:val="24"/>
                <w:szCs w:val="24"/>
              </w:rPr>
            </w:pPr>
          </w:p>
        </w:tc>
        <w:tc>
          <w:tcPr>
            <w:tcW w:w="959" w:type="pct"/>
            <w:vMerge/>
          </w:tcPr>
          <w:p w14:paraId="0F44F3B0" w14:textId="77777777" w:rsidR="00197A37" w:rsidRPr="00885C72" w:rsidRDefault="00197A37" w:rsidP="007851B6">
            <w:pPr>
              <w:rPr>
                <w:rFonts w:ascii="Arial" w:hAnsi="Arial" w:cs="Arial"/>
                <w:b/>
                <w:sz w:val="24"/>
                <w:szCs w:val="24"/>
              </w:rPr>
            </w:pPr>
          </w:p>
        </w:tc>
        <w:tc>
          <w:tcPr>
            <w:tcW w:w="612" w:type="pct"/>
            <w:vMerge w:val="restart"/>
          </w:tcPr>
          <w:p w14:paraId="634565CD" w14:textId="29137291"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2</w:t>
            </w:r>
          </w:p>
        </w:tc>
        <w:tc>
          <w:tcPr>
            <w:tcW w:w="1867" w:type="pct"/>
          </w:tcPr>
          <w:p w14:paraId="7BEDAB7A" w14:textId="171160BA" w:rsidR="00197A37" w:rsidRPr="00885C72" w:rsidRDefault="00197A37" w:rsidP="007851B6">
            <w:pPr>
              <w:widowControl w:val="0"/>
              <w:spacing w:after="160" w:line="259" w:lineRule="auto"/>
              <w:rPr>
                <w:rFonts w:ascii="Arial" w:hAnsi="Arial" w:cs="Arial"/>
                <w:sz w:val="24"/>
                <w:szCs w:val="24"/>
              </w:rPr>
            </w:pPr>
            <w:r w:rsidRPr="00885C72">
              <w:rPr>
                <w:rFonts w:ascii="Arial" w:hAnsi="Arial" w:cs="Arial"/>
                <w:sz w:val="24"/>
                <w:szCs w:val="24"/>
              </w:rPr>
              <w:t>History of Mason</w:t>
            </w:r>
          </w:p>
        </w:tc>
        <w:tc>
          <w:tcPr>
            <w:tcW w:w="1029" w:type="pct"/>
            <w:vMerge/>
            <w:vAlign w:val="center"/>
          </w:tcPr>
          <w:p w14:paraId="67D86E90" w14:textId="77777777" w:rsidR="00197A37" w:rsidRPr="00885C72" w:rsidRDefault="00197A37" w:rsidP="007851B6">
            <w:pPr>
              <w:rPr>
                <w:rFonts w:ascii="Arial" w:hAnsi="Arial" w:cs="Arial"/>
                <w:b/>
                <w:bCs/>
                <w:color w:val="000000"/>
                <w:sz w:val="24"/>
                <w:szCs w:val="24"/>
              </w:rPr>
            </w:pPr>
          </w:p>
        </w:tc>
      </w:tr>
      <w:tr w:rsidR="00197A37" w:rsidRPr="00885C72" w14:paraId="1EFAD489" w14:textId="77777777" w:rsidTr="00700CAB">
        <w:trPr>
          <w:trHeight w:val="840"/>
        </w:trPr>
        <w:tc>
          <w:tcPr>
            <w:tcW w:w="533" w:type="pct"/>
            <w:vMerge/>
          </w:tcPr>
          <w:p w14:paraId="02E99B17" w14:textId="77777777" w:rsidR="00197A37" w:rsidRPr="00885C72" w:rsidRDefault="00197A37" w:rsidP="007851B6">
            <w:pPr>
              <w:jc w:val="center"/>
              <w:rPr>
                <w:rFonts w:ascii="Arial" w:hAnsi="Arial" w:cs="Arial"/>
                <w:b/>
                <w:color w:val="000000" w:themeColor="text1"/>
                <w:sz w:val="24"/>
                <w:szCs w:val="24"/>
              </w:rPr>
            </w:pPr>
          </w:p>
        </w:tc>
        <w:tc>
          <w:tcPr>
            <w:tcW w:w="959" w:type="pct"/>
            <w:vMerge/>
          </w:tcPr>
          <w:p w14:paraId="56EF652C" w14:textId="77777777" w:rsidR="00197A37" w:rsidRPr="00885C72" w:rsidRDefault="00197A37" w:rsidP="007851B6">
            <w:pPr>
              <w:rPr>
                <w:rFonts w:ascii="Arial" w:hAnsi="Arial" w:cs="Arial"/>
                <w:b/>
                <w:sz w:val="24"/>
                <w:szCs w:val="24"/>
              </w:rPr>
            </w:pPr>
          </w:p>
        </w:tc>
        <w:tc>
          <w:tcPr>
            <w:tcW w:w="612" w:type="pct"/>
            <w:vMerge/>
          </w:tcPr>
          <w:p w14:paraId="39093314"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69EE7D38" w14:textId="180FA7F5" w:rsidR="00197A37" w:rsidRPr="00885C72" w:rsidRDefault="00197A37" w:rsidP="007851B6">
            <w:pPr>
              <w:widowControl w:val="0"/>
              <w:spacing w:after="160" w:line="259" w:lineRule="auto"/>
              <w:rPr>
                <w:rFonts w:ascii="Arial" w:hAnsi="Arial" w:cs="Arial"/>
                <w:sz w:val="24"/>
                <w:szCs w:val="24"/>
              </w:rPr>
            </w:pPr>
            <w:r w:rsidRPr="00885C72">
              <w:rPr>
                <w:rFonts w:ascii="Arial" w:hAnsi="Arial" w:cs="Arial"/>
                <w:sz w:val="24"/>
                <w:szCs w:val="24"/>
              </w:rPr>
              <w:t>Current State of Mason Work</w:t>
            </w:r>
          </w:p>
        </w:tc>
        <w:tc>
          <w:tcPr>
            <w:tcW w:w="1029" w:type="pct"/>
            <w:vMerge/>
            <w:vAlign w:val="center"/>
          </w:tcPr>
          <w:p w14:paraId="7D46C4DA" w14:textId="77777777" w:rsidR="00197A37" w:rsidRPr="00885C72" w:rsidRDefault="00197A37" w:rsidP="007851B6">
            <w:pPr>
              <w:rPr>
                <w:rFonts w:ascii="Arial" w:hAnsi="Arial" w:cs="Arial"/>
                <w:b/>
                <w:bCs/>
                <w:color w:val="000000"/>
                <w:sz w:val="24"/>
                <w:szCs w:val="24"/>
              </w:rPr>
            </w:pPr>
          </w:p>
        </w:tc>
      </w:tr>
      <w:tr w:rsidR="00197A37" w:rsidRPr="00885C72" w14:paraId="29CE496E" w14:textId="77777777" w:rsidTr="00700CAB">
        <w:trPr>
          <w:trHeight w:val="840"/>
        </w:trPr>
        <w:tc>
          <w:tcPr>
            <w:tcW w:w="533" w:type="pct"/>
            <w:vMerge/>
          </w:tcPr>
          <w:p w14:paraId="18C828D3" w14:textId="77777777" w:rsidR="00197A37" w:rsidRPr="00885C72" w:rsidRDefault="00197A37" w:rsidP="007851B6">
            <w:pPr>
              <w:jc w:val="center"/>
              <w:rPr>
                <w:rFonts w:ascii="Arial" w:hAnsi="Arial" w:cs="Arial"/>
                <w:b/>
                <w:color w:val="000000" w:themeColor="text1"/>
                <w:sz w:val="24"/>
                <w:szCs w:val="24"/>
              </w:rPr>
            </w:pPr>
          </w:p>
        </w:tc>
        <w:tc>
          <w:tcPr>
            <w:tcW w:w="959" w:type="pct"/>
            <w:vMerge/>
          </w:tcPr>
          <w:p w14:paraId="51D2F241" w14:textId="77777777" w:rsidR="00197A37" w:rsidRPr="00885C72" w:rsidRDefault="00197A37" w:rsidP="007851B6">
            <w:pPr>
              <w:rPr>
                <w:rFonts w:ascii="Arial" w:hAnsi="Arial" w:cs="Arial"/>
                <w:b/>
                <w:sz w:val="24"/>
                <w:szCs w:val="24"/>
              </w:rPr>
            </w:pPr>
          </w:p>
        </w:tc>
        <w:tc>
          <w:tcPr>
            <w:tcW w:w="612" w:type="pct"/>
            <w:vMerge/>
          </w:tcPr>
          <w:p w14:paraId="24A48C05"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24E5278A" w14:textId="657C2BBF" w:rsidR="00197A37" w:rsidRPr="00885C72" w:rsidRDefault="00197A37" w:rsidP="007851B6">
            <w:pPr>
              <w:widowControl w:val="0"/>
              <w:spacing w:after="160" w:line="259" w:lineRule="auto"/>
              <w:rPr>
                <w:rFonts w:ascii="Arial" w:hAnsi="Arial" w:cs="Arial"/>
                <w:sz w:val="24"/>
                <w:szCs w:val="24"/>
              </w:rPr>
            </w:pPr>
            <w:r w:rsidRPr="00885C72">
              <w:rPr>
                <w:rFonts w:ascii="Arial" w:hAnsi="Arial" w:cs="Arial"/>
                <w:sz w:val="24"/>
                <w:szCs w:val="24"/>
              </w:rPr>
              <w:t>Demand of Mason in Pakistan</w:t>
            </w:r>
          </w:p>
        </w:tc>
        <w:tc>
          <w:tcPr>
            <w:tcW w:w="1029" w:type="pct"/>
            <w:vMerge/>
            <w:vAlign w:val="center"/>
          </w:tcPr>
          <w:p w14:paraId="062A8F76" w14:textId="77777777" w:rsidR="00197A37" w:rsidRPr="00885C72" w:rsidRDefault="00197A37" w:rsidP="007851B6">
            <w:pPr>
              <w:rPr>
                <w:rFonts w:ascii="Arial" w:hAnsi="Arial" w:cs="Arial"/>
                <w:b/>
                <w:bCs/>
                <w:color w:val="000000"/>
                <w:sz w:val="24"/>
                <w:szCs w:val="24"/>
              </w:rPr>
            </w:pPr>
          </w:p>
        </w:tc>
      </w:tr>
      <w:tr w:rsidR="00197A37" w:rsidRPr="00885C72" w14:paraId="4D74121E" w14:textId="77777777" w:rsidTr="00700CAB">
        <w:trPr>
          <w:trHeight w:val="840"/>
        </w:trPr>
        <w:tc>
          <w:tcPr>
            <w:tcW w:w="533" w:type="pct"/>
            <w:vMerge/>
          </w:tcPr>
          <w:p w14:paraId="3018D3C3" w14:textId="77777777" w:rsidR="00197A37" w:rsidRPr="00885C72" w:rsidRDefault="00197A37" w:rsidP="007851B6">
            <w:pPr>
              <w:jc w:val="center"/>
              <w:rPr>
                <w:rFonts w:ascii="Arial" w:hAnsi="Arial" w:cs="Arial"/>
                <w:b/>
                <w:color w:val="000000" w:themeColor="text1"/>
                <w:sz w:val="24"/>
                <w:szCs w:val="24"/>
              </w:rPr>
            </w:pPr>
          </w:p>
        </w:tc>
        <w:tc>
          <w:tcPr>
            <w:tcW w:w="959" w:type="pct"/>
            <w:vMerge/>
          </w:tcPr>
          <w:p w14:paraId="4380AC0B" w14:textId="77777777" w:rsidR="00197A37" w:rsidRPr="00885C72" w:rsidRDefault="00197A37" w:rsidP="007851B6">
            <w:pPr>
              <w:rPr>
                <w:rFonts w:ascii="Arial" w:hAnsi="Arial" w:cs="Arial"/>
                <w:b/>
                <w:sz w:val="24"/>
                <w:szCs w:val="24"/>
              </w:rPr>
            </w:pPr>
          </w:p>
        </w:tc>
        <w:tc>
          <w:tcPr>
            <w:tcW w:w="612" w:type="pct"/>
            <w:vMerge/>
          </w:tcPr>
          <w:p w14:paraId="3A54F16C"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12E9C719" w14:textId="44FB33FE" w:rsidR="00197A37" w:rsidRPr="00885C72" w:rsidRDefault="00197A37" w:rsidP="007851B6">
            <w:pPr>
              <w:widowControl w:val="0"/>
              <w:spacing w:after="160" w:line="259" w:lineRule="auto"/>
              <w:rPr>
                <w:rFonts w:ascii="Arial" w:hAnsi="Arial" w:cs="Arial"/>
                <w:sz w:val="24"/>
                <w:szCs w:val="24"/>
              </w:rPr>
            </w:pPr>
            <w:r w:rsidRPr="00885C72">
              <w:rPr>
                <w:rFonts w:ascii="Arial" w:hAnsi="Arial" w:cs="Arial"/>
                <w:sz w:val="24"/>
                <w:szCs w:val="24"/>
              </w:rPr>
              <w:t>Ethical Considerations in Mason work</w:t>
            </w:r>
          </w:p>
        </w:tc>
        <w:tc>
          <w:tcPr>
            <w:tcW w:w="1029" w:type="pct"/>
            <w:vMerge/>
            <w:vAlign w:val="center"/>
          </w:tcPr>
          <w:p w14:paraId="2D87CA99" w14:textId="77777777" w:rsidR="00197A37" w:rsidRPr="00885C72" w:rsidRDefault="00197A37" w:rsidP="007851B6">
            <w:pPr>
              <w:rPr>
                <w:rFonts w:ascii="Arial" w:hAnsi="Arial" w:cs="Arial"/>
                <w:b/>
                <w:bCs/>
                <w:color w:val="000000"/>
                <w:sz w:val="24"/>
                <w:szCs w:val="24"/>
              </w:rPr>
            </w:pPr>
          </w:p>
        </w:tc>
      </w:tr>
      <w:tr w:rsidR="00197A37" w:rsidRPr="00885C72" w14:paraId="7A94B91F" w14:textId="77777777" w:rsidTr="00700CAB">
        <w:trPr>
          <w:trHeight w:val="840"/>
        </w:trPr>
        <w:tc>
          <w:tcPr>
            <w:tcW w:w="533" w:type="pct"/>
            <w:vMerge/>
          </w:tcPr>
          <w:p w14:paraId="55A2FA25" w14:textId="77777777" w:rsidR="00197A37" w:rsidRPr="00885C72" w:rsidRDefault="00197A37" w:rsidP="007851B6">
            <w:pPr>
              <w:jc w:val="center"/>
              <w:rPr>
                <w:rFonts w:ascii="Arial" w:hAnsi="Arial" w:cs="Arial"/>
                <w:b/>
                <w:color w:val="000000" w:themeColor="text1"/>
                <w:sz w:val="24"/>
                <w:szCs w:val="24"/>
              </w:rPr>
            </w:pPr>
          </w:p>
        </w:tc>
        <w:tc>
          <w:tcPr>
            <w:tcW w:w="959" w:type="pct"/>
            <w:vMerge/>
          </w:tcPr>
          <w:p w14:paraId="68634E22" w14:textId="77777777" w:rsidR="00197A37" w:rsidRPr="00885C72" w:rsidRDefault="00197A37" w:rsidP="007851B6">
            <w:pPr>
              <w:rPr>
                <w:rFonts w:ascii="Arial" w:hAnsi="Arial" w:cs="Arial"/>
                <w:b/>
                <w:sz w:val="24"/>
                <w:szCs w:val="24"/>
              </w:rPr>
            </w:pPr>
          </w:p>
        </w:tc>
        <w:tc>
          <w:tcPr>
            <w:tcW w:w="612" w:type="pct"/>
            <w:vMerge w:val="restart"/>
          </w:tcPr>
          <w:p w14:paraId="44B94F62" w14:textId="46738A30"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3</w:t>
            </w:r>
          </w:p>
        </w:tc>
        <w:tc>
          <w:tcPr>
            <w:tcW w:w="1867" w:type="pct"/>
          </w:tcPr>
          <w:p w14:paraId="41911DDA" w14:textId="388ACF59" w:rsidR="00197A37" w:rsidRPr="00885C72" w:rsidRDefault="00885C72" w:rsidP="007851B6">
            <w:pPr>
              <w:widowControl w:val="0"/>
              <w:spacing w:after="160" w:line="259" w:lineRule="auto"/>
              <w:rPr>
                <w:rFonts w:ascii="Arial" w:hAnsi="Arial" w:cs="Arial"/>
                <w:color w:val="FF0000"/>
                <w:sz w:val="24"/>
                <w:szCs w:val="24"/>
              </w:rPr>
            </w:pPr>
            <w:r w:rsidRPr="00885C72">
              <w:rPr>
                <w:rFonts w:ascii="Arial" w:hAnsi="Arial" w:cs="Arial"/>
                <w:sz w:val="24"/>
                <w:szCs w:val="24"/>
              </w:rPr>
              <w:t>W</w:t>
            </w:r>
            <w:r w:rsidR="00197A37" w:rsidRPr="00885C72">
              <w:rPr>
                <w:rFonts w:ascii="Arial" w:hAnsi="Arial" w:cs="Arial"/>
                <w:sz w:val="24"/>
                <w:szCs w:val="24"/>
              </w:rPr>
              <w:t>orkplace health and safety</w:t>
            </w:r>
          </w:p>
        </w:tc>
        <w:tc>
          <w:tcPr>
            <w:tcW w:w="1029" w:type="pct"/>
            <w:vMerge/>
            <w:vAlign w:val="center"/>
          </w:tcPr>
          <w:p w14:paraId="77330005" w14:textId="77777777" w:rsidR="00197A37" w:rsidRPr="00885C72" w:rsidRDefault="00197A37" w:rsidP="007851B6">
            <w:pPr>
              <w:rPr>
                <w:rFonts w:ascii="Arial" w:hAnsi="Arial" w:cs="Arial"/>
                <w:b/>
                <w:bCs/>
                <w:color w:val="000000"/>
                <w:sz w:val="24"/>
                <w:szCs w:val="24"/>
              </w:rPr>
            </w:pPr>
          </w:p>
        </w:tc>
      </w:tr>
      <w:tr w:rsidR="00197A37" w:rsidRPr="00885C72" w14:paraId="58BE2595" w14:textId="77777777" w:rsidTr="00700CAB">
        <w:trPr>
          <w:trHeight w:val="840"/>
        </w:trPr>
        <w:tc>
          <w:tcPr>
            <w:tcW w:w="533" w:type="pct"/>
            <w:vMerge/>
          </w:tcPr>
          <w:p w14:paraId="1D2487C6" w14:textId="77777777" w:rsidR="00197A37" w:rsidRPr="00885C72" w:rsidRDefault="00197A37" w:rsidP="007851B6">
            <w:pPr>
              <w:jc w:val="center"/>
              <w:rPr>
                <w:rFonts w:ascii="Arial" w:hAnsi="Arial" w:cs="Arial"/>
                <w:b/>
                <w:color w:val="000000" w:themeColor="text1"/>
                <w:sz w:val="24"/>
                <w:szCs w:val="24"/>
              </w:rPr>
            </w:pPr>
          </w:p>
        </w:tc>
        <w:tc>
          <w:tcPr>
            <w:tcW w:w="959" w:type="pct"/>
            <w:vMerge/>
          </w:tcPr>
          <w:p w14:paraId="1D797160" w14:textId="77777777" w:rsidR="00197A37" w:rsidRPr="00885C72" w:rsidRDefault="00197A37" w:rsidP="007851B6">
            <w:pPr>
              <w:rPr>
                <w:rFonts w:ascii="Arial" w:hAnsi="Arial" w:cs="Arial"/>
                <w:b/>
                <w:sz w:val="24"/>
                <w:szCs w:val="24"/>
              </w:rPr>
            </w:pPr>
          </w:p>
        </w:tc>
        <w:tc>
          <w:tcPr>
            <w:tcW w:w="612" w:type="pct"/>
            <w:vMerge/>
          </w:tcPr>
          <w:p w14:paraId="56FF3D6D" w14:textId="0591D3B5"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0B1EB27E" w14:textId="04FF0C14" w:rsidR="00197A37" w:rsidRPr="00885C72" w:rsidRDefault="00197A37" w:rsidP="007851B6">
            <w:pPr>
              <w:widowControl w:val="0"/>
              <w:spacing w:after="160" w:line="259" w:lineRule="auto"/>
              <w:rPr>
                <w:rFonts w:ascii="Arial" w:hAnsi="Arial" w:cs="Arial"/>
                <w:color w:val="FF0000"/>
                <w:sz w:val="24"/>
                <w:szCs w:val="24"/>
              </w:rPr>
            </w:pPr>
            <w:r w:rsidRPr="00885C72">
              <w:rPr>
                <w:rFonts w:ascii="Arial" w:hAnsi="Arial" w:cs="Arial"/>
                <w:sz w:val="24"/>
                <w:szCs w:val="24"/>
              </w:rPr>
              <w:t>Responsibility of Mason</w:t>
            </w:r>
          </w:p>
        </w:tc>
        <w:tc>
          <w:tcPr>
            <w:tcW w:w="1029" w:type="pct"/>
            <w:vMerge/>
            <w:vAlign w:val="center"/>
          </w:tcPr>
          <w:p w14:paraId="33B242EC" w14:textId="77777777" w:rsidR="00197A37" w:rsidRPr="00885C72" w:rsidRDefault="00197A37" w:rsidP="007851B6">
            <w:pPr>
              <w:rPr>
                <w:rFonts w:ascii="Arial" w:hAnsi="Arial" w:cs="Arial"/>
                <w:b/>
                <w:bCs/>
                <w:color w:val="000000"/>
                <w:sz w:val="24"/>
                <w:szCs w:val="24"/>
              </w:rPr>
            </w:pPr>
          </w:p>
        </w:tc>
      </w:tr>
      <w:tr w:rsidR="00197A37" w:rsidRPr="00885C72" w14:paraId="283BA06D" w14:textId="77777777" w:rsidTr="00700CAB">
        <w:trPr>
          <w:trHeight w:val="840"/>
        </w:trPr>
        <w:tc>
          <w:tcPr>
            <w:tcW w:w="533" w:type="pct"/>
            <w:vMerge/>
          </w:tcPr>
          <w:p w14:paraId="40EB1C62" w14:textId="77777777" w:rsidR="00197A37" w:rsidRPr="00885C72" w:rsidRDefault="00197A37" w:rsidP="007851B6">
            <w:pPr>
              <w:jc w:val="center"/>
              <w:rPr>
                <w:rFonts w:ascii="Arial" w:hAnsi="Arial" w:cs="Arial"/>
                <w:b/>
                <w:color w:val="000000" w:themeColor="text1"/>
                <w:sz w:val="24"/>
                <w:szCs w:val="24"/>
              </w:rPr>
            </w:pPr>
          </w:p>
        </w:tc>
        <w:tc>
          <w:tcPr>
            <w:tcW w:w="959" w:type="pct"/>
            <w:vMerge/>
          </w:tcPr>
          <w:p w14:paraId="16ACAD80" w14:textId="77777777" w:rsidR="00197A37" w:rsidRPr="00885C72" w:rsidRDefault="00197A37" w:rsidP="007851B6">
            <w:pPr>
              <w:rPr>
                <w:rFonts w:ascii="Arial" w:hAnsi="Arial" w:cs="Arial"/>
                <w:b/>
                <w:sz w:val="24"/>
                <w:szCs w:val="24"/>
              </w:rPr>
            </w:pPr>
          </w:p>
        </w:tc>
        <w:tc>
          <w:tcPr>
            <w:tcW w:w="612" w:type="pct"/>
            <w:vMerge/>
          </w:tcPr>
          <w:p w14:paraId="7988CF6E" w14:textId="7EB807C9"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2FD6D964" w14:textId="528228F3" w:rsidR="00197A37" w:rsidRPr="00885C72" w:rsidRDefault="00197A37" w:rsidP="007851B6">
            <w:pPr>
              <w:widowControl w:val="0"/>
              <w:spacing w:after="160" w:line="259" w:lineRule="auto"/>
              <w:rPr>
                <w:rFonts w:ascii="Arial" w:hAnsi="Arial" w:cs="Arial"/>
                <w:sz w:val="24"/>
                <w:szCs w:val="24"/>
              </w:rPr>
            </w:pPr>
            <w:r w:rsidRPr="00885C72">
              <w:rPr>
                <w:rFonts w:ascii="Arial" w:hAnsi="Arial" w:cs="Arial"/>
                <w:sz w:val="24"/>
                <w:szCs w:val="24"/>
              </w:rPr>
              <w:t>Types of Masons</w:t>
            </w:r>
          </w:p>
        </w:tc>
        <w:tc>
          <w:tcPr>
            <w:tcW w:w="1029" w:type="pct"/>
            <w:vMerge/>
            <w:vAlign w:val="center"/>
          </w:tcPr>
          <w:p w14:paraId="605E99B5" w14:textId="77777777" w:rsidR="00197A37" w:rsidRPr="00885C72" w:rsidRDefault="00197A37" w:rsidP="007851B6">
            <w:pPr>
              <w:rPr>
                <w:rFonts w:ascii="Arial" w:hAnsi="Arial" w:cs="Arial"/>
                <w:b/>
                <w:bCs/>
                <w:color w:val="000000"/>
                <w:sz w:val="24"/>
                <w:szCs w:val="24"/>
              </w:rPr>
            </w:pPr>
          </w:p>
        </w:tc>
      </w:tr>
      <w:tr w:rsidR="00197A37" w:rsidRPr="00885C72" w14:paraId="33DBD8BE" w14:textId="77777777" w:rsidTr="00700CAB">
        <w:trPr>
          <w:trHeight w:val="840"/>
        </w:trPr>
        <w:tc>
          <w:tcPr>
            <w:tcW w:w="533" w:type="pct"/>
            <w:vMerge/>
          </w:tcPr>
          <w:p w14:paraId="5FB1EBFE" w14:textId="77777777" w:rsidR="00197A37" w:rsidRPr="00885C72" w:rsidRDefault="00197A37" w:rsidP="007851B6">
            <w:pPr>
              <w:jc w:val="center"/>
              <w:rPr>
                <w:rFonts w:ascii="Arial" w:hAnsi="Arial" w:cs="Arial"/>
                <w:b/>
                <w:color w:val="000000" w:themeColor="text1"/>
                <w:sz w:val="24"/>
                <w:szCs w:val="24"/>
              </w:rPr>
            </w:pPr>
          </w:p>
        </w:tc>
        <w:tc>
          <w:tcPr>
            <w:tcW w:w="959" w:type="pct"/>
            <w:vMerge/>
          </w:tcPr>
          <w:p w14:paraId="47B762E3" w14:textId="77777777" w:rsidR="00197A37" w:rsidRPr="00885C72" w:rsidRDefault="00197A37" w:rsidP="007851B6">
            <w:pPr>
              <w:rPr>
                <w:rFonts w:ascii="Arial" w:hAnsi="Arial" w:cs="Arial"/>
                <w:b/>
                <w:sz w:val="24"/>
                <w:szCs w:val="24"/>
              </w:rPr>
            </w:pPr>
          </w:p>
        </w:tc>
        <w:tc>
          <w:tcPr>
            <w:tcW w:w="612" w:type="pct"/>
            <w:vMerge/>
          </w:tcPr>
          <w:p w14:paraId="615982B8" w14:textId="046694B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7B5316EA" w14:textId="0E55C64E" w:rsidR="00197A37" w:rsidRPr="00885C72" w:rsidRDefault="00197A37" w:rsidP="007851B6">
            <w:pPr>
              <w:widowControl w:val="0"/>
              <w:spacing w:after="160" w:line="259" w:lineRule="auto"/>
              <w:rPr>
                <w:rFonts w:ascii="Arial" w:hAnsi="Arial" w:cs="Arial"/>
                <w:color w:val="FF0000"/>
                <w:sz w:val="28"/>
                <w:szCs w:val="28"/>
              </w:rPr>
            </w:pPr>
            <w:r w:rsidRPr="00885C72">
              <w:rPr>
                <w:rFonts w:ascii="Arial" w:hAnsi="Arial" w:cs="Arial"/>
                <w:sz w:val="24"/>
                <w:szCs w:val="24"/>
              </w:rPr>
              <w:t>Strategies for continuous improvement for Mason</w:t>
            </w:r>
          </w:p>
        </w:tc>
        <w:tc>
          <w:tcPr>
            <w:tcW w:w="1029" w:type="pct"/>
            <w:vMerge/>
            <w:vAlign w:val="center"/>
          </w:tcPr>
          <w:p w14:paraId="3DA3114F" w14:textId="77777777" w:rsidR="00197A37" w:rsidRPr="00885C72" w:rsidRDefault="00197A37" w:rsidP="007851B6">
            <w:pPr>
              <w:rPr>
                <w:rFonts w:ascii="Arial" w:hAnsi="Arial" w:cs="Arial"/>
                <w:b/>
                <w:bCs/>
                <w:color w:val="000000"/>
                <w:sz w:val="24"/>
                <w:szCs w:val="24"/>
              </w:rPr>
            </w:pPr>
          </w:p>
        </w:tc>
      </w:tr>
      <w:tr w:rsidR="00197A37" w:rsidRPr="00885C72" w14:paraId="26F81348" w14:textId="77777777" w:rsidTr="00700CAB">
        <w:trPr>
          <w:trHeight w:val="840"/>
        </w:trPr>
        <w:tc>
          <w:tcPr>
            <w:tcW w:w="533" w:type="pct"/>
            <w:vMerge/>
          </w:tcPr>
          <w:p w14:paraId="0EA4EC69" w14:textId="77777777" w:rsidR="00197A37" w:rsidRPr="00885C72" w:rsidRDefault="00197A37" w:rsidP="007851B6">
            <w:pPr>
              <w:jc w:val="center"/>
              <w:rPr>
                <w:rFonts w:ascii="Arial" w:hAnsi="Arial" w:cs="Arial"/>
                <w:b/>
                <w:color w:val="000000" w:themeColor="text1"/>
                <w:sz w:val="24"/>
                <w:szCs w:val="24"/>
              </w:rPr>
            </w:pPr>
          </w:p>
        </w:tc>
        <w:tc>
          <w:tcPr>
            <w:tcW w:w="959" w:type="pct"/>
            <w:vMerge/>
          </w:tcPr>
          <w:p w14:paraId="680E23AD" w14:textId="77777777" w:rsidR="00197A37" w:rsidRPr="00885C72" w:rsidRDefault="00197A37" w:rsidP="007851B6">
            <w:pPr>
              <w:rPr>
                <w:rFonts w:ascii="Arial" w:hAnsi="Arial" w:cs="Arial"/>
                <w:b/>
                <w:sz w:val="24"/>
                <w:szCs w:val="24"/>
              </w:rPr>
            </w:pPr>
          </w:p>
        </w:tc>
        <w:tc>
          <w:tcPr>
            <w:tcW w:w="612" w:type="pct"/>
            <w:vMerge w:val="restart"/>
          </w:tcPr>
          <w:p w14:paraId="017B9225" w14:textId="38828279"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4</w:t>
            </w:r>
          </w:p>
        </w:tc>
        <w:tc>
          <w:tcPr>
            <w:tcW w:w="1867" w:type="pct"/>
          </w:tcPr>
          <w:p w14:paraId="7AFC1836" w14:textId="405B7519" w:rsidR="00197A37" w:rsidRPr="00885C72" w:rsidRDefault="00197A37" w:rsidP="007851B6">
            <w:pPr>
              <w:widowControl w:val="0"/>
              <w:spacing w:after="160" w:line="259" w:lineRule="auto"/>
              <w:rPr>
                <w:rFonts w:ascii="Arial" w:hAnsi="Arial" w:cs="Arial"/>
                <w:color w:val="FF0000"/>
                <w:sz w:val="28"/>
                <w:szCs w:val="28"/>
              </w:rPr>
            </w:pPr>
            <w:r w:rsidRPr="00885C72">
              <w:rPr>
                <w:rFonts w:ascii="Arial" w:hAnsi="Arial" w:cs="Arial"/>
                <w:sz w:val="24"/>
                <w:szCs w:val="24"/>
              </w:rPr>
              <w:t>Implement strategies for continuous improvement for mason</w:t>
            </w:r>
          </w:p>
        </w:tc>
        <w:tc>
          <w:tcPr>
            <w:tcW w:w="1029" w:type="pct"/>
            <w:vMerge/>
            <w:vAlign w:val="center"/>
          </w:tcPr>
          <w:p w14:paraId="3439C2EF" w14:textId="77777777" w:rsidR="00197A37" w:rsidRPr="00885C72" w:rsidRDefault="00197A37" w:rsidP="007851B6">
            <w:pPr>
              <w:rPr>
                <w:rFonts w:ascii="Arial" w:hAnsi="Arial" w:cs="Arial"/>
                <w:b/>
                <w:bCs/>
                <w:color w:val="000000"/>
                <w:sz w:val="24"/>
                <w:szCs w:val="24"/>
              </w:rPr>
            </w:pPr>
          </w:p>
        </w:tc>
      </w:tr>
      <w:tr w:rsidR="00197A37" w:rsidRPr="00885C72" w14:paraId="21494C2B" w14:textId="77777777" w:rsidTr="00700CAB">
        <w:trPr>
          <w:trHeight w:val="840"/>
        </w:trPr>
        <w:tc>
          <w:tcPr>
            <w:tcW w:w="533" w:type="pct"/>
            <w:vMerge/>
          </w:tcPr>
          <w:p w14:paraId="60333E3F" w14:textId="77777777" w:rsidR="00197A37" w:rsidRPr="00885C72" w:rsidRDefault="00197A37" w:rsidP="007851B6">
            <w:pPr>
              <w:jc w:val="center"/>
              <w:rPr>
                <w:rFonts w:ascii="Arial" w:hAnsi="Arial" w:cs="Arial"/>
                <w:b/>
                <w:color w:val="000000" w:themeColor="text1"/>
                <w:sz w:val="24"/>
                <w:szCs w:val="24"/>
              </w:rPr>
            </w:pPr>
          </w:p>
        </w:tc>
        <w:tc>
          <w:tcPr>
            <w:tcW w:w="959" w:type="pct"/>
            <w:vMerge/>
          </w:tcPr>
          <w:p w14:paraId="28E7CF27" w14:textId="77777777" w:rsidR="00197A37" w:rsidRPr="00885C72" w:rsidRDefault="00197A37" w:rsidP="007851B6">
            <w:pPr>
              <w:rPr>
                <w:rFonts w:ascii="Arial" w:hAnsi="Arial" w:cs="Arial"/>
                <w:b/>
                <w:sz w:val="24"/>
                <w:szCs w:val="24"/>
              </w:rPr>
            </w:pPr>
          </w:p>
        </w:tc>
        <w:tc>
          <w:tcPr>
            <w:tcW w:w="612" w:type="pct"/>
            <w:vMerge/>
          </w:tcPr>
          <w:p w14:paraId="6002E3F5"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39D10AFA" w14:textId="6EE62969" w:rsidR="00197A37" w:rsidRPr="00885C72" w:rsidRDefault="00197A37" w:rsidP="007851B6">
            <w:pPr>
              <w:widowControl w:val="0"/>
              <w:spacing w:after="160" w:line="259" w:lineRule="auto"/>
              <w:rPr>
                <w:rFonts w:ascii="Arial" w:hAnsi="Arial" w:cs="Arial"/>
                <w:color w:val="FF0000"/>
                <w:sz w:val="24"/>
                <w:szCs w:val="24"/>
              </w:rPr>
            </w:pPr>
            <w:r w:rsidRPr="00885C72">
              <w:rPr>
                <w:rFonts w:ascii="Arial" w:hAnsi="Arial" w:cs="Arial"/>
                <w:sz w:val="24"/>
                <w:szCs w:val="24"/>
              </w:rPr>
              <w:t>Market overview of Mason work</w:t>
            </w:r>
          </w:p>
        </w:tc>
        <w:tc>
          <w:tcPr>
            <w:tcW w:w="1029" w:type="pct"/>
            <w:vMerge/>
            <w:vAlign w:val="center"/>
          </w:tcPr>
          <w:p w14:paraId="239EE1CD" w14:textId="77777777" w:rsidR="00197A37" w:rsidRPr="00885C72" w:rsidRDefault="00197A37" w:rsidP="007851B6">
            <w:pPr>
              <w:rPr>
                <w:rFonts w:ascii="Arial" w:hAnsi="Arial" w:cs="Arial"/>
                <w:b/>
                <w:bCs/>
                <w:color w:val="000000"/>
                <w:sz w:val="24"/>
                <w:szCs w:val="24"/>
              </w:rPr>
            </w:pPr>
          </w:p>
        </w:tc>
      </w:tr>
      <w:tr w:rsidR="00197A37" w:rsidRPr="00885C72" w14:paraId="3F4CBE15" w14:textId="77777777" w:rsidTr="00700CAB">
        <w:trPr>
          <w:trHeight w:val="840"/>
        </w:trPr>
        <w:tc>
          <w:tcPr>
            <w:tcW w:w="533" w:type="pct"/>
            <w:vMerge/>
          </w:tcPr>
          <w:p w14:paraId="0D373409" w14:textId="77777777" w:rsidR="00197A37" w:rsidRPr="00885C72" w:rsidRDefault="00197A37" w:rsidP="007851B6">
            <w:pPr>
              <w:jc w:val="center"/>
              <w:rPr>
                <w:rFonts w:ascii="Arial" w:hAnsi="Arial" w:cs="Arial"/>
                <w:b/>
                <w:color w:val="000000" w:themeColor="text1"/>
                <w:sz w:val="24"/>
                <w:szCs w:val="24"/>
              </w:rPr>
            </w:pPr>
          </w:p>
        </w:tc>
        <w:tc>
          <w:tcPr>
            <w:tcW w:w="959" w:type="pct"/>
            <w:vMerge/>
          </w:tcPr>
          <w:p w14:paraId="19D3EBA7" w14:textId="77777777" w:rsidR="00197A37" w:rsidRPr="00885C72" w:rsidRDefault="00197A37" w:rsidP="007851B6">
            <w:pPr>
              <w:rPr>
                <w:rFonts w:ascii="Arial" w:hAnsi="Arial" w:cs="Arial"/>
                <w:b/>
                <w:sz w:val="24"/>
                <w:szCs w:val="24"/>
              </w:rPr>
            </w:pPr>
          </w:p>
        </w:tc>
        <w:tc>
          <w:tcPr>
            <w:tcW w:w="612" w:type="pct"/>
            <w:vMerge/>
          </w:tcPr>
          <w:p w14:paraId="720429DA"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6C8DD99D" w14:textId="3BC119F8" w:rsidR="00197A37" w:rsidRPr="00885C72" w:rsidRDefault="00AF4307" w:rsidP="007851B6">
            <w:pPr>
              <w:widowControl w:val="0"/>
              <w:spacing w:after="160" w:line="259" w:lineRule="auto"/>
              <w:rPr>
                <w:rFonts w:ascii="Arial" w:hAnsi="Arial" w:cs="Arial"/>
                <w:color w:val="FF0000"/>
                <w:sz w:val="24"/>
                <w:szCs w:val="24"/>
              </w:rPr>
            </w:pPr>
            <w:r w:rsidRPr="00885C72">
              <w:rPr>
                <w:rFonts w:ascii="Arial" w:hAnsi="Arial" w:cs="Arial"/>
                <w:sz w:val="24"/>
                <w:szCs w:val="24"/>
              </w:rPr>
              <w:t>Responsibility of Mason</w:t>
            </w:r>
          </w:p>
        </w:tc>
        <w:tc>
          <w:tcPr>
            <w:tcW w:w="1029" w:type="pct"/>
            <w:vMerge/>
            <w:vAlign w:val="center"/>
          </w:tcPr>
          <w:p w14:paraId="18E25E6A" w14:textId="77777777" w:rsidR="00197A37" w:rsidRPr="00885C72" w:rsidRDefault="00197A37" w:rsidP="007851B6">
            <w:pPr>
              <w:rPr>
                <w:rFonts w:ascii="Arial" w:hAnsi="Arial" w:cs="Arial"/>
                <w:b/>
                <w:bCs/>
                <w:color w:val="000000"/>
                <w:sz w:val="24"/>
                <w:szCs w:val="24"/>
              </w:rPr>
            </w:pPr>
          </w:p>
        </w:tc>
      </w:tr>
      <w:tr w:rsidR="00197A37" w:rsidRPr="00885C72" w14:paraId="65AFC89B" w14:textId="77777777" w:rsidTr="00700CAB">
        <w:trPr>
          <w:trHeight w:val="840"/>
        </w:trPr>
        <w:tc>
          <w:tcPr>
            <w:tcW w:w="533" w:type="pct"/>
            <w:vMerge/>
          </w:tcPr>
          <w:p w14:paraId="0C6B6B20" w14:textId="77777777" w:rsidR="00197A37" w:rsidRPr="00885C72" w:rsidRDefault="00197A37" w:rsidP="007851B6">
            <w:pPr>
              <w:jc w:val="center"/>
              <w:rPr>
                <w:rFonts w:ascii="Arial" w:hAnsi="Arial" w:cs="Arial"/>
                <w:b/>
                <w:color w:val="000000" w:themeColor="text1"/>
                <w:sz w:val="24"/>
                <w:szCs w:val="24"/>
              </w:rPr>
            </w:pPr>
          </w:p>
        </w:tc>
        <w:tc>
          <w:tcPr>
            <w:tcW w:w="959" w:type="pct"/>
            <w:vMerge/>
          </w:tcPr>
          <w:p w14:paraId="0FF951AA" w14:textId="77777777" w:rsidR="00197A37" w:rsidRPr="00885C72" w:rsidRDefault="00197A37" w:rsidP="007851B6">
            <w:pPr>
              <w:rPr>
                <w:rFonts w:ascii="Arial" w:hAnsi="Arial" w:cs="Arial"/>
                <w:b/>
                <w:sz w:val="24"/>
                <w:szCs w:val="24"/>
              </w:rPr>
            </w:pPr>
          </w:p>
        </w:tc>
        <w:tc>
          <w:tcPr>
            <w:tcW w:w="612" w:type="pct"/>
            <w:vMerge/>
          </w:tcPr>
          <w:p w14:paraId="6ABEB295"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1B826074" w14:textId="2316F6D9" w:rsidR="00197A37" w:rsidRPr="00885C72" w:rsidRDefault="0021051F" w:rsidP="007851B6">
            <w:pPr>
              <w:widowControl w:val="0"/>
              <w:spacing w:after="160" w:line="259" w:lineRule="auto"/>
              <w:rPr>
                <w:rFonts w:ascii="Arial" w:hAnsi="Arial" w:cs="Arial"/>
                <w:color w:val="FF0000"/>
                <w:sz w:val="24"/>
                <w:szCs w:val="24"/>
              </w:rPr>
            </w:pPr>
            <w:r w:rsidRPr="00885C72">
              <w:rPr>
                <w:rFonts w:ascii="Arial" w:hAnsi="Arial" w:cs="Arial"/>
                <w:sz w:val="24"/>
                <w:szCs w:val="24"/>
              </w:rPr>
              <w:t>O</w:t>
            </w:r>
            <w:r w:rsidR="00F45EF9" w:rsidRPr="00885C72">
              <w:rPr>
                <w:rFonts w:ascii="Arial" w:hAnsi="Arial" w:cs="Arial"/>
                <w:sz w:val="24"/>
                <w:szCs w:val="24"/>
              </w:rPr>
              <w:t>rganization</w:t>
            </w:r>
            <w:r w:rsidRPr="00885C72">
              <w:rPr>
                <w:rFonts w:ascii="Arial" w:hAnsi="Arial" w:cs="Arial"/>
                <w:sz w:val="24"/>
                <w:szCs w:val="24"/>
              </w:rPr>
              <w:t xml:space="preserve"> / </w:t>
            </w:r>
            <w:r w:rsidR="00487CF3" w:rsidRPr="00885C72">
              <w:rPr>
                <w:rFonts w:ascii="Arial" w:hAnsi="Arial" w:cs="Arial"/>
                <w:sz w:val="24"/>
                <w:szCs w:val="24"/>
              </w:rPr>
              <w:t>Company policies</w:t>
            </w:r>
            <w:r w:rsidR="00F45EF9" w:rsidRPr="00885C72">
              <w:rPr>
                <w:rFonts w:ascii="Arial" w:hAnsi="Arial" w:cs="Arial"/>
                <w:sz w:val="24"/>
                <w:szCs w:val="24"/>
              </w:rPr>
              <w:t xml:space="preserve"> for Masons</w:t>
            </w:r>
            <w:r w:rsidRPr="00885C72">
              <w:rPr>
                <w:rFonts w:ascii="Arial" w:hAnsi="Arial" w:cs="Arial"/>
                <w:sz w:val="24"/>
                <w:szCs w:val="24"/>
              </w:rPr>
              <w:t xml:space="preserve"> or Workers</w:t>
            </w:r>
          </w:p>
        </w:tc>
        <w:tc>
          <w:tcPr>
            <w:tcW w:w="1029" w:type="pct"/>
            <w:vMerge/>
            <w:vAlign w:val="center"/>
          </w:tcPr>
          <w:p w14:paraId="73BAF0AB" w14:textId="77777777" w:rsidR="00197A37" w:rsidRPr="00885C72" w:rsidRDefault="00197A37" w:rsidP="007851B6">
            <w:pPr>
              <w:rPr>
                <w:rFonts w:ascii="Arial" w:hAnsi="Arial" w:cs="Arial"/>
                <w:b/>
                <w:bCs/>
                <w:color w:val="000000"/>
                <w:sz w:val="24"/>
                <w:szCs w:val="24"/>
              </w:rPr>
            </w:pPr>
          </w:p>
        </w:tc>
      </w:tr>
      <w:tr w:rsidR="00197A37" w:rsidRPr="00885C72" w14:paraId="69491633" w14:textId="77777777" w:rsidTr="00700CAB">
        <w:trPr>
          <w:trHeight w:val="840"/>
        </w:trPr>
        <w:tc>
          <w:tcPr>
            <w:tcW w:w="533" w:type="pct"/>
            <w:vMerge/>
          </w:tcPr>
          <w:p w14:paraId="153E22F2" w14:textId="77777777" w:rsidR="00197A37" w:rsidRPr="00885C72" w:rsidRDefault="00197A37" w:rsidP="007851B6">
            <w:pPr>
              <w:jc w:val="center"/>
              <w:rPr>
                <w:rFonts w:ascii="Arial" w:hAnsi="Arial" w:cs="Arial"/>
                <w:b/>
                <w:color w:val="000000" w:themeColor="text1"/>
                <w:sz w:val="24"/>
                <w:szCs w:val="24"/>
              </w:rPr>
            </w:pPr>
          </w:p>
        </w:tc>
        <w:tc>
          <w:tcPr>
            <w:tcW w:w="959" w:type="pct"/>
            <w:vMerge/>
          </w:tcPr>
          <w:p w14:paraId="0BCF49C0" w14:textId="77777777" w:rsidR="00197A37" w:rsidRPr="00885C72" w:rsidRDefault="00197A37" w:rsidP="007851B6">
            <w:pPr>
              <w:rPr>
                <w:rFonts w:ascii="Arial" w:hAnsi="Arial" w:cs="Arial"/>
                <w:b/>
                <w:sz w:val="24"/>
                <w:szCs w:val="24"/>
              </w:rPr>
            </w:pPr>
          </w:p>
        </w:tc>
        <w:tc>
          <w:tcPr>
            <w:tcW w:w="612" w:type="pct"/>
            <w:vMerge w:val="restart"/>
          </w:tcPr>
          <w:p w14:paraId="2A4D0831" w14:textId="747E01D5"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5</w:t>
            </w:r>
          </w:p>
        </w:tc>
        <w:tc>
          <w:tcPr>
            <w:tcW w:w="1867" w:type="pct"/>
          </w:tcPr>
          <w:p w14:paraId="451E940F" w14:textId="3DBC2BEB" w:rsidR="007056BF" w:rsidRPr="00885C72" w:rsidRDefault="007056BF" w:rsidP="007851B6">
            <w:pPr>
              <w:widowControl w:val="0"/>
              <w:spacing w:after="160" w:line="259" w:lineRule="auto"/>
              <w:rPr>
                <w:rFonts w:ascii="Arial" w:hAnsi="Arial" w:cs="Arial"/>
                <w:sz w:val="24"/>
                <w:szCs w:val="24"/>
              </w:rPr>
            </w:pPr>
            <w:r w:rsidRPr="00885C72">
              <w:rPr>
                <w:rFonts w:ascii="Arial" w:hAnsi="Arial" w:cs="Arial"/>
                <w:sz w:val="24"/>
                <w:szCs w:val="24"/>
              </w:rPr>
              <w:t>Introduction for safety signals and signs.</w:t>
            </w:r>
          </w:p>
          <w:p w14:paraId="7DD3FDDE" w14:textId="544DBB7D" w:rsidR="00197A37" w:rsidRPr="00885C72" w:rsidRDefault="00677592" w:rsidP="007851B6">
            <w:pPr>
              <w:widowControl w:val="0"/>
              <w:spacing w:after="160" w:line="259" w:lineRule="auto"/>
              <w:rPr>
                <w:rFonts w:ascii="Arial" w:hAnsi="Arial" w:cs="Arial"/>
                <w:sz w:val="24"/>
                <w:szCs w:val="24"/>
              </w:rPr>
            </w:pPr>
            <w:r w:rsidRPr="00885C72">
              <w:rPr>
                <w:rFonts w:ascii="Arial" w:hAnsi="Arial" w:cs="Arial"/>
                <w:sz w:val="24"/>
                <w:szCs w:val="24"/>
              </w:rPr>
              <w:t>Prepare checklist for safety signs.</w:t>
            </w:r>
          </w:p>
        </w:tc>
        <w:tc>
          <w:tcPr>
            <w:tcW w:w="1029" w:type="pct"/>
            <w:vMerge/>
            <w:vAlign w:val="center"/>
          </w:tcPr>
          <w:p w14:paraId="48BF2DB3" w14:textId="77777777" w:rsidR="00197A37" w:rsidRPr="00885C72" w:rsidRDefault="00197A37" w:rsidP="007851B6">
            <w:pPr>
              <w:rPr>
                <w:rFonts w:ascii="Arial" w:hAnsi="Arial" w:cs="Arial"/>
                <w:b/>
                <w:bCs/>
                <w:color w:val="000000"/>
                <w:sz w:val="24"/>
                <w:szCs w:val="24"/>
              </w:rPr>
            </w:pPr>
          </w:p>
        </w:tc>
      </w:tr>
      <w:tr w:rsidR="00197A37" w:rsidRPr="00885C72" w14:paraId="277A7768" w14:textId="77777777" w:rsidTr="00700CAB">
        <w:trPr>
          <w:trHeight w:val="840"/>
        </w:trPr>
        <w:tc>
          <w:tcPr>
            <w:tcW w:w="533" w:type="pct"/>
            <w:vMerge/>
          </w:tcPr>
          <w:p w14:paraId="4F126A8F" w14:textId="77777777" w:rsidR="00197A37" w:rsidRPr="00885C72" w:rsidRDefault="00197A37" w:rsidP="007851B6">
            <w:pPr>
              <w:jc w:val="center"/>
              <w:rPr>
                <w:rFonts w:ascii="Arial" w:hAnsi="Arial" w:cs="Arial"/>
                <w:b/>
                <w:color w:val="000000" w:themeColor="text1"/>
                <w:sz w:val="24"/>
                <w:szCs w:val="24"/>
              </w:rPr>
            </w:pPr>
          </w:p>
        </w:tc>
        <w:tc>
          <w:tcPr>
            <w:tcW w:w="959" w:type="pct"/>
            <w:vMerge/>
          </w:tcPr>
          <w:p w14:paraId="108EC3DF" w14:textId="77777777" w:rsidR="00197A37" w:rsidRPr="00885C72" w:rsidRDefault="00197A37" w:rsidP="007851B6">
            <w:pPr>
              <w:rPr>
                <w:rFonts w:ascii="Arial" w:hAnsi="Arial" w:cs="Arial"/>
                <w:b/>
                <w:sz w:val="24"/>
                <w:szCs w:val="24"/>
              </w:rPr>
            </w:pPr>
          </w:p>
        </w:tc>
        <w:tc>
          <w:tcPr>
            <w:tcW w:w="612" w:type="pct"/>
            <w:vMerge/>
          </w:tcPr>
          <w:p w14:paraId="4FFD0645" w14:textId="401B5AFA"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7B8E3C86" w14:textId="67376C97" w:rsidR="00197A37" w:rsidRPr="00885C72" w:rsidRDefault="00197A37" w:rsidP="007851B6">
            <w:pPr>
              <w:widowControl w:val="0"/>
              <w:spacing w:after="160" w:line="259" w:lineRule="auto"/>
              <w:rPr>
                <w:rFonts w:ascii="Arial" w:hAnsi="Arial" w:cs="Arial"/>
                <w:sz w:val="24"/>
                <w:szCs w:val="24"/>
              </w:rPr>
            </w:pPr>
            <w:r w:rsidRPr="00885C72">
              <w:rPr>
                <w:rFonts w:ascii="Arial" w:hAnsi="Arial" w:cs="Arial"/>
                <w:sz w:val="24"/>
                <w:szCs w:val="24"/>
              </w:rPr>
              <w:t>Understanding unity</w:t>
            </w:r>
            <w:r w:rsidR="007056BF" w:rsidRPr="00885C72">
              <w:rPr>
                <w:rFonts w:ascii="Arial" w:hAnsi="Arial" w:cs="Arial"/>
                <w:sz w:val="24"/>
                <w:szCs w:val="24"/>
              </w:rPr>
              <w:t xml:space="preserve"> during work</w:t>
            </w:r>
          </w:p>
        </w:tc>
        <w:tc>
          <w:tcPr>
            <w:tcW w:w="1029" w:type="pct"/>
            <w:vMerge/>
            <w:vAlign w:val="center"/>
          </w:tcPr>
          <w:p w14:paraId="1AB4DC77" w14:textId="77777777" w:rsidR="00197A37" w:rsidRPr="00885C72" w:rsidRDefault="00197A37" w:rsidP="007851B6">
            <w:pPr>
              <w:rPr>
                <w:rFonts w:ascii="Arial" w:hAnsi="Arial" w:cs="Arial"/>
                <w:b/>
                <w:bCs/>
                <w:color w:val="000000"/>
                <w:sz w:val="24"/>
                <w:szCs w:val="24"/>
              </w:rPr>
            </w:pPr>
          </w:p>
        </w:tc>
      </w:tr>
      <w:tr w:rsidR="00197A37" w:rsidRPr="00885C72" w14:paraId="6356D1C9" w14:textId="77777777" w:rsidTr="00700CAB">
        <w:trPr>
          <w:trHeight w:val="840"/>
        </w:trPr>
        <w:tc>
          <w:tcPr>
            <w:tcW w:w="533" w:type="pct"/>
            <w:vMerge/>
          </w:tcPr>
          <w:p w14:paraId="551C337E" w14:textId="77777777" w:rsidR="00197A37" w:rsidRPr="00885C72" w:rsidRDefault="00197A37" w:rsidP="007851B6">
            <w:pPr>
              <w:jc w:val="center"/>
              <w:rPr>
                <w:rFonts w:ascii="Arial" w:hAnsi="Arial" w:cs="Arial"/>
                <w:b/>
                <w:color w:val="000000" w:themeColor="text1"/>
                <w:sz w:val="24"/>
                <w:szCs w:val="24"/>
              </w:rPr>
            </w:pPr>
          </w:p>
        </w:tc>
        <w:tc>
          <w:tcPr>
            <w:tcW w:w="959" w:type="pct"/>
            <w:vMerge/>
          </w:tcPr>
          <w:p w14:paraId="35F04D7A" w14:textId="77777777" w:rsidR="00197A37" w:rsidRPr="00885C72" w:rsidRDefault="00197A37" w:rsidP="007851B6">
            <w:pPr>
              <w:rPr>
                <w:rFonts w:ascii="Arial" w:hAnsi="Arial" w:cs="Arial"/>
                <w:b/>
                <w:sz w:val="24"/>
                <w:szCs w:val="24"/>
              </w:rPr>
            </w:pPr>
          </w:p>
        </w:tc>
        <w:tc>
          <w:tcPr>
            <w:tcW w:w="612" w:type="pct"/>
            <w:vMerge/>
          </w:tcPr>
          <w:p w14:paraId="5ED91FF4" w14:textId="74D50F50"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39899E12" w14:textId="33A9DBF2" w:rsidR="00197A37" w:rsidRPr="00885C72" w:rsidRDefault="00677592" w:rsidP="007851B6">
            <w:pPr>
              <w:widowControl w:val="0"/>
              <w:spacing w:after="160" w:line="259" w:lineRule="auto"/>
              <w:rPr>
                <w:rFonts w:ascii="Arial" w:hAnsi="Arial" w:cs="Arial"/>
                <w:sz w:val="24"/>
                <w:szCs w:val="24"/>
              </w:rPr>
            </w:pPr>
            <w:r w:rsidRPr="00885C72">
              <w:rPr>
                <w:rFonts w:ascii="Arial" w:hAnsi="Arial" w:cs="Arial"/>
                <w:sz w:val="24"/>
                <w:szCs w:val="24"/>
              </w:rPr>
              <w:t>Prepare checklist for safety signals.</w:t>
            </w:r>
          </w:p>
        </w:tc>
        <w:tc>
          <w:tcPr>
            <w:tcW w:w="1029" w:type="pct"/>
            <w:vMerge/>
            <w:vAlign w:val="center"/>
          </w:tcPr>
          <w:p w14:paraId="6F81D860" w14:textId="77777777" w:rsidR="00197A37" w:rsidRPr="00885C72" w:rsidRDefault="00197A37" w:rsidP="007851B6">
            <w:pPr>
              <w:rPr>
                <w:rFonts w:ascii="Arial" w:hAnsi="Arial" w:cs="Arial"/>
                <w:b/>
                <w:bCs/>
                <w:color w:val="000000"/>
                <w:sz w:val="24"/>
                <w:szCs w:val="24"/>
              </w:rPr>
            </w:pPr>
          </w:p>
        </w:tc>
      </w:tr>
      <w:tr w:rsidR="00197A37" w:rsidRPr="00885C72" w14:paraId="3B759A13" w14:textId="77777777" w:rsidTr="00700CAB">
        <w:trPr>
          <w:trHeight w:val="840"/>
        </w:trPr>
        <w:tc>
          <w:tcPr>
            <w:tcW w:w="533" w:type="pct"/>
            <w:vMerge/>
          </w:tcPr>
          <w:p w14:paraId="420BFEF2" w14:textId="77777777" w:rsidR="00197A37" w:rsidRPr="00885C72" w:rsidRDefault="00197A37" w:rsidP="007851B6">
            <w:pPr>
              <w:jc w:val="center"/>
              <w:rPr>
                <w:rFonts w:ascii="Arial" w:hAnsi="Arial" w:cs="Arial"/>
                <w:b/>
                <w:color w:val="000000" w:themeColor="text1"/>
                <w:sz w:val="24"/>
                <w:szCs w:val="24"/>
              </w:rPr>
            </w:pPr>
          </w:p>
        </w:tc>
        <w:tc>
          <w:tcPr>
            <w:tcW w:w="959" w:type="pct"/>
            <w:vMerge/>
          </w:tcPr>
          <w:p w14:paraId="614071FD" w14:textId="77777777" w:rsidR="00197A37" w:rsidRPr="00885C72" w:rsidRDefault="00197A37" w:rsidP="007851B6">
            <w:pPr>
              <w:rPr>
                <w:rFonts w:ascii="Arial" w:hAnsi="Arial" w:cs="Arial"/>
                <w:b/>
                <w:sz w:val="24"/>
                <w:szCs w:val="24"/>
              </w:rPr>
            </w:pPr>
          </w:p>
        </w:tc>
        <w:tc>
          <w:tcPr>
            <w:tcW w:w="612" w:type="pct"/>
            <w:vMerge/>
          </w:tcPr>
          <w:p w14:paraId="0061DC38" w14:textId="6148578E"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41147CE6" w14:textId="5295AFA7" w:rsidR="0021051F" w:rsidRPr="00885C72" w:rsidRDefault="00677592" w:rsidP="007851B6">
            <w:pPr>
              <w:widowControl w:val="0"/>
              <w:spacing w:after="160" w:line="259" w:lineRule="auto"/>
              <w:rPr>
                <w:rFonts w:ascii="Arial" w:hAnsi="Arial" w:cs="Arial"/>
                <w:sz w:val="24"/>
                <w:szCs w:val="24"/>
              </w:rPr>
            </w:pPr>
            <w:r w:rsidRPr="00885C72">
              <w:rPr>
                <w:rFonts w:ascii="Arial" w:hAnsi="Arial" w:cs="Arial"/>
                <w:sz w:val="24"/>
                <w:szCs w:val="24"/>
              </w:rPr>
              <w:t>Prepare checklist for warnings signals</w:t>
            </w:r>
            <w:r w:rsidR="0021051F" w:rsidRPr="00885C72">
              <w:rPr>
                <w:rFonts w:ascii="Arial" w:hAnsi="Arial" w:cs="Arial"/>
                <w:sz w:val="24"/>
                <w:szCs w:val="24"/>
              </w:rPr>
              <w:t>.</w:t>
            </w:r>
          </w:p>
        </w:tc>
        <w:tc>
          <w:tcPr>
            <w:tcW w:w="1029" w:type="pct"/>
            <w:vMerge/>
            <w:vAlign w:val="center"/>
          </w:tcPr>
          <w:p w14:paraId="4A084CC2" w14:textId="77777777" w:rsidR="00197A37" w:rsidRPr="00885C72" w:rsidRDefault="00197A37" w:rsidP="007851B6">
            <w:pPr>
              <w:rPr>
                <w:rFonts w:ascii="Arial" w:hAnsi="Arial" w:cs="Arial"/>
                <w:b/>
                <w:bCs/>
                <w:color w:val="000000"/>
                <w:sz w:val="24"/>
                <w:szCs w:val="24"/>
              </w:rPr>
            </w:pPr>
          </w:p>
        </w:tc>
      </w:tr>
      <w:tr w:rsidR="00197A37" w:rsidRPr="00885C72" w14:paraId="08AC487C" w14:textId="77777777" w:rsidTr="00700CAB">
        <w:trPr>
          <w:trHeight w:val="840"/>
        </w:trPr>
        <w:tc>
          <w:tcPr>
            <w:tcW w:w="533" w:type="pct"/>
            <w:vMerge w:val="restart"/>
          </w:tcPr>
          <w:p w14:paraId="168AF278" w14:textId="0703B664" w:rsidR="00197A37" w:rsidRPr="00885C72" w:rsidRDefault="00197A37" w:rsidP="007851B6">
            <w:pPr>
              <w:jc w:val="center"/>
              <w:rPr>
                <w:rFonts w:ascii="Arial" w:hAnsi="Arial" w:cs="Arial"/>
                <w:b/>
                <w:color w:val="000000" w:themeColor="text1"/>
                <w:sz w:val="24"/>
                <w:szCs w:val="24"/>
              </w:rPr>
            </w:pPr>
            <w:r w:rsidRPr="00885C72">
              <w:rPr>
                <w:rFonts w:ascii="Arial" w:hAnsi="Arial" w:cs="Arial"/>
                <w:b/>
                <w:sz w:val="24"/>
                <w:szCs w:val="24"/>
              </w:rPr>
              <w:t>Week 2</w:t>
            </w:r>
          </w:p>
        </w:tc>
        <w:tc>
          <w:tcPr>
            <w:tcW w:w="959" w:type="pct"/>
            <w:vMerge w:val="restart"/>
          </w:tcPr>
          <w:p w14:paraId="6B84A4C2" w14:textId="45B5C541" w:rsidR="00197A37" w:rsidRPr="00885C72" w:rsidRDefault="003B4D16" w:rsidP="007851B6">
            <w:pPr>
              <w:rPr>
                <w:rFonts w:ascii="Arial" w:hAnsi="Arial" w:cs="Arial"/>
                <w:b/>
                <w:sz w:val="24"/>
                <w:szCs w:val="24"/>
              </w:rPr>
            </w:pPr>
            <w:r w:rsidRPr="00885C72">
              <w:rPr>
                <w:rFonts w:ascii="Arial" w:hAnsi="Arial" w:cs="Arial"/>
                <w:b/>
                <w:bCs/>
              </w:rPr>
              <w:t>Apply Work Health and Safety Practices (WHS)</w:t>
            </w:r>
          </w:p>
        </w:tc>
        <w:tc>
          <w:tcPr>
            <w:tcW w:w="612" w:type="pct"/>
            <w:vMerge w:val="restart"/>
          </w:tcPr>
          <w:p w14:paraId="5AB18509" w14:textId="785A07AE"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1</w:t>
            </w:r>
          </w:p>
        </w:tc>
        <w:tc>
          <w:tcPr>
            <w:tcW w:w="1867" w:type="pct"/>
          </w:tcPr>
          <w:p w14:paraId="0BB6E854" w14:textId="431BAB59" w:rsidR="00197A37" w:rsidRPr="00885C72" w:rsidRDefault="003B4D16" w:rsidP="007851B6">
            <w:pPr>
              <w:widowControl w:val="0"/>
              <w:spacing w:after="160" w:line="259" w:lineRule="auto"/>
              <w:rPr>
                <w:rFonts w:ascii="Arial" w:hAnsi="Arial" w:cs="Arial"/>
                <w:color w:val="FF0000"/>
                <w:sz w:val="24"/>
                <w:szCs w:val="24"/>
              </w:rPr>
            </w:pPr>
            <w:r w:rsidRPr="00885C72">
              <w:rPr>
                <w:rFonts w:ascii="Arial" w:hAnsi="Arial" w:cs="Arial"/>
                <w:sz w:val="24"/>
                <w:szCs w:val="24"/>
              </w:rPr>
              <w:t>Procedures of Work, Health and Safety.</w:t>
            </w:r>
          </w:p>
        </w:tc>
        <w:tc>
          <w:tcPr>
            <w:tcW w:w="1029" w:type="pct"/>
            <w:vMerge w:val="restart"/>
            <w:vAlign w:val="center"/>
          </w:tcPr>
          <w:p w14:paraId="719BF80E" w14:textId="77777777" w:rsidR="00197A37" w:rsidRPr="00885C72" w:rsidRDefault="00197A37" w:rsidP="007851B6">
            <w:pPr>
              <w:pStyle w:val="ListParagraph"/>
              <w:ind w:left="521"/>
              <w:rPr>
                <w:rFonts w:ascii="Arial" w:hAnsi="Arial" w:cs="Arial"/>
                <w:b/>
                <w:bCs/>
                <w:color w:val="000000"/>
                <w:sz w:val="24"/>
                <w:szCs w:val="24"/>
              </w:rPr>
            </w:pPr>
          </w:p>
          <w:p w14:paraId="07881F4F" w14:textId="77777777" w:rsidR="00197A37" w:rsidRPr="00885C72" w:rsidRDefault="00197A37" w:rsidP="000279C3">
            <w:pPr>
              <w:pStyle w:val="ListParagraph"/>
              <w:numPr>
                <w:ilvl w:val="0"/>
                <w:numId w:val="3"/>
              </w:numPr>
              <w:ind w:left="162" w:hanging="143"/>
              <w:rPr>
                <w:rFonts w:ascii="Arial" w:hAnsi="Arial" w:cs="Arial"/>
                <w:b/>
                <w:bCs/>
                <w:sz w:val="24"/>
                <w:szCs w:val="24"/>
              </w:rPr>
            </w:pPr>
            <w:r w:rsidRPr="00885C72">
              <w:rPr>
                <w:rFonts w:ascii="Arial" w:hAnsi="Arial" w:cs="Arial"/>
                <w:b/>
                <w:bCs/>
                <w:sz w:val="24"/>
                <w:szCs w:val="24"/>
              </w:rPr>
              <w:t>Task 2</w:t>
            </w:r>
          </w:p>
          <w:p w14:paraId="0C25D4AC" w14:textId="77777777" w:rsidR="00197A37" w:rsidRPr="00885C72" w:rsidRDefault="00197A37" w:rsidP="007851B6">
            <w:pPr>
              <w:ind w:left="378"/>
              <w:rPr>
                <w:rFonts w:ascii="Arial" w:hAnsi="Arial" w:cs="Arial"/>
                <w:b/>
                <w:bCs/>
                <w:color w:val="FF0000"/>
                <w:sz w:val="24"/>
                <w:szCs w:val="24"/>
              </w:rPr>
            </w:pPr>
          </w:p>
          <w:p w14:paraId="0364BC8D" w14:textId="77777777" w:rsidR="00D87396" w:rsidRPr="00885C72" w:rsidRDefault="00D87396" w:rsidP="00D87396">
            <w:pPr>
              <w:rPr>
                <w:rFonts w:ascii="Arial" w:hAnsi="Arial" w:cs="Arial"/>
                <w:b/>
                <w:bCs/>
                <w:color w:val="000000"/>
                <w:sz w:val="24"/>
                <w:szCs w:val="24"/>
              </w:rPr>
            </w:pPr>
            <w:r w:rsidRPr="00885C72">
              <w:rPr>
                <w:rFonts w:ascii="Arial" w:hAnsi="Arial" w:cs="Arial"/>
                <w:i/>
                <w:iCs/>
                <w:color w:val="000000"/>
                <w:sz w:val="24"/>
                <w:szCs w:val="24"/>
                <w:u w:val="single"/>
              </w:rPr>
              <w:t>Details may be seen at Annexure-I</w:t>
            </w:r>
          </w:p>
          <w:p w14:paraId="02FB95BE" w14:textId="77777777" w:rsidR="00197A37" w:rsidRPr="00885C72" w:rsidRDefault="00197A37" w:rsidP="007851B6">
            <w:pPr>
              <w:rPr>
                <w:rFonts w:ascii="Arial" w:hAnsi="Arial" w:cs="Arial"/>
                <w:b/>
                <w:bCs/>
                <w:color w:val="000000"/>
                <w:sz w:val="24"/>
                <w:szCs w:val="24"/>
              </w:rPr>
            </w:pPr>
          </w:p>
        </w:tc>
      </w:tr>
      <w:tr w:rsidR="00197A37" w:rsidRPr="00885C72" w14:paraId="68CC0AEA" w14:textId="77777777" w:rsidTr="00700CAB">
        <w:trPr>
          <w:trHeight w:val="840"/>
        </w:trPr>
        <w:tc>
          <w:tcPr>
            <w:tcW w:w="533" w:type="pct"/>
            <w:vMerge/>
          </w:tcPr>
          <w:p w14:paraId="478C989C" w14:textId="77777777" w:rsidR="00197A37" w:rsidRPr="00885C72" w:rsidRDefault="00197A37" w:rsidP="007851B6">
            <w:pPr>
              <w:jc w:val="center"/>
              <w:rPr>
                <w:rFonts w:ascii="Arial" w:hAnsi="Arial" w:cs="Arial"/>
                <w:b/>
                <w:sz w:val="24"/>
                <w:szCs w:val="24"/>
              </w:rPr>
            </w:pPr>
          </w:p>
        </w:tc>
        <w:tc>
          <w:tcPr>
            <w:tcW w:w="959" w:type="pct"/>
            <w:vMerge/>
          </w:tcPr>
          <w:p w14:paraId="77C777D4" w14:textId="77777777" w:rsidR="00197A37" w:rsidRPr="00885C72" w:rsidRDefault="00197A37" w:rsidP="007851B6">
            <w:pPr>
              <w:rPr>
                <w:rFonts w:ascii="Arial" w:hAnsi="Arial" w:cs="Arial"/>
                <w:b/>
                <w:color w:val="000000" w:themeColor="text1"/>
                <w:sz w:val="24"/>
                <w:szCs w:val="24"/>
              </w:rPr>
            </w:pPr>
          </w:p>
        </w:tc>
        <w:tc>
          <w:tcPr>
            <w:tcW w:w="612" w:type="pct"/>
            <w:vMerge/>
          </w:tcPr>
          <w:p w14:paraId="3A4CF415"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6EAEEE6C" w14:textId="47E2F717" w:rsidR="00197A37" w:rsidRPr="00885C72" w:rsidRDefault="00BE1796" w:rsidP="007851B6">
            <w:pPr>
              <w:widowControl w:val="0"/>
              <w:spacing w:after="160" w:line="259" w:lineRule="auto"/>
              <w:rPr>
                <w:rFonts w:ascii="Arial" w:hAnsi="Arial" w:cs="Arial"/>
                <w:sz w:val="24"/>
                <w:szCs w:val="24"/>
              </w:rPr>
            </w:pPr>
            <w:r w:rsidRPr="00885C72">
              <w:rPr>
                <w:rFonts w:ascii="Arial" w:hAnsi="Arial" w:cs="Arial"/>
                <w:sz w:val="24"/>
                <w:szCs w:val="24"/>
              </w:rPr>
              <w:t>Introduction to protective equipment according to safe work place.</w:t>
            </w:r>
          </w:p>
        </w:tc>
        <w:tc>
          <w:tcPr>
            <w:tcW w:w="1029" w:type="pct"/>
            <w:vMerge/>
            <w:vAlign w:val="center"/>
          </w:tcPr>
          <w:p w14:paraId="47FDA5BC"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4BA76846" w14:textId="77777777" w:rsidTr="00700CAB">
        <w:trPr>
          <w:trHeight w:val="413"/>
        </w:trPr>
        <w:tc>
          <w:tcPr>
            <w:tcW w:w="533" w:type="pct"/>
            <w:vMerge/>
          </w:tcPr>
          <w:p w14:paraId="77EEC3BB" w14:textId="77777777" w:rsidR="00197A37" w:rsidRPr="00885C72" w:rsidRDefault="00197A37" w:rsidP="007851B6">
            <w:pPr>
              <w:jc w:val="center"/>
              <w:rPr>
                <w:rFonts w:ascii="Arial" w:hAnsi="Arial" w:cs="Arial"/>
                <w:b/>
                <w:sz w:val="24"/>
                <w:szCs w:val="24"/>
              </w:rPr>
            </w:pPr>
          </w:p>
        </w:tc>
        <w:tc>
          <w:tcPr>
            <w:tcW w:w="959" w:type="pct"/>
            <w:vMerge/>
          </w:tcPr>
          <w:p w14:paraId="1DD7D4F9" w14:textId="77777777" w:rsidR="00197A37" w:rsidRPr="00885C72" w:rsidRDefault="00197A37" w:rsidP="007851B6">
            <w:pPr>
              <w:rPr>
                <w:rFonts w:ascii="Arial" w:hAnsi="Arial" w:cs="Arial"/>
                <w:b/>
                <w:color w:val="000000" w:themeColor="text1"/>
                <w:sz w:val="24"/>
                <w:szCs w:val="24"/>
              </w:rPr>
            </w:pPr>
          </w:p>
        </w:tc>
        <w:tc>
          <w:tcPr>
            <w:tcW w:w="612" w:type="pct"/>
            <w:vMerge/>
          </w:tcPr>
          <w:p w14:paraId="7C1207A1"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6D0F931C" w14:textId="3A56156D" w:rsidR="00197A37" w:rsidRPr="00885C72" w:rsidRDefault="00BE1796" w:rsidP="007851B6">
            <w:pPr>
              <w:widowControl w:val="0"/>
              <w:spacing w:after="160" w:line="259" w:lineRule="auto"/>
              <w:rPr>
                <w:rFonts w:ascii="Arial" w:hAnsi="Arial" w:cs="Arial"/>
                <w:sz w:val="24"/>
                <w:szCs w:val="24"/>
              </w:rPr>
            </w:pPr>
            <w:r w:rsidRPr="00885C72">
              <w:rPr>
                <w:rFonts w:ascii="Arial" w:hAnsi="Arial" w:cs="Arial"/>
                <w:sz w:val="24"/>
                <w:szCs w:val="24"/>
              </w:rPr>
              <w:t>Type of PPEs</w:t>
            </w:r>
          </w:p>
        </w:tc>
        <w:tc>
          <w:tcPr>
            <w:tcW w:w="1029" w:type="pct"/>
            <w:vMerge/>
            <w:vAlign w:val="center"/>
          </w:tcPr>
          <w:p w14:paraId="098B9A34"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649466A8" w14:textId="77777777" w:rsidTr="00700CAB">
        <w:trPr>
          <w:trHeight w:val="20"/>
        </w:trPr>
        <w:tc>
          <w:tcPr>
            <w:tcW w:w="533" w:type="pct"/>
            <w:vMerge/>
          </w:tcPr>
          <w:p w14:paraId="7A2B3AF1" w14:textId="77777777" w:rsidR="00197A37" w:rsidRPr="00885C72" w:rsidRDefault="00197A37" w:rsidP="007851B6">
            <w:pPr>
              <w:jc w:val="center"/>
              <w:rPr>
                <w:rFonts w:ascii="Arial" w:hAnsi="Arial" w:cs="Arial"/>
                <w:b/>
                <w:sz w:val="24"/>
                <w:szCs w:val="24"/>
              </w:rPr>
            </w:pPr>
          </w:p>
        </w:tc>
        <w:tc>
          <w:tcPr>
            <w:tcW w:w="959" w:type="pct"/>
            <w:vMerge/>
          </w:tcPr>
          <w:p w14:paraId="67813765" w14:textId="77777777" w:rsidR="00197A37" w:rsidRPr="00885C72" w:rsidRDefault="00197A37" w:rsidP="007851B6">
            <w:pPr>
              <w:rPr>
                <w:rFonts w:ascii="Arial" w:hAnsi="Arial" w:cs="Arial"/>
                <w:b/>
                <w:color w:val="000000" w:themeColor="text1"/>
                <w:sz w:val="24"/>
                <w:szCs w:val="24"/>
              </w:rPr>
            </w:pPr>
          </w:p>
        </w:tc>
        <w:tc>
          <w:tcPr>
            <w:tcW w:w="612" w:type="pct"/>
            <w:vMerge/>
          </w:tcPr>
          <w:p w14:paraId="633703AB"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6FC350F1" w14:textId="5D76E4B4" w:rsidR="00197A37" w:rsidRPr="00885C72" w:rsidRDefault="00487CF3" w:rsidP="007851B6">
            <w:pPr>
              <w:widowControl w:val="0"/>
              <w:spacing w:after="160" w:line="259" w:lineRule="auto"/>
              <w:rPr>
                <w:rFonts w:ascii="Arial" w:hAnsi="Arial" w:cs="Arial"/>
                <w:color w:val="FF0000"/>
                <w:sz w:val="24"/>
                <w:szCs w:val="24"/>
              </w:rPr>
            </w:pPr>
            <w:r w:rsidRPr="00885C72">
              <w:rPr>
                <w:rFonts w:ascii="Arial" w:hAnsi="Arial" w:cs="Arial"/>
                <w:sz w:val="24"/>
                <w:szCs w:val="24"/>
              </w:rPr>
              <w:t>Way to adopt PPEs</w:t>
            </w:r>
          </w:p>
        </w:tc>
        <w:tc>
          <w:tcPr>
            <w:tcW w:w="1029" w:type="pct"/>
            <w:vMerge/>
            <w:vAlign w:val="center"/>
          </w:tcPr>
          <w:p w14:paraId="3305121B"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333BA06E" w14:textId="77777777" w:rsidTr="00700CAB">
        <w:trPr>
          <w:trHeight w:val="840"/>
        </w:trPr>
        <w:tc>
          <w:tcPr>
            <w:tcW w:w="533" w:type="pct"/>
            <w:vMerge/>
          </w:tcPr>
          <w:p w14:paraId="5502D407" w14:textId="77777777" w:rsidR="00197A37" w:rsidRPr="00885C72" w:rsidRDefault="00197A37" w:rsidP="007851B6">
            <w:pPr>
              <w:jc w:val="center"/>
              <w:rPr>
                <w:rFonts w:ascii="Arial" w:hAnsi="Arial" w:cs="Arial"/>
                <w:b/>
                <w:color w:val="000000" w:themeColor="text1"/>
                <w:sz w:val="24"/>
                <w:szCs w:val="24"/>
              </w:rPr>
            </w:pPr>
          </w:p>
        </w:tc>
        <w:tc>
          <w:tcPr>
            <w:tcW w:w="959" w:type="pct"/>
            <w:vMerge/>
          </w:tcPr>
          <w:p w14:paraId="688CFAA4" w14:textId="77777777" w:rsidR="00197A37" w:rsidRPr="00885C72" w:rsidRDefault="00197A37" w:rsidP="007851B6">
            <w:pPr>
              <w:rPr>
                <w:rFonts w:ascii="Arial" w:hAnsi="Arial" w:cs="Arial"/>
                <w:b/>
                <w:sz w:val="24"/>
                <w:szCs w:val="24"/>
              </w:rPr>
            </w:pPr>
          </w:p>
        </w:tc>
        <w:tc>
          <w:tcPr>
            <w:tcW w:w="612" w:type="pct"/>
            <w:vMerge w:val="restart"/>
          </w:tcPr>
          <w:p w14:paraId="03784737" w14:textId="74C45133"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2</w:t>
            </w:r>
          </w:p>
        </w:tc>
        <w:tc>
          <w:tcPr>
            <w:tcW w:w="1867" w:type="pct"/>
          </w:tcPr>
          <w:p w14:paraId="0A805B85" w14:textId="137504DE" w:rsidR="00197A37" w:rsidRPr="00885C72" w:rsidRDefault="00487CF3" w:rsidP="007851B6">
            <w:pPr>
              <w:widowControl w:val="0"/>
              <w:spacing w:after="160" w:line="259" w:lineRule="auto"/>
              <w:rPr>
                <w:rFonts w:ascii="Arial" w:hAnsi="Arial" w:cs="Arial"/>
                <w:sz w:val="24"/>
                <w:szCs w:val="24"/>
              </w:rPr>
            </w:pPr>
            <w:r w:rsidRPr="00885C72">
              <w:rPr>
                <w:rFonts w:ascii="Arial" w:hAnsi="Arial" w:cs="Arial"/>
                <w:sz w:val="24"/>
                <w:szCs w:val="24"/>
              </w:rPr>
              <w:t>Introduce most common hazards in masonry work</w:t>
            </w:r>
          </w:p>
        </w:tc>
        <w:tc>
          <w:tcPr>
            <w:tcW w:w="1029" w:type="pct"/>
            <w:vMerge/>
            <w:vAlign w:val="center"/>
          </w:tcPr>
          <w:p w14:paraId="7943A5C6" w14:textId="77777777" w:rsidR="00197A37" w:rsidRPr="00885C72" w:rsidRDefault="00197A37" w:rsidP="007851B6">
            <w:pPr>
              <w:rPr>
                <w:rFonts w:ascii="Arial" w:hAnsi="Arial" w:cs="Arial"/>
                <w:b/>
                <w:bCs/>
                <w:color w:val="000000"/>
                <w:sz w:val="24"/>
                <w:szCs w:val="24"/>
              </w:rPr>
            </w:pPr>
          </w:p>
        </w:tc>
      </w:tr>
      <w:tr w:rsidR="00197A37" w:rsidRPr="00885C72" w14:paraId="53D89262" w14:textId="77777777" w:rsidTr="00700CAB">
        <w:trPr>
          <w:trHeight w:val="840"/>
        </w:trPr>
        <w:tc>
          <w:tcPr>
            <w:tcW w:w="533" w:type="pct"/>
            <w:vMerge/>
          </w:tcPr>
          <w:p w14:paraId="6B41CA85" w14:textId="77777777" w:rsidR="00197A37" w:rsidRPr="00885C72" w:rsidRDefault="00197A37" w:rsidP="007851B6">
            <w:pPr>
              <w:jc w:val="center"/>
              <w:rPr>
                <w:rFonts w:ascii="Arial" w:hAnsi="Arial" w:cs="Arial"/>
                <w:b/>
                <w:color w:val="000000" w:themeColor="text1"/>
                <w:sz w:val="24"/>
                <w:szCs w:val="24"/>
              </w:rPr>
            </w:pPr>
          </w:p>
        </w:tc>
        <w:tc>
          <w:tcPr>
            <w:tcW w:w="959" w:type="pct"/>
            <w:vMerge/>
          </w:tcPr>
          <w:p w14:paraId="5603444E" w14:textId="77777777" w:rsidR="00197A37" w:rsidRPr="00885C72" w:rsidRDefault="00197A37" w:rsidP="007851B6">
            <w:pPr>
              <w:rPr>
                <w:rFonts w:ascii="Arial" w:hAnsi="Arial" w:cs="Arial"/>
                <w:b/>
                <w:sz w:val="24"/>
                <w:szCs w:val="24"/>
              </w:rPr>
            </w:pPr>
          </w:p>
        </w:tc>
        <w:tc>
          <w:tcPr>
            <w:tcW w:w="612" w:type="pct"/>
            <w:vMerge/>
          </w:tcPr>
          <w:p w14:paraId="56604511"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1B2DA526" w14:textId="1D86DEF9" w:rsidR="00197A37" w:rsidRPr="00885C72" w:rsidRDefault="00487CF3" w:rsidP="007851B6">
            <w:pPr>
              <w:widowControl w:val="0"/>
              <w:spacing w:after="160" w:line="259" w:lineRule="auto"/>
              <w:rPr>
                <w:rFonts w:ascii="Arial" w:hAnsi="Arial" w:cs="Arial"/>
                <w:sz w:val="24"/>
                <w:szCs w:val="24"/>
              </w:rPr>
            </w:pPr>
            <w:r w:rsidRPr="00885C72">
              <w:rPr>
                <w:rFonts w:ascii="Arial" w:hAnsi="Arial" w:cs="Arial"/>
                <w:sz w:val="24"/>
                <w:szCs w:val="24"/>
              </w:rPr>
              <w:t>identify different hazards on a construction site</w:t>
            </w:r>
          </w:p>
        </w:tc>
        <w:tc>
          <w:tcPr>
            <w:tcW w:w="1029" w:type="pct"/>
            <w:vMerge/>
            <w:vAlign w:val="center"/>
          </w:tcPr>
          <w:p w14:paraId="41256D22" w14:textId="77777777" w:rsidR="00197A37" w:rsidRPr="00885C72" w:rsidRDefault="00197A37" w:rsidP="007851B6">
            <w:pPr>
              <w:rPr>
                <w:rFonts w:ascii="Arial" w:hAnsi="Arial" w:cs="Arial"/>
                <w:b/>
                <w:bCs/>
                <w:color w:val="000000"/>
                <w:sz w:val="24"/>
                <w:szCs w:val="24"/>
              </w:rPr>
            </w:pPr>
          </w:p>
        </w:tc>
      </w:tr>
      <w:tr w:rsidR="00197A37" w:rsidRPr="00885C72" w14:paraId="1253E98C" w14:textId="77777777" w:rsidTr="00700CAB">
        <w:trPr>
          <w:trHeight w:val="840"/>
        </w:trPr>
        <w:tc>
          <w:tcPr>
            <w:tcW w:w="533" w:type="pct"/>
            <w:vMerge/>
          </w:tcPr>
          <w:p w14:paraId="41C554FE" w14:textId="77777777" w:rsidR="00197A37" w:rsidRPr="00885C72" w:rsidRDefault="00197A37" w:rsidP="007851B6">
            <w:pPr>
              <w:jc w:val="center"/>
              <w:rPr>
                <w:rFonts w:ascii="Arial" w:hAnsi="Arial" w:cs="Arial"/>
                <w:b/>
                <w:color w:val="000000" w:themeColor="text1"/>
                <w:sz w:val="24"/>
                <w:szCs w:val="24"/>
              </w:rPr>
            </w:pPr>
          </w:p>
        </w:tc>
        <w:tc>
          <w:tcPr>
            <w:tcW w:w="959" w:type="pct"/>
            <w:vMerge/>
          </w:tcPr>
          <w:p w14:paraId="4A5A6F63" w14:textId="77777777" w:rsidR="00197A37" w:rsidRPr="00885C72" w:rsidRDefault="00197A37" w:rsidP="007851B6">
            <w:pPr>
              <w:rPr>
                <w:rFonts w:ascii="Arial" w:hAnsi="Arial" w:cs="Arial"/>
                <w:b/>
                <w:sz w:val="24"/>
                <w:szCs w:val="24"/>
              </w:rPr>
            </w:pPr>
          </w:p>
        </w:tc>
        <w:tc>
          <w:tcPr>
            <w:tcW w:w="612" w:type="pct"/>
            <w:vMerge/>
          </w:tcPr>
          <w:p w14:paraId="0A701504"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04615A0D" w14:textId="0B0FCCA4" w:rsidR="00197A37" w:rsidRPr="00885C72" w:rsidRDefault="00487CF3" w:rsidP="007851B6">
            <w:pPr>
              <w:widowControl w:val="0"/>
              <w:spacing w:after="160" w:line="259" w:lineRule="auto"/>
              <w:rPr>
                <w:rFonts w:ascii="Arial" w:hAnsi="Arial" w:cs="Arial"/>
                <w:sz w:val="24"/>
                <w:szCs w:val="24"/>
              </w:rPr>
            </w:pPr>
            <w:r w:rsidRPr="00885C72">
              <w:rPr>
                <w:rFonts w:ascii="Arial" w:hAnsi="Arial" w:cs="Arial"/>
                <w:sz w:val="24"/>
                <w:szCs w:val="24"/>
              </w:rPr>
              <w:t>Address hazards on a construction site</w:t>
            </w:r>
          </w:p>
        </w:tc>
        <w:tc>
          <w:tcPr>
            <w:tcW w:w="1029" w:type="pct"/>
            <w:vMerge/>
            <w:vAlign w:val="center"/>
          </w:tcPr>
          <w:p w14:paraId="25C85AE6" w14:textId="77777777" w:rsidR="00197A37" w:rsidRPr="00885C72" w:rsidRDefault="00197A37" w:rsidP="007851B6">
            <w:pPr>
              <w:rPr>
                <w:rFonts w:ascii="Arial" w:hAnsi="Arial" w:cs="Arial"/>
                <w:b/>
                <w:bCs/>
                <w:color w:val="000000"/>
                <w:sz w:val="24"/>
                <w:szCs w:val="24"/>
              </w:rPr>
            </w:pPr>
          </w:p>
        </w:tc>
      </w:tr>
      <w:tr w:rsidR="00197A37" w:rsidRPr="00885C72" w14:paraId="792C9E8E" w14:textId="77777777" w:rsidTr="00700CAB">
        <w:trPr>
          <w:trHeight w:val="840"/>
        </w:trPr>
        <w:tc>
          <w:tcPr>
            <w:tcW w:w="533" w:type="pct"/>
            <w:vMerge/>
          </w:tcPr>
          <w:p w14:paraId="03434B31" w14:textId="77777777" w:rsidR="00197A37" w:rsidRPr="00885C72" w:rsidRDefault="00197A37" w:rsidP="007851B6">
            <w:pPr>
              <w:jc w:val="center"/>
              <w:rPr>
                <w:rFonts w:ascii="Arial" w:hAnsi="Arial" w:cs="Arial"/>
                <w:b/>
                <w:color w:val="000000" w:themeColor="text1"/>
                <w:sz w:val="24"/>
                <w:szCs w:val="24"/>
              </w:rPr>
            </w:pPr>
          </w:p>
        </w:tc>
        <w:tc>
          <w:tcPr>
            <w:tcW w:w="959" w:type="pct"/>
            <w:vMerge/>
          </w:tcPr>
          <w:p w14:paraId="47A8590A" w14:textId="77777777" w:rsidR="00197A37" w:rsidRPr="00885C72" w:rsidRDefault="00197A37" w:rsidP="007851B6">
            <w:pPr>
              <w:rPr>
                <w:rFonts w:ascii="Arial" w:hAnsi="Arial" w:cs="Arial"/>
                <w:b/>
                <w:sz w:val="24"/>
                <w:szCs w:val="24"/>
              </w:rPr>
            </w:pPr>
          </w:p>
        </w:tc>
        <w:tc>
          <w:tcPr>
            <w:tcW w:w="612" w:type="pct"/>
            <w:vMerge/>
          </w:tcPr>
          <w:p w14:paraId="206C9DFE"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502F573A" w14:textId="286F2E29" w:rsidR="00197A37" w:rsidRPr="00885C72" w:rsidRDefault="00BC2AAC" w:rsidP="007851B6">
            <w:pPr>
              <w:widowControl w:val="0"/>
              <w:spacing w:after="160" w:line="259" w:lineRule="auto"/>
              <w:rPr>
                <w:rFonts w:ascii="Arial" w:hAnsi="Arial" w:cs="Arial"/>
                <w:sz w:val="24"/>
                <w:szCs w:val="24"/>
              </w:rPr>
            </w:pPr>
            <w:r w:rsidRPr="00885C72">
              <w:rPr>
                <w:rFonts w:ascii="Arial" w:hAnsi="Arial" w:cs="Arial"/>
                <w:sz w:val="24"/>
                <w:szCs w:val="24"/>
              </w:rPr>
              <w:t>Discuss common injuries that could occur due to unsafe practices in masonry work.</w:t>
            </w:r>
          </w:p>
        </w:tc>
        <w:tc>
          <w:tcPr>
            <w:tcW w:w="1029" w:type="pct"/>
            <w:vMerge/>
            <w:vAlign w:val="center"/>
          </w:tcPr>
          <w:p w14:paraId="43323BCA" w14:textId="77777777" w:rsidR="00197A37" w:rsidRPr="00885C72" w:rsidRDefault="00197A37" w:rsidP="007851B6">
            <w:pPr>
              <w:rPr>
                <w:rFonts w:ascii="Arial" w:hAnsi="Arial" w:cs="Arial"/>
                <w:b/>
                <w:bCs/>
                <w:color w:val="000000"/>
                <w:sz w:val="24"/>
                <w:szCs w:val="24"/>
              </w:rPr>
            </w:pPr>
          </w:p>
        </w:tc>
      </w:tr>
      <w:tr w:rsidR="00197A37" w:rsidRPr="00885C72" w14:paraId="2A2FF9C2" w14:textId="77777777" w:rsidTr="00700CAB">
        <w:trPr>
          <w:trHeight w:val="840"/>
        </w:trPr>
        <w:tc>
          <w:tcPr>
            <w:tcW w:w="533" w:type="pct"/>
            <w:vMerge/>
          </w:tcPr>
          <w:p w14:paraId="178F0423" w14:textId="77777777" w:rsidR="00197A37" w:rsidRPr="00885C72" w:rsidRDefault="00197A37" w:rsidP="007851B6">
            <w:pPr>
              <w:jc w:val="center"/>
              <w:rPr>
                <w:rFonts w:ascii="Arial" w:hAnsi="Arial" w:cs="Arial"/>
                <w:b/>
                <w:color w:val="000000" w:themeColor="text1"/>
                <w:sz w:val="24"/>
                <w:szCs w:val="24"/>
              </w:rPr>
            </w:pPr>
          </w:p>
        </w:tc>
        <w:tc>
          <w:tcPr>
            <w:tcW w:w="959" w:type="pct"/>
            <w:vMerge/>
          </w:tcPr>
          <w:p w14:paraId="649E7961" w14:textId="77777777" w:rsidR="00197A37" w:rsidRPr="00885C72" w:rsidRDefault="00197A37" w:rsidP="007851B6">
            <w:pPr>
              <w:rPr>
                <w:rFonts w:ascii="Arial" w:hAnsi="Arial" w:cs="Arial"/>
                <w:b/>
                <w:sz w:val="24"/>
                <w:szCs w:val="24"/>
              </w:rPr>
            </w:pPr>
          </w:p>
        </w:tc>
        <w:tc>
          <w:tcPr>
            <w:tcW w:w="612" w:type="pct"/>
            <w:vMerge w:val="restart"/>
          </w:tcPr>
          <w:p w14:paraId="2EA37257" w14:textId="0CEE7BC2"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3</w:t>
            </w:r>
          </w:p>
        </w:tc>
        <w:tc>
          <w:tcPr>
            <w:tcW w:w="1867" w:type="pct"/>
          </w:tcPr>
          <w:p w14:paraId="226E0352" w14:textId="110F8B04" w:rsidR="00197A37" w:rsidRPr="00885C72" w:rsidRDefault="00BC2AAC" w:rsidP="007851B6">
            <w:pPr>
              <w:widowControl w:val="0"/>
              <w:spacing w:after="160" w:line="259" w:lineRule="auto"/>
              <w:rPr>
                <w:rFonts w:ascii="Arial" w:hAnsi="Arial" w:cs="Arial"/>
                <w:sz w:val="24"/>
                <w:szCs w:val="24"/>
              </w:rPr>
            </w:pPr>
            <w:r w:rsidRPr="00885C72">
              <w:rPr>
                <w:rFonts w:ascii="Arial" w:hAnsi="Arial" w:cs="Arial"/>
                <w:sz w:val="24"/>
                <w:szCs w:val="24"/>
              </w:rPr>
              <w:t>Discuss different risks might a mason.</w:t>
            </w:r>
          </w:p>
        </w:tc>
        <w:tc>
          <w:tcPr>
            <w:tcW w:w="1029" w:type="pct"/>
            <w:vMerge/>
            <w:vAlign w:val="center"/>
          </w:tcPr>
          <w:p w14:paraId="71822E1D" w14:textId="77777777" w:rsidR="00197A37" w:rsidRPr="00885C72" w:rsidRDefault="00197A37" w:rsidP="007851B6">
            <w:pPr>
              <w:rPr>
                <w:rFonts w:ascii="Arial" w:hAnsi="Arial" w:cs="Arial"/>
                <w:b/>
                <w:bCs/>
                <w:color w:val="000000"/>
                <w:sz w:val="24"/>
                <w:szCs w:val="24"/>
              </w:rPr>
            </w:pPr>
          </w:p>
        </w:tc>
      </w:tr>
      <w:tr w:rsidR="00197A37" w:rsidRPr="00885C72" w14:paraId="02B9F126" w14:textId="77777777" w:rsidTr="00700CAB">
        <w:trPr>
          <w:trHeight w:val="840"/>
        </w:trPr>
        <w:tc>
          <w:tcPr>
            <w:tcW w:w="533" w:type="pct"/>
            <w:vMerge/>
          </w:tcPr>
          <w:p w14:paraId="0E57F1CC" w14:textId="77777777" w:rsidR="00197A37" w:rsidRPr="00885C72" w:rsidRDefault="00197A37" w:rsidP="007851B6">
            <w:pPr>
              <w:jc w:val="center"/>
              <w:rPr>
                <w:rFonts w:ascii="Arial" w:hAnsi="Arial" w:cs="Arial"/>
                <w:b/>
                <w:color w:val="000000" w:themeColor="text1"/>
                <w:sz w:val="24"/>
                <w:szCs w:val="24"/>
              </w:rPr>
            </w:pPr>
          </w:p>
        </w:tc>
        <w:tc>
          <w:tcPr>
            <w:tcW w:w="959" w:type="pct"/>
            <w:vMerge/>
          </w:tcPr>
          <w:p w14:paraId="5EE3E730" w14:textId="77777777" w:rsidR="00197A37" w:rsidRPr="00885C72" w:rsidRDefault="00197A37" w:rsidP="007851B6">
            <w:pPr>
              <w:rPr>
                <w:rFonts w:ascii="Arial" w:hAnsi="Arial" w:cs="Arial"/>
                <w:b/>
                <w:sz w:val="24"/>
                <w:szCs w:val="24"/>
              </w:rPr>
            </w:pPr>
          </w:p>
        </w:tc>
        <w:tc>
          <w:tcPr>
            <w:tcW w:w="612" w:type="pct"/>
            <w:vMerge/>
          </w:tcPr>
          <w:p w14:paraId="68291299"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51C1B04A" w14:textId="6C0CD53B" w:rsidR="00197A37" w:rsidRPr="00885C72" w:rsidRDefault="00BC2AAC" w:rsidP="007851B6">
            <w:pPr>
              <w:widowControl w:val="0"/>
              <w:spacing w:after="160" w:line="259" w:lineRule="auto"/>
              <w:rPr>
                <w:rFonts w:ascii="Arial" w:hAnsi="Arial" w:cs="Arial"/>
                <w:sz w:val="24"/>
                <w:szCs w:val="24"/>
              </w:rPr>
            </w:pPr>
            <w:r w:rsidRPr="00885C72">
              <w:rPr>
                <w:rFonts w:ascii="Arial" w:hAnsi="Arial" w:cs="Arial"/>
                <w:sz w:val="24"/>
                <w:szCs w:val="24"/>
              </w:rPr>
              <w:t>Identify different risks facing during masonry work.</w:t>
            </w:r>
          </w:p>
        </w:tc>
        <w:tc>
          <w:tcPr>
            <w:tcW w:w="1029" w:type="pct"/>
            <w:vMerge/>
            <w:vAlign w:val="center"/>
          </w:tcPr>
          <w:p w14:paraId="0E94EFA3" w14:textId="77777777" w:rsidR="00197A37" w:rsidRPr="00885C72" w:rsidRDefault="00197A37" w:rsidP="007851B6">
            <w:pPr>
              <w:rPr>
                <w:rFonts w:ascii="Arial" w:hAnsi="Arial" w:cs="Arial"/>
                <w:b/>
                <w:bCs/>
                <w:color w:val="000000"/>
                <w:sz w:val="24"/>
                <w:szCs w:val="24"/>
              </w:rPr>
            </w:pPr>
          </w:p>
        </w:tc>
      </w:tr>
      <w:tr w:rsidR="00197A37" w:rsidRPr="00885C72" w14:paraId="1A2D9EC9" w14:textId="77777777" w:rsidTr="00700CAB">
        <w:trPr>
          <w:trHeight w:val="840"/>
        </w:trPr>
        <w:tc>
          <w:tcPr>
            <w:tcW w:w="533" w:type="pct"/>
            <w:vMerge/>
          </w:tcPr>
          <w:p w14:paraId="4FEFE32B" w14:textId="77777777" w:rsidR="00197A37" w:rsidRPr="00885C72" w:rsidRDefault="00197A37" w:rsidP="007851B6">
            <w:pPr>
              <w:jc w:val="center"/>
              <w:rPr>
                <w:rFonts w:ascii="Arial" w:hAnsi="Arial" w:cs="Arial"/>
                <w:b/>
                <w:color w:val="000000" w:themeColor="text1"/>
                <w:sz w:val="24"/>
                <w:szCs w:val="24"/>
              </w:rPr>
            </w:pPr>
          </w:p>
        </w:tc>
        <w:tc>
          <w:tcPr>
            <w:tcW w:w="959" w:type="pct"/>
            <w:vMerge/>
          </w:tcPr>
          <w:p w14:paraId="40EAB86C" w14:textId="77777777" w:rsidR="00197A37" w:rsidRPr="00885C72" w:rsidRDefault="00197A37" w:rsidP="007851B6">
            <w:pPr>
              <w:rPr>
                <w:rFonts w:ascii="Arial" w:hAnsi="Arial" w:cs="Arial"/>
                <w:b/>
                <w:sz w:val="24"/>
                <w:szCs w:val="24"/>
              </w:rPr>
            </w:pPr>
          </w:p>
        </w:tc>
        <w:tc>
          <w:tcPr>
            <w:tcW w:w="612" w:type="pct"/>
            <w:vMerge/>
          </w:tcPr>
          <w:p w14:paraId="07B1CBDF"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17FF3CBD" w14:textId="7835DB53" w:rsidR="00197A37" w:rsidRPr="00885C72" w:rsidRDefault="00BC2AAC" w:rsidP="007851B6">
            <w:pPr>
              <w:widowControl w:val="0"/>
              <w:spacing w:after="160" w:line="259" w:lineRule="auto"/>
              <w:rPr>
                <w:rFonts w:ascii="Arial" w:hAnsi="Arial" w:cs="Arial"/>
                <w:sz w:val="24"/>
                <w:szCs w:val="24"/>
              </w:rPr>
            </w:pPr>
            <w:r w:rsidRPr="00885C72">
              <w:rPr>
                <w:rFonts w:ascii="Arial" w:hAnsi="Arial" w:cs="Arial"/>
                <w:sz w:val="24"/>
                <w:szCs w:val="24"/>
              </w:rPr>
              <w:t>Discuss environmental factors during masonry work.</w:t>
            </w:r>
          </w:p>
        </w:tc>
        <w:tc>
          <w:tcPr>
            <w:tcW w:w="1029" w:type="pct"/>
            <w:vMerge/>
            <w:vAlign w:val="center"/>
          </w:tcPr>
          <w:p w14:paraId="35C9CF97" w14:textId="77777777" w:rsidR="00197A37" w:rsidRPr="00885C72" w:rsidRDefault="00197A37" w:rsidP="007851B6">
            <w:pPr>
              <w:rPr>
                <w:rFonts w:ascii="Arial" w:hAnsi="Arial" w:cs="Arial"/>
                <w:b/>
                <w:bCs/>
                <w:color w:val="000000"/>
                <w:sz w:val="24"/>
                <w:szCs w:val="24"/>
              </w:rPr>
            </w:pPr>
          </w:p>
        </w:tc>
      </w:tr>
      <w:tr w:rsidR="00197A37" w:rsidRPr="00885C72" w14:paraId="0E07A0E7" w14:textId="77777777" w:rsidTr="00700CAB">
        <w:trPr>
          <w:trHeight w:val="840"/>
        </w:trPr>
        <w:tc>
          <w:tcPr>
            <w:tcW w:w="533" w:type="pct"/>
            <w:vMerge/>
          </w:tcPr>
          <w:p w14:paraId="4D22B5D6" w14:textId="77777777" w:rsidR="00197A37" w:rsidRPr="00885C72" w:rsidRDefault="00197A37" w:rsidP="007851B6">
            <w:pPr>
              <w:jc w:val="center"/>
              <w:rPr>
                <w:rFonts w:ascii="Arial" w:hAnsi="Arial" w:cs="Arial"/>
                <w:b/>
                <w:color w:val="000000" w:themeColor="text1"/>
                <w:sz w:val="24"/>
                <w:szCs w:val="24"/>
              </w:rPr>
            </w:pPr>
          </w:p>
        </w:tc>
        <w:tc>
          <w:tcPr>
            <w:tcW w:w="959" w:type="pct"/>
            <w:vMerge/>
          </w:tcPr>
          <w:p w14:paraId="47A6B306" w14:textId="77777777" w:rsidR="00197A37" w:rsidRPr="00885C72" w:rsidRDefault="00197A37" w:rsidP="007851B6">
            <w:pPr>
              <w:rPr>
                <w:rFonts w:ascii="Arial" w:hAnsi="Arial" w:cs="Arial"/>
                <w:b/>
                <w:sz w:val="24"/>
                <w:szCs w:val="24"/>
              </w:rPr>
            </w:pPr>
          </w:p>
        </w:tc>
        <w:tc>
          <w:tcPr>
            <w:tcW w:w="612" w:type="pct"/>
            <w:vMerge/>
          </w:tcPr>
          <w:p w14:paraId="612ED6AD"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49B4F3F3" w14:textId="0DC9F68E" w:rsidR="00197A37" w:rsidRPr="00885C72" w:rsidRDefault="00BC2AAC" w:rsidP="007851B6">
            <w:pPr>
              <w:widowControl w:val="0"/>
              <w:spacing w:after="160" w:line="259" w:lineRule="auto"/>
              <w:rPr>
                <w:rFonts w:ascii="Arial" w:hAnsi="Arial" w:cs="Arial"/>
                <w:sz w:val="24"/>
                <w:szCs w:val="24"/>
              </w:rPr>
            </w:pPr>
            <w:r w:rsidRPr="00885C72">
              <w:rPr>
                <w:rFonts w:ascii="Arial" w:hAnsi="Arial" w:cs="Arial"/>
                <w:sz w:val="24"/>
                <w:szCs w:val="24"/>
              </w:rPr>
              <w:t>Implement evacuation procedures for work</w:t>
            </w:r>
          </w:p>
        </w:tc>
        <w:tc>
          <w:tcPr>
            <w:tcW w:w="1029" w:type="pct"/>
            <w:vMerge/>
            <w:vAlign w:val="center"/>
          </w:tcPr>
          <w:p w14:paraId="3DFF8114" w14:textId="77777777" w:rsidR="00197A37" w:rsidRPr="00885C72" w:rsidRDefault="00197A37" w:rsidP="007851B6">
            <w:pPr>
              <w:rPr>
                <w:rFonts w:ascii="Arial" w:hAnsi="Arial" w:cs="Arial"/>
                <w:b/>
                <w:bCs/>
                <w:color w:val="000000"/>
                <w:sz w:val="24"/>
                <w:szCs w:val="24"/>
              </w:rPr>
            </w:pPr>
          </w:p>
        </w:tc>
      </w:tr>
      <w:tr w:rsidR="00197A37" w:rsidRPr="00885C72" w14:paraId="231D2618" w14:textId="77777777" w:rsidTr="00700CAB">
        <w:trPr>
          <w:trHeight w:val="840"/>
        </w:trPr>
        <w:tc>
          <w:tcPr>
            <w:tcW w:w="533" w:type="pct"/>
            <w:vMerge/>
          </w:tcPr>
          <w:p w14:paraId="5A4B2A0C" w14:textId="77777777" w:rsidR="00197A37" w:rsidRPr="00885C72" w:rsidRDefault="00197A37" w:rsidP="007851B6">
            <w:pPr>
              <w:jc w:val="center"/>
              <w:rPr>
                <w:rFonts w:ascii="Arial" w:hAnsi="Arial" w:cs="Arial"/>
                <w:b/>
                <w:color w:val="000000" w:themeColor="text1"/>
                <w:sz w:val="24"/>
                <w:szCs w:val="24"/>
              </w:rPr>
            </w:pPr>
          </w:p>
        </w:tc>
        <w:tc>
          <w:tcPr>
            <w:tcW w:w="959" w:type="pct"/>
            <w:vMerge/>
          </w:tcPr>
          <w:p w14:paraId="1098E6B4" w14:textId="77777777" w:rsidR="00197A37" w:rsidRPr="00885C72" w:rsidRDefault="00197A37" w:rsidP="007851B6">
            <w:pPr>
              <w:rPr>
                <w:rFonts w:ascii="Arial" w:hAnsi="Arial" w:cs="Arial"/>
                <w:b/>
                <w:sz w:val="24"/>
                <w:szCs w:val="24"/>
              </w:rPr>
            </w:pPr>
          </w:p>
        </w:tc>
        <w:tc>
          <w:tcPr>
            <w:tcW w:w="612" w:type="pct"/>
            <w:vMerge w:val="restart"/>
          </w:tcPr>
          <w:p w14:paraId="54D740C9" w14:textId="555FD819"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4</w:t>
            </w:r>
          </w:p>
        </w:tc>
        <w:tc>
          <w:tcPr>
            <w:tcW w:w="1867" w:type="pct"/>
          </w:tcPr>
          <w:p w14:paraId="22A4588B" w14:textId="0C8065D7" w:rsidR="00197A37" w:rsidRPr="00885C72" w:rsidRDefault="006E6BBA" w:rsidP="007851B6">
            <w:pPr>
              <w:widowControl w:val="0"/>
              <w:spacing w:after="160" w:line="259" w:lineRule="auto"/>
              <w:rPr>
                <w:rFonts w:ascii="Arial" w:hAnsi="Arial" w:cs="Arial"/>
                <w:sz w:val="24"/>
                <w:szCs w:val="24"/>
              </w:rPr>
            </w:pPr>
            <w:r w:rsidRPr="00885C72">
              <w:rPr>
                <w:rFonts w:ascii="Arial" w:hAnsi="Arial" w:cs="Arial"/>
                <w:sz w:val="24"/>
                <w:szCs w:val="24"/>
              </w:rPr>
              <w:t>Implement awareness of hazards can help prevent accidents on-site during masonry work.</w:t>
            </w:r>
          </w:p>
        </w:tc>
        <w:tc>
          <w:tcPr>
            <w:tcW w:w="1029" w:type="pct"/>
            <w:vMerge/>
            <w:vAlign w:val="center"/>
          </w:tcPr>
          <w:p w14:paraId="15E591F5" w14:textId="77777777" w:rsidR="00197A37" w:rsidRPr="00885C72" w:rsidRDefault="00197A37" w:rsidP="007851B6">
            <w:pPr>
              <w:rPr>
                <w:rFonts w:ascii="Arial" w:hAnsi="Arial" w:cs="Arial"/>
                <w:b/>
                <w:bCs/>
                <w:color w:val="000000"/>
                <w:sz w:val="24"/>
                <w:szCs w:val="24"/>
              </w:rPr>
            </w:pPr>
          </w:p>
        </w:tc>
      </w:tr>
      <w:tr w:rsidR="00197A37" w:rsidRPr="00885C72" w14:paraId="27563E18" w14:textId="77777777" w:rsidTr="00700CAB">
        <w:trPr>
          <w:trHeight w:val="840"/>
        </w:trPr>
        <w:tc>
          <w:tcPr>
            <w:tcW w:w="533" w:type="pct"/>
            <w:vMerge/>
          </w:tcPr>
          <w:p w14:paraId="04C6A218" w14:textId="77777777" w:rsidR="00197A37" w:rsidRPr="00885C72" w:rsidRDefault="00197A37" w:rsidP="007851B6">
            <w:pPr>
              <w:jc w:val="center"/>
              <w:rPr>
                <w:rFonts w:ascii="Arial" w:hAnsi="Arial" w:cs="Arial"/>
                <w:b/>
                <w:color w:val="000000" w:themeColor="text1"/>
                <w:sz w:val="24"/>
                <w:szCs w:val="24"/>
              </w:rPr>
            </w:pPr>
          </w:p>
        </w:tc>
        <w:tc>
          <w:tcPr>
            <w:tcW w:w="959" w:type="pct"/>
            <w:vMerge/>
          </w:tcPr>
          <w:p w14:paraId="5345163C" w14:textId="77777777" w:rsidR="00197A37" w:rsidRPr="00885C72" w:rsidRDefault="00197A37" w:rsidP="007851B6">
            <w:pPr>
              <w:rPr>
                <w:rFonts w:ascii="Arial" w:hAnsi="Arial" w:cs="Arial"/>
                <w:b/>
                <w:sz w:val="24"/>
                <w:szCs w:val="24"/>
              </w:rPr>
            </w:pPr>
          </w:p>
        </w:tc>
        <w:tc>
          <w:tcPr>
            <w:tcW w:w="612" w:type="pct"/>
            <w:vMerge/>
          </w:tcPr>
          <w:p w14:paraId="1C72D963" w14:textId="5A2B977F"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11154F64" w14:textId="4AA4D946" w:rsidR="00197A37" w:rsidRPr="00885C72" w:rsidRDefault="006E6BBA" w:rsidP="007851B6">
            <w:pPr>
              <w:widowControl w:val="0"/>
              <w:spacing w:after="160" w:line="259" w:lineRule="auto"/>
              <w:rPr>
                <w:rFonts w:ascii="Arial" w:hAnsi="Arial" w:cs="Arial"/>
                <w:sz w:val="24"/>
                <w:szCs w:val="24"/>
              </w:rPr>
            </w:pPr>
            <w:r w:rsidRPr="00885C72">
              <w:rPr>
                <w:rFonts w:ascii="Arial" w:hAnsi="Arial" w:cs="Arial"/>
                <w:bCs/>
                <w:sz w:val="24"/>
                <w:szCs w:val="24"/>
              </w:rPr>
              <w:t>Implement emergency at workplace.</w:t>
            </w:r>
          </w:p>
        </w:tc>
        <w:tc>
          <w:tcPr>
            <w:tcW w:w="1029" w:type="pct"/>
            <w:vMerge/>
            <w:vAlign w:val="center"/>
          </w:tcPr>
          <w:p w14:paraId="799369FE" w14:textId="77777777" w:rsidR="00197A37" w:rsidRPr="00885C72" w:rsidRDefault="00197A37" w:rsidP="007851B6">
            <w:pPr>
              <w:rPr>
                <w:rFonts w:ascii="Arial" w:hAnsi="Arial" w:cs="Arial"/>
                <w:b/>
                <w:bCs/>
                <w:color w:val="000000"/>
                <w:sz w:val="24"/>
                <w:szCs w:val="24"/>
              </w:rPr>
            </w:pPr>
          </w:p>
        </w:tc>
      </w:tr>
      <w:tr w:rsidR="00197A37" w:rsidRPr="00885C72" w14:paraId="6E4BD760" w14:textId="77777777" w:rsidTr="00700CAB">
        <w:trPr>
          <w:trHeight w:val="840"/>
        </w:trPr>
        <w:tc>
          <w:tcPr>
            <w:tcW w:w="533" w:type="pct"/>
            <w:vMerge/>
          </w:tcPr>
          <w:p w14:paraId="6E01746E" w14:textId="77777777" w:rsidR="00197A37" w:rsidRPr="00885C72" w:rsidRDefault="00197A37" w:rsidP="007851B6">
            <w:pPr>
              <w:jc w:val="center"/>
              <w:rPr>
                <w:rFonts w:ascii="Arial" w:hAnsi="Arial" w:cs="Arial"/>
                <w:b/>
                <w:color w:val="000000" w:themeColor="text1"/>
                <w:sz w:val="24"/>
                <w:szCs w:val="24"/>
              </w:rPr>
            </w:pPr>
          </w:p>
        </w:tc>
        <w:tc>
          <w:tcPr>
            <w:tcW w:w="959" w:type="pct"/>
            <w:vMerge/>
          </w:tcPr>
          <w:p w14:paraId="48DC8FC1" w14:textId="77777777" w:rsidR="00197A37" w:rsidRPr="00885C72" w:rsidRDefault="00197A37" w:rsidP="007851B6">
            <w:pPr>
              <w:rPr>
                <w:rFonts w:ascii="Arial" w:hAnsi="Arial" w:cs="Arial"/>
                <w:b/>
                <w:sz w:val="24"/>
                <w:szCs w:val="24"/>
              </w:rPr>
            </w:pPr>
          </w:p>
        </w:tc>
        <w:tc>
          <w:tcPr>
            <w:tcW w:w="612" w:type="pct"/>
            <w:vMerge/>
          </w:tcPr>
          <w:p w14:paraId="5083B940" w14:textId="01536D2A"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47F29004" w14:textId="44BA1A73" w:rsidR="00197A37" w:rsidRPr="00885C72" w:rsidRDefault="00F41B75" w:rsidP="007851B6">
            <w:pPr>
              <w:widowControl w:val="0"/>
              <w:spacing w:after="160" w:line="259" w:lineRule="auto"/>
              <w:rPr>
                <w:rFonts w:ascii="Arial" w:hAnsi="Arial" w:cs="Arial"/>
                <w:color w:val="FF0000"/>
                <w:sz w:val="24"/>
                <w:szCs w:val="24"/>
              </w:rPr>
            </w:pPr>
            <w:r w:rsidRPr="00885C72">
              <w:rPr>
                <w:rFonts w:ascii="Arial" w:hAnsi="Arial" w:cs="Arial"/>
                <w:bCs/>
                <w:sz w:val="24"/>
                <w:szCs w:val="24"/>
              </w:rPr>
              <w:t>Procedure to Implement emergency at workplace.</w:t>
            </w:r>
          </w:p>
        </w:tc>
        <w:tc>
          <w:tcPr>
            <w:tcW w:w="1029" w:type="pct"/>
            <w:vMerge/>
            <w:vAlign w:val="center"/>
          </w:tcPr>
          <w:p w14:paraId="3F8BB92D" w14:textId="77777777" w:rsidR="00197A37" w:rsidRPr="00885C72" w:rsidRDefault="00197A37" w:rsidP="007851B6">
            <w:pPr>
              <w:rPr>
                <w:rFonts w:ascii="Arial" w:hAnsi="Arial" w:cs="Arial"/>
                <w:b/>
                <w:bCs/>
                <w:color w:val="000000"/>
                <w:sz w:val="24"/>
                <w:szCs w:val="24"/>
              </w:rPr>
            </w:pPr>
          </w:p>
        </w:tc>
      </w:tr>
      <w:tr w:rsidR="00197A37" w:rsidRPr="00885C72" w14:paraId="6C1D51A3" w14:textId="77777777" w:rsidTr="00700CAB">
        <w:trPr>
          <w:trHeight w:val="840"/>
        </w:trPr>
        <w:tc>
          <w:tcPr>
            <w:tcW w:w="533" w:type="pct"/>
            <w:vMerge/>
          </w:tcPr>
          <w:p w14:paraId="009E15F4" w14:textId="77777777" w:rsidR="00197A37" w:rsidRPr="00885C72" w:rsidRDefault="00197A37" w:rsidP="007851B6">
            <w:pPr>
              <w:jc w:val="center"/>
              <w:rPr>
                <w:rFonts w:ascii="Arial" w:hAnsi="Arial" w:cs="Arial"/>
                <w:b/>
                <w:color w:val="000000" w:themeColor="text1"/>
                <w:sz w:val="24"/>
                <w:szCs w:val="24"/>
              </w:rPr>
            </w:pPr>
          </w:p>
        </w:tc>
        <w:tc>
          <w:tcPr>
            <w:tcW w:w="959" w:type="pct"/>
            <w:vMerge/>
          </w:tcPr>
          <w:p w14:paraId="4BBCE20B" w14:textId="77777777" w:rsidR="00197A37" w:rsidRPr="00885C72" w:rsidRDefault="00197A37" w:rsidP="007851B6">
            <w:pPr>
              <w:rPr>
                <w:rFonts w:ascii="Arial" w:hAnsi="Arial" w:cs="Arial"/>
                <w:b/>
                <w:sz w:val="24"/>
                <w:szCs w:val="24"/>
              </w:rPr>
            </w:pPr>
          </w:p>
        </w:tc>
        <w:tc>
          <w:tcPr>
            <w:tcW w:w="612" w:type="pct"/>
            <w:vMerge/>
          </w:tcPr>
          <w:p w14:paraId="2838A6E0" w14:textId="11F6AB1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1E161917" w14:textId="6C5110D3" w:rsidR="00197A37" w:rsidRPr="00885C72" w:rsidRDefault="00F41B75" w:rsidP="007851B6">
            <w:pPr>
              <w:widowControl w:val="0"/>
              <w:spacing w:after="160" w:line="259" w:lineRule="auto"/>
              <w:rPr>
                <w:rFonts w:ascii="Arial" w:hAnsi="Arial" w:cs="Arial"/>
                <w:color w:val="FF0000"/>
                <w:sz w:val="24"/>
                <w:szCs w:val="24"/>
              </w:rPr>
            </w:pPr>
            <w:r w:rsidRPr="00885C72">
              <w:rPr>
                <w:rFonts w:ascii="Arial" w:hAnsi="Arial" w:cs="Arial"/>
                <w:sz w:val="24"/>
                <w:szCs w:val="24"/>
              </w:rPr>
              <w:t>Discuss in line with workplace procedures.</w:t>
            </w:r>
          </w:p>
        </w:tc>
        <w:tc>
          <w:tcPr>
            <w:tcW w:w="1029" w:type="pct"/>
            <w:vMerge/>
            <w:vAlign w:val="center"/>
          </w:tcPr>
          <w:p w14:paraId="50CD3955" w14:textId="77777777" w:rsidR="00197A37" w:rsidRPr="00885C72" w:rsidRDefault="00197A37" w:rsidP="007851B6">
            <w:pPr>
              <w:rPr>
                <w:rFonts w:ascii="Arial" w:hAnsi="Arial" w:cs="Arial"/>
                <w:b/>
                <w:bCs/>
                <w:color w:val="000000"/>
                <w:sz w:val="24"/>
                <w:szCs w:val="24"/>
              </w:rPr>
            </w:pPr>
          </w:p>
        </w:tc>
      </w:tr>
      <w:tr w:rsidR="00197A37" w:rsidRPr="00885C72" w14:paraId="13CF8005" w14:textId="77777777" w:rsidTr="00700CAB">
        <w:trPr>
          <w:trHeight w:val="840"/>
        </w:trPr>
        <w:tc>
          <w:tcPr>
            <w:tcW w:w="533" w:type="pct"/>
            <w:vMerge/>
          </w:tcPr>
          <w:p w14:paraId="3CAEE09E" w14:textId="77777777" w:rsidR="00197A37" w:rsidRPr="00885C72" w:rsidRDefault="00197A37" w:rsidP="007851B6">
            <w:pPr>
              <w:jc w:val="center"/>
              <w:rPr>
                <w:rFonts w:ascii="Arial" w:hAnsi="Arial" w:cs="Arial"/>
                <w:b/>
                <w:color w:val="000000" w:themeColor="text1"/>
                <w:sz w:val="24"/>
                <w:szCs w:val="24"/>
              </w:rPr>
            </w:pPr>
          </w:p>
        </w:tc>
        <w:tc>
          <w:tcPr>
            <w:tcW w:w="959" w:type="pct"/>
            <w:vMerge/>
          </w:tcPr>
          <w:p w14:paraId="1BEBEA03" w14:textId="77777777" w:rsidR="00197A37" w:rsidRPr="00885C72" w:rsidRDefault="00197A37" w:rsidP="007851B6">
            <w:pPr>
              <w:rPr>
                <w:rFonts w:ascii="Arial" w:hAnsi="Arial" w:cs="Arial"/>
                <w:b/>
                <w:sz w:val="24"/>
                <w:szCs w:val="24"/>
              </w:rPr>
            </w:pPr>
          </w:p>
        </w:tc>
        <w:tc>
          <w:tcPr>
            <w:tcW w:w="612" w:type="pct"/>
            <w:vMerge w:val="restart"/>
          </w:tcPr>
          <w:p w14:paraId="447D3C0C" w14:textId="244594F8"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5</w:t>
            </w:r>
          </w:p>
        </w:tc>
        <w:tc>
          <w:tcPr>
            <w:tcW w:w="1867" w:type="pct"/>
          </w:tcPr>
          <w:p w14:paraId="1BBEFF4C" w14:textId="7E1FD859" w:rsidR="00197A37" w:rsidRPr="00885C72" w:rsidRDefault="003B5321" w:rsidP="007851B6">
            <w:pPr>
              <w:widowControl w:val="0"/>
              <w:spacing w:after="160" w:line="259" w:lineRule="auto"/>
              <w:rPr>
                <w:rFonts w:ascii="Arial" w:hAnsi="Arial" w:cs="Arial"/>
                <w:sz w:val="24"/>
                <w:szCs w:val="24"/>
              </w:rPr>
            </w:pPr>
            <w:r w:rsidRPr="00885C72">
              <w:rPr>
                <w:rFonts w:ascii="Arial" w:hAnsi="Arial" w:cs="Arial"/>
                <w:sz w:val="24"/>
                <w:szCs w:val="24"/>
              </w:rPr>
              <w:t>Methods to free from common hazards at site.</w:t>
            </w:r>
          </w:p>
        </w:tc>
        <w:tc>
          <w:tcPr>
            <w:tcW w:w="1029" w:type="pct"/>
            <w:vMerge/>
            <w:vAlign w:val="center"/>
          </w:tcPr>
          <w:p w14:paraId="0954C328" w14:textId="77777777" w:rsidR="00197A37" w:rsidRPr="00885C72" w:rsidRDefault="00197A37" w:rsidP="007851B6">
            <w:pPr>
              <w:rPr>
                <w:rFonts w:ascii="Arial" w:hAnsi="Arial" w:cs="Arial"/>
                <w:b/>
                <w:bCs/>
                <w:color w:val="000000"/>
                <w:sz w:val="24"/>
                <w:szCs w:val="24"/>
              </w:rPr>
            </w:pPr>
          </w:p>
        </w:tc>
      </w:tr>
      <w:tr w:rsidR="00197A37" w:rsidRPr="00885C72" w14:paraId="463A713B" w14:textId="77777777" w:rsidTr="00700CAB">
        <w:trPr>
          <w:trHeight w:val="840"/>
        </w:trPr>
        <w:tc>
          <w:tcPr>
            <w:tcW w:w="533" w:type="pct"/>
            <w:vMerge/>
          </w:tcPr>
          <w:p w14:paraId="34EB79CB" w14:textId="77777777" w:rsidR="00197A37" w:rsidRPr="00885C72" w:rsidRDefault="00197A37" w:rsidP="007851B6">
            <w:pPr>
              <w:jc w:val="center"/>
              <w:rPr>
                <w:rFonts w:ascii="Arial" w:hAnsi="Arial" w:cs="Arial"/>
                <w:b/>
                <w:color w:val="000000" w:themeColor="text1"/>
                <w:sz w:val="24"/>
                <w:szCs w:val="24"/>
              </w:rPr>
            </w:pPr>
          </w:p>
        </w:tc>
        <w:tc>
          <w:tcPr>
            <w:tcW w:w="959" w:type="pct"/>
            <w:vMerge/>
          </w:tcPr>
          <w:p w14:paraId="48AC344A" w14:textId="77777777" w:rsidR="00197A37" w:rsidRPr="00885C72" w:rsidRDefault="00197A37" w:rsidP="007851B6">
            <w:pPr>
              <w:rPr>
                <w:rFonts w:ascii="Arial" w:hAnsi="Arial" w:cs="Arial"/>
                <w:b/>
                <w:sz w:val="24"/>
                <w:szCs w:val="24"/>
              </w:rPr>
            </w:pPr>
          </w:p>
        </w:tc>
        <w:tc>
          <w:tcPr>
            <w:tcW w:w="612" w:type="pct"/>
            <w:vMerge/>
          </w:tcPr>
          <w:p w14:paraId="115EE908" w14:textId="6CD0E09B"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0BE73F80" w14:textId="7ECF885E" w:rsidR="00197A37" w:rsidRPr="00885C72" w:rsidRDefault="003B5321" w:rsidP="007851B6">
            <w:pPr>
              <w:widowControl w:val="0"/>
              <w:spacing w:after="160" w:line="259" w:lineRule="auto"/>
              <w:rPr>
                <w:rFonts w:ascii="Arial" w:hAnsi="Arial" w:cs="Arial"/>
                <w:sz w:val="24"/>
                <w:szCs w:val="24"/>
              </w:rPr>
            </w:pPr>
            <w:r w:rsidRPr="00885C72">
              <w:rPr>
                <w:rFonts w:ascii="Arial" w:hAnsi="Arial" w:cs="Arial"/>
                <w:sz w:val="24"/>
                <w:szCs w:val="24"/>
              </w:rPr>
              <w:t>Discuss to own level of responsibility</w:t>
            </w:r>
          </w:p>
        </w:tc>
        <w:tc>
          <w:tcPr>
            <w:tcW w:w="1029" w:type="pct"/>
            <w:vMerge/>
            <w:vAlign w:val="center"/>
          </w:tcPr>
          <w:p w14:paraId="417BD22A" w14:textId="77777777" w:rsidR="00197A37" w:rsidRPr="00885C72" w:rsidRDefault="00197A37" w:rsidP="007851B6">
            <w:pPr>
              <w:rPr>
                <w:rFonts w:ascii="Arial" w:hAnsi="Arial" w:cs="Arial"/>
                <w:b/>
                <w:bCs/>
                <w:color w:val="000000"/>
                <w:sz w:val="24"/>
                <w:szCs w:val="24"/>
              </w:rPr>
            </w:pPr>
          </w:p>
        </w:tc>
      </w:tr>
      <w:tr w:rsidR="00197A37" w:rsidRPr="00885C72" w14:paraId="67F9E34A" w14:textId="77777777" w:rsidTr="00700CAB">
        <w:trPr>
          <w:trHeight w:val="840"/>
        </w:trPr>
        <w:tc>
          <w:tcPr>
            <w:tcW w:w="533" w:type="pct"/>
            <w:vMerge/>
          </w:tcPr>
          <w:p w14:paraId="005104A9" w14:textId="77777777" w:rsidR="00197A37" w:rsidRPr="00885C72" w:rsidRDefault="00197A37" w:rsidP="007851B6">
            <w:pPr>
              <w:jc w:val="center"/>
              <w:rPr>
                <w:rFonts w:ascii="Arial" w:hAnsi="Arial" w:cs="Arial"/>
                <w:b/>
                <w:color w:val="000000" w:themeColor="text1"/>
                <w:sz w:val="24"/>
                <w:szCs w:val="24"/>
              </w:rPr>
            </w:pPr>
          </w:p>
        </w:tc>
        <w:tc>
          <w:tcPr>
            <w:tcW w:w="959" w:type="pct"/>
            <w:vMerge/>
          </w:tcPr>
          <w:p w14:paraId="3F2C7AF2" w14:textId="77777777" w:rsidR="00197A37" w:rsidRPr="00885C72" w:rsidRDefault="00197A37" w:rsidP="007851B6">
            <w:pPr>
              <w:rPr>
                <w:rFonts w:ascii="Arial" w:hAnsi="Arial" w:cs="Arial"/>
                <w:b/>
                <w:sz w:val="24"/>
                <w:szCs w:val="24"/>
              </w:rPr>
            </w:pPr>
          </w:p>
        </w:tc>
        <w:tc>
          <w:tcPr>
            <w:tcW w:w="612" w:type="pct"/>
            <w:vMerge/>
          </w:tcPr>
          <w:p w14:paraId="28756E8F" w14:textId="3875DEB3"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114B1155" w14:textId="76447A48" w:rsidR="00197A37" w:rsidRPr="00885C72" w:rsidRDefault="008C1B54" w:rsidP="007851B6">
            <w:pPr>
              <w:widowControl w:val="0"/>
              <w:tabs>
                <w:tab w:val="left" w:pos="455"/>
              </w:tabs>
              <w:spacing w:before="133"/>
              <w:rPr>
                <w:rFonts w:ascii="Arial" w:eastAsia="Arial" w:hAnsi="Arial" w:cs="Arial"/>
                <w:sz w:val="24"/>
                <w:szCs w:val="24"/>
              </w:rPr>
            </w:pPr>
            <w:r w:rsidRPr="00885C72">
              <w:rPr>
                <w:rFonts w:ascii="Arial" w:eastAsia="Arial" w:hAnsi="Arial" w:cs="Arial"/>
                <w:sz w:val="24"/>
                <w:szCs w:val="24"/>
              </w:rPr>
              <w:t>Discuss potential consequences to PPEs</w:t>
            </w:r>
          </w:p>
        </w:tc>
        <w:tc>
          <w:tcPr>
            <w:tcW w:w="1029" w:type="pct"/>
            <w:vMerge/>
            <w:vAlign w:val="center"/>
          </w:tcPr>
          <w:p w14:paraId="07E49A23" w14:textId="77777777" w:rsidR="00197A37" w:rsidRPr="00885C72" w:rsidRDefault="00197A37" w:rsidP="007851B6">
            <w:pPr>
              <w:rPr>
                <w:rFonts w:ascii="Arial" w:hAnsi="Arial" w:cs="Arial"/>
                <w:b/>
                <w:bCs/>
                <w:color w:val="000000"/>
                <w:sz w:val="24"/>
                <w:szCs w:val="24"/>
              </w:rPr>
            </w:pPr>
          </w:p>
        </w:tc>
      </w:tr>
      <w:tr w:rsidR="00197A37" w:rsidRPr="00885C72" w14:paraId="4D880AF4" w14:textId="77777777" w:rsidTr="00700CAB">
        <w:trPr>
          <w:trHeight w:val="840"/>
        </w:trPr>
        <w:tc>
          <w:tcPr>
            <w:tcW w:w="533" w:type="pct"/>
            <w:vMerge/>
          </w:tcPr>
          <w:p w14:paraId="2AE5AA20" w14:textId="77777777" w:rsidR="00197A37" w:rsidRPr="00885C72" w:rsidRDefault="00197A37" w:rsidP="007851B6">
            <w:pPr>
              <w:jc w:val="center"/>
              <w:rPr>
                <w:rFonts w:ascii="Arial" w:hAnsi="Arial" w:cs="Arial"/>
                <w:b/>
                <w:color w:val="000000" w:themeColor="text1"/>
                <w:sz w:val="24"/>
                <w:szCs w:val="24"/>
              </w:rPr>
            </w:pPr>
          </w:p>
        </w:tc>
        <w:tc>
          <w:tcPr>
            <w:tcW w:w="959" w:type="pct"/>
            <w:vMerge/>
          </w:tcPr>
          <w:p w14:paraId="47BC5E9F" w14:textId="77777777" w:rsidR="00197A37" w:rsidRPr="00885C72" w:rsidRDefault="00197A37" w:rsidP="007851B6">
            <w:pPr>
              <w:rPr>
                <w:rFonts w:ascii="Arial" w:hAnsi="Arial" w:cs="Arial"/>
                <w:b/>
                <w:sz w:val="24"/>
                <w:szCs w:val="24"/>
              </w:rPr>
            </w:pPr>
          </w:p>
        </w:tc>
        <w:tc>
          <w:tcPr>
            <w:tcW w:w="612" w:type="pct"/>
            <w:vMerge/>
          </w:tcPr>
          <w:p w14:paraId="2086E12A" w14:textId="56C2F68A"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439840FF" w14:textId="14809FB6" w:rsidR="00197A37" w:rsidRPr="00885C72" w:rsidRDefault="008C1B54" w:rsidP="007851B6">
            <w:pPr>
              <w:widowControl w:val="0"/>
              <w:spacing w:after="160" w:line="259" w:lineRule="auto"/>
              <w:rPr>
                <w:rFonts w:ascii="Arial" w:hAnsi="Arial" w:cs="Arial"/>
                <w:color w:val="FF0000"/>
                <w:sz w:val="24"/>
                <w:szCs w:val="24"/>
              </w:rPr>
            </w:pPr>
            <w:r w:rsidRPr="00885C72">
              <w:rPr>
                <w:rFonts w:ascii="Arial" w:eastAsia="Arial" w:hAnsi="Arial" w:cs="Arial"/>
                <w:sz w:val="24"/>
                <w:szCs w:val="24"/>
              </w:rPr>
              <w:t>Enlist potential consequences to PPEs</w:t>
            </w:r>
          </w:p>
        </w:tc>
        <w:tc>
          <w:tcPr>
            <w:tcW w:w="1029" w:type="pct"/>
            <w:vMerge/>
            <w:vAlign w:val="center"/>
          </w:tcPr>
          <w:p w14:paraId="43026275" w14:textId="77777777" w:rsidR="00197A37" w:rsidRPr="00885C72" w:rsidRDefault="00197A37" w:rsidP="007851B6">
            <w:pPr>
              <w:rPr>
                <w:rFonts w:ascii="Arial" w:hAnsi="Arial" w:cs="Arial"/>
                <w:b/>
                <w:bCs/>
                <w:color w:val="000000"/>
                <w:sz w:val="24"/>
                <w:szCs w:val="24"/>
              </w:rPr>
            </w:pPr>
          </w:p>
        </w:tc>
      </w:tr>
      <w:tr w:rsidR="00197A37" w:rsidRPr="00885C72" w14:paraId="496175FE" w14:textId="77777777" w:rsidTr="00700CAB">
        <w:trPr>
          <w:trHeight w:val="840"/>
        </w:trPr>
        <w:tc>
          <w:tcPr>
            <w:tcW w:w="533" w:type="pct"/>
            <w:vMerge w:val="restart"/>
          </w:tcPr>
          <w:p w14:paraId="518C7875" w14:textId="5D0F6A5D" w:rsidR="00197A37" w:rsidRPr="00885C72" w:rsidRDefault="00197A37" w:rsidP="007851B6">
            <w:pPr>
              <w:jc w:val="center"/>
              <w:rPr>
                <w:rFonts w:ascii="Arial" w:hAnsi="Arial" w:cs="Arial"/>
                <w:b/>
                <w:color w:val="000000" w:themeColor="text1"/>
                <w:sz w:val="24"/>
                <w:szCs w:val="24"/>
              </w:rPr>
            </w:pPr>
            <w:r w:rsidRPr="00885C72">
              <w:rPr>
                <w:rFonts w:ascii="Arial" w:hAnsi="Arial" w:cs="Arial"/>
                <w:b/>
                <w:sz w:val="24"/>
                <w:szCs w:val="24"/>
              </w:rPr>
              <w:t>Week 3</w:t>
            </w:r>
          </w:p>
        </w:tc>
        <w:tc>
          <w:tcPr>
            <w:tcW w:w="959" w:type="pct"/>
            <w:vMerge w:val="restart"/>
            <w:shd w:val="clear" w:color="auto" w:fill="FFFFFF" w:themeFill="background1"/>
          </w:tcPr>
          <w:p w14:paraId="47330D9A" w14:textId="7B6E8555" w:rsidR="00F64EBF" w:rsidRPr="00885C72" w:rsidRDefault="00F64EBF" w:rsidP="007851B6">
            <w:pPr>
              <w:rPr>
                <w:rFonts w:ascii="Arial" w:hAnsi="Arial" w:cs="Arial"/>
                <w:b/>
                <w:bCs/>
                <w:sz w:val="24"/>
                <w:szCs w:val="24"/>
              </w:rPr>
            </w:pPr>
            <w:r w:rsidRPr="00885C72">
              <w:rPr>
                <w:rFonts w:ascii="Arial" w:hAnsi="Arial" w:cs="Arial"/>
                <w:b/>
                <w:bCs/>
                <w:sz w:val="24"/>
                <w:szCs w:val="24"/>
              </w:rPr>
              <w:t xml:space="preserve">Communicate at Workplace </w:t>
            </w:r>
          </w:p>
          <w:p w14:paraId="14F5F6E6" w14:textId="511411DD" w:rsidR="00197A37" w:rsidRPr="00885C72" w:rsidRDefault="00197A37" w:rsidP="007851B6">
            <w:pPr>
              <w:rPr>
                <w:rFonts w:ascii="Arial" w:hAnsi="Arial" w:cs="Arial"/>
                <w:b/>
                <w:color w:val="000000" w:themeColor="text1"/>
                <w:sz w:val="24"/>
                <w:szCs w:val="24"/>
              </w:rPr>
            </w:pPr>
          </w:p>
        </w:tc>
        <w:tc>
          <w:tcPr>
            <w:tcW w:w="612" w:type="pct"/>
            <w:vMerge w:val="restart"/>
          </w:tcPr>
          <w:p w14:paraId="1A86EC89" w14:textId="0BB23583"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1</w:t>
            </w:r>
          </w:p>
        </w:tc>
        <w:tc>
          <w:tcPr>
            <w:tcW w:w="1867" w:type="pct"/>
          </w:tcPr>
          <w:p w14:paraId="3B0D9997" w14:textId="3FFDD65D" w:rsidR="00197A37" w:rsidRPr="00885C72" w:rsidRDefault="006E3E0F" w:rsidP="007851B6">
            <w:pPr>
              <w:widowControl w:val="0"/>
              <w:tabs>
                <w:tab w:val="left" w:pos="359"/>
              </w:tabs>
              <w:spacing w:before="133"/>
              <w:rPr>
                <w:rFonts w:ascii="Arial" w:eastAsia="Arial" w:hAnsi="Arial" w:cs="Arial"/>
                <w:color w:val="FF0000"/>
                <w:sz w:val="24"/>
                <w:szCs w:val="24"/>
              </w:rPr>
            </w:pPr>
            <w:r w:rsidRPr="00885C72">
              <w:rPr>
                <w:rFonts w:ascii="Arial" w:eastAsia="Arial" w:hAnsi="Arial" w:cs="Arial"/>
                <w:sz w:val="24"/>
                <w:szCs w:val="24"/>
              </w:rPr>
              <w:t>Introduce Effective Communication on a Construction Site</w:t>
            </w:r>
          </w:p>
        </w:tc>
        <w:tc>
          <w:tcPr>
            <w:tcW w:w="1029" w:type="pct"/>
            <w:vMerge w:val="restart"/>
            <w:vAlign w:val="center"/>
          </w:tcPr>
          <w:p w14:paraId="11C85A59" w14:textId="77777777" w:rsidR="00D87396" w:rsidRPr="00885C72" w:rsidRDefault="00197A37" w:rsidP="00D87396">
            <w:pPr>
              <w:rPr>
                <w:rFonts w:ascii="Arial" w:hAnsi="Arial" w:cs="Arial"/>
                <w:b/>
                <w:bCs/>
                <w:sz w:val="24"/>
                <w:szCs w:val="24"/>
              </w:rPr>
            </w:pPr>
            <w:r w:rsidRPr="00885C72">
              <w:rPr>
                <w:rFonts w:ascii="Arial" w:hAnsi="Arial" w:cs="Arial"/>
                <w:b/>
                <w:bCs/>
                <w:sz w:val="24"/>
                <w:szCs w:val="24"/>
              </w:rPr>
              <w:t>Task 3</w:t>
            </w:r>
          </w:p>
          <w:p w14:paraId="4AA210F7" w14:textId="4E3ECC5E" w:rsidR="00D87396" w:rsidRPr="00885C72" w:rsidRDefault="00D87396" w:rsidP="00D87396">
            <w:pPr>
              <w:rPr>
                <w:rFonts w:ascii="Arial" w:hAnsi="Arial" w:cs="Arial"/>
                <w:b/>
                <w:bCs/>
                <w:color w:val="000000"/>
                <w:sz w:val="24"/>
                <w:szCs w:val="24"/>
              </w:rPr>
            </w:pPr>
            <w:r w:rsidRPr="00885C72">
              <w:rPr>
                <w:rFonts w:ascii="Arial" w:hAnsi="Arial" w:cs="Arial"/>
                <w:i/>
                <w:iCs/>
                <w:color w:val="000000"/>
                <w:sz w:val="24"/>
                <w:szCs w:val="24"/>
                <w:u w:val="single"/>
              </w:rPr>
              <w:t>Details may be seen at Annexure-I</w:t>
            </w:r>
          </w:p>
          <w:p w14:paraId="52486144" w14:textId="46719FDC" w:rsidR="00197A37" w:rsidRPr="00885C72" w:rsidRDefault="00197A37" w:rsidP="00D87396">
            <w:pPr>
              <w:pStyle w:val="ListParagraph"/>
              <w:ind w:left="162"/>
              <w:rPr>
                <w:rFonts w:ascii="Arial" w:hAnsi="Arial" w:cs="Arial"/>
                <w:b/>
                <w:bCs/>
                <w:sz w:val="24"/>
                <w:szCs w:val="24"/>
              </w:rPr>
            </w:pPr>
          </w:p>
          <w:p w14:paraId="3DC8563B" w14:textId="77777777" w:rsidR="00197A37" w:rsidRPr="00885C72" w:rsidRDefault="00197A37" w:rsidP="007851B6">
            <w:pPr>
              <w:rPr>
                <w:rFonts w:ascii="Arial" w:hAnsi="Arial" w:cs="Arial"/>
                <w:b/>
                <w:bCs/>
                <w:color w:val="000000"/>
                <w:sz w:val="24"/>
                <w:szCs w:val="24"/>
              </w:rPr>
            </w:pPr>
          </w:p>
          <w:p w14:paraId="49A0EED3" w14:textId="77777777" w:rsidR="00197A37" w:rsidRPr="00885C72" w:rsidRDefault="00197A37" w:rsidP="007851B6">
            <w:pPr>
              <w:rPr>
                <w:rFonts w:ascii="Arial" w:hAnsi="Arial" w:cs="Arial"/>
                <w:b/>
                <w:bCs/>
                <w:color w:val="000000"/>
                <w:sz w:val="24"/>
                <w:szCs w:val="24"/>
              </w:rPr>
            </w:pPr>
          </w:p>
          <w:p w14:paraId="13CA0D00" w14:textId="67B8DCFE" w:rsidR="00197A37" w:rsidRPr="00885C72" w:rsidRDefault="00197A37" w:rsidP="007851B6">
            <w:pPr>
              <w:rPr>
                <w:rFonts w:ascii="Arial" w:hAnsi="Arial" w:cs="Arial"/>
                <w:b/>
                <w:color w:val="000000" w:themeColor="text1"/>
                <w:sz w:val="24"/>
                <w:szCs w:val="24"/>
              </w:rPr>
            </w:pPr>
          </w:p>
        </w:tc>
      </w:tr>
      <w:tr w:rsidR="00197A37" w:rsidRPr="00885C72" w14:paraId="6366FC0B" w14:textId="77777777" w:rsidTr="00700CAB">
        <w:trPr>
          <w:trHeight w:val="840"/>
        </w:trPr>
        <w:tc>
          <w:tcPr>
            <w:tcW w:w="533" w:type="pct"/>
            <w:vMerge/>
          </w:tcPr>
          <w:p w14:paraId="23FCE072" w14:textId="77777777" w:rsidR="00197A37" w:rsidRPr="00885C72" w:rsidRDefault="00197A37" w:rsidP="007851B6">
            <w:pPr>
              <w:jc w:val="center"/>
              <w:rPr>
                <w:rFonts w:ascii="Arial" w:hAnsi="Arial" w:cs="Arial"/>
                <w:b/>
                <w:sz w:val="24"/>
                <w:szCs w:val="24"/>
              </w:rPr>
            </w:pPr>
          </w:p>
        </w:tc>
        <w:tc>
          <w:tcPr>
            <w:tcW w:w="959" w:type="pct"/>
            <w:vMerge/>
            <w:shd w:val="clear" w:color="auto" w:fill="FFFFFF" w:themeFill="background1"/>
          </w:tcPr>
          <w:p w14:paraId="373B34A8" w14:textId="77777777" w:rsidR="00197A37" w:rsidRPr="00885C72" w:rsidRDefault="00197A37" w:rsidP="007851B6">
            <w:pPr>
              <w:rPr>
                <w:rFonts w:ascii="Arial" w:hAnsi="Arial" w:cs="Arial"/>
                <w:b/>
                <w:color w:val="000000" w:themeColor="text1"/>
                <w:sz w:val="24"/>
                <w:szCs w:val="24"/>
              </w:rPr>
            </w:pPr>
          </w:p>
        </w:tc>
        <w:tc>
          <w:tcPr>
            <w:tcW w:w="612" w:type="pct"/>
            <w:vMerge/>
          </w:tcPr>
          <w:p w14:paraId="755FD031"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0C00580A" w14:textId="22863C71" w:rsidR="00197A37" w:rsidRPr="00885C72" w:rsidRDefault="006E3E0F" w:rsidP="007851B6">
            <w:pPr>
              <w:widowControl w:val="0"/>
              <w:tabs>
                <w:tab w:val="left" w:pos="359"/>
              </w:tabs>
              <w:spacing w:before="138"/>
              <w:rPr>
                <w:rFonts w:ascii="Arial" w:eastAsia="Arial" w:hAnsi="Arial" w:cs="Arial"/>
                <w:sz w:val="24"/>
                <w:szCs w:val="24"/>
              </w:rPr>
            </w:pPr>
            <w:r w:rsidRPr="00885C72">
              <w:rPr>
                <w:rFonts w:ascii="Arial" w:eastAsia="Arial" w:hAnsi="Arial" w:cs="Arial"/>
                <w:sz w:val="24"/>
                <w:szCs w:val="24"/>
              </w:rPr>
              <w:t>Discuss different communication procedure</w:t>
            </w:r>
          </w:p>
        </w:tc>
        <w:tc>
          <w:tcPr>
            <w:tcW w:w="1029" w:type="pct"/>
            <w:vMerge/>
            <w:vAlign w:val="center"/>
          </w:tcPr>
          <w:p w14:paraId="043E4197" w14:textId="77777777" w:rsidR="00197A37" w:rsidRPr="00885C72" w:rsidRDefault="00197A37" w:rsidP="000279C3">
            <w:pPr>
              <w:pStyle w:val="ListParagraph"/>
              <w:numPr>
                <w:ilvl w:val="0"/>
                <w:numId w:val="3"/>
              </w:numPr>
              <w:ind w:left="162" w:hanging="143"/>
              <w:rPr>
                <w:rFonts w:ascii="Arial" w:hAnsi="Arial" w:cs="Arial"/>
                <w:b/>
                <w:bCs/>
                <w:sz w:val="24"/>
                <w:szCs w:val="24"/>
              </w:rPr>
            </w:pPr>
          </w:p>
        </w:tc>
      </w:tr>
      <w:tr w:rsidR="00197A37" w:rsidRPr="00885C72" w14:paraId="03C48820" w14:textId="77777777" w:rsidTr="00700CAB">
        <w:trPr>
          <w:trHeight w:val="840"/>
        </w:trPr>
        <w:tc>
          <w:tcPr>
            <w:tcW w:w="533" w:type="pct"/>
            <w:vMerge/>
          </w:tcPr>
          <w:p w14:paraId="2F79E8D8" w14:textId="77777777" w:rsidR="00197A37" w:rsidRPr="00885C72" w:rsidRDefault="00197A37" w:rsidP="007851B6">
            <w:pPr>
              <w:jc w:val="center"/>
              <w:rPr>
                <w:rFonts w:ascii="Arial" w:hAnsi="Arial" w:cs="Arial"/>
                <w:b/>
                <w:sz w:val="24"/>
                <w:szCs w:val="24"/>
              </w:rPr>
            </w:pPr>
          </w:p>
        </w:tc>
        <w:tc>
          <w:tcPr>
            <w:tcW w:w="959" w:type="pct"/>
            <w:vMerge/>
            <w:shd w:val="clear" w:color="auto" w:fill="FFFFFF" w:themeFill="background1"/>
          </w:tcPr>
          <w:p w14:paraId="72E67690" w14:textId="77777777" w:rsidR="00197A37" w:rsidRPr="00885C72" w:rsidRDefault="00197A37" w:rsidP="007851B6">
            <w:pPr>
              <w:rPr>
                <w:rFonts w:ascii="Arial" w:hAnsi="Arial" w:cs="Arial"/>
                <w:b/>
                <w:color w:val="000000" w:themeColor="text1"/>
                <w:sz w:val="24"/>
                <w:szCs w:val="24"/>
              </w:rPr>
            </w:pPr>
          </w:p>
        </w:tc>
        <w:tc>
          <w:tcPr>
            <w:tcW w:w="612" w:type="pct"/>
            <w:vMerge/>
          </w:tcPr>
          <w:p w14:paraId="0E5F7930"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7147BAC8" w14:textId="781A9C8B" w:rsidR="00197A37" w:rsidRPr="00885C72" w:rsidRDefault="006E3E0F" w:rsidP="007851B6">
            <w:pPr>
              <w:widowControl w:val="0"/>
              <w:spacing w:after="160" w:line="259" w:lineRule="auto"/>
              <w:rPr>
                <w:rFonts w:ascii="Arial" w:hAnsi="Arial" w:cs="Arial"/>
                <w:sz w:val="24"/>
                <w:szCs w:val="24"/>
              </w:rPr>
            </w:pPr>
            <w:r w:rsidRPr="00885C72">
              <w:rPr>
                <w:rFonts w:ascii="Arial" w:hAnsi="Arial" w:cs="Arial"/>
                <w:sz w:val="24"/>
                <w:szCs w:val="24"/>
              </w:rPr>
              <w:t>Communication in Ethics</w:t>
            </w:r>
          </w:p>
        </w:tc>
        <w:tc>
          <w:tcPr>
            <w:tcW w:w="1029" w:type="pct"/>
            <w:vMerge/>
            <w:vAlign w:val="center"/>
          </w:tcPr>
          <w:p w14:paraId="67D57A5F" w14:textId="77777777" w:rsidR="00197A37" w:rsidRPr="00885C72" w:rsidRDefault="00197A37" w:rsidP="000279C3">
            <w:pPr>
              <w:pStyle w:val="ListParagraph"/>
              <w:numPr>
                <w:ilvl w:val="0"/>
                <w:numId w:val="3"/>
              </w:numPr>
              <w:ind w:left="162" w:hanging="143"/>
              <w:rPr>
                <w:rFonts w:ascii="Arial" w:hAnsi="Arial" w:cs="Arial"/>
                <w:b/>
                <w:bCs/>
                <w:sz w:val="24"/>
                <w:szCs w:val="24"/>
              </w:rPr>
            </w:pPr>
          </w:p>
        </w:tc>
      </w:tr>
      <w:tr w:rsidR="00197A37" w:rsidRPr="00885C72" w14:paraId="1909AB96" w14:textId="77777777" w:rsidTr="00700CAB">
        <w:trPr>
          <w:trHeight w:val="840"/>
        </w:trPr>
        <w:tc>
          <w:tcPr>
            <w:tcW w:w="533" w:type="pct"/>
            <w:vMerge/>
          </w:tcPr>
          <w:p w14:paraId="2487C98C" w14:textId="77777777" w:rsidR="00197A37" w:rsidRPr="00885C72" w:rsidRDefault="00197A37" w:rsidP="007851B6">
            <w:pPr>
              <w:jc w:val="center"/>
              <w:rPr>
                <w:rFonts w:ascii="Arial" w:hAnsi="Arial" w:cs="Arial"/>
                <w:b/>
                <w:sz w:val="24"/>
                <w:szCs w:val="24"/>
              </w:rPr>
            </w:pPr>
          </w:p>
        </w:tc>
        <w:tc>
          <w:tcPr>
            <w:tcW w:w="959" w:type="pct"/>
            <w:vMerge/>
            <w:shd w:val="clear" w:color="auto" w:fill="FFFFFF" w:themeFill="background1"/>
          </w:tcPr>
          <w:p w14:paraId="084BC8FE" w14:textId="77777777" w:rsidR="00197A37" w:rsidRPr="00885C72" w:rsidRDefault="00197A37" w:rsidP="007851B6">
            <w:pPr>
              <w:rPr>
                <w:rFonts w:ascii="Arial" w:hAnsi="Arial" w:cs="Arial"/>
                <w:b/>
                <w:color w:val="000000" w:themeColor="text1"/>
                <w:sz w:val="24"/>
                <w:szCs w:val="24"/>
              </w:rPr>
            </w:pPr>
          </w:p>
        </w:tc>
        <w:tc>
          <w:tcPr>
            <w:tcW w:w="612" w:type="pct"/>
            <w:vMerge/>
          </w:tcPr>
          <w:p w14:paraId="5E6A768A"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34CB76E1" w14:textId="4FBC2521" w:rsidR="00197A37" w:rsidRPr="00885C72" w:rsidRDefault="006E3E0F" w:rsidP="007851B6">
            <w:pPr>
              <w:widowControl w:val="0"/>
              <w:spacing w:after="160" w:line="259" w:lineRule="auto"/>
              <w:rPr>
                <w:rFonts w:ascii="Arial" w:hAnsi="Arial" w:cs="Arial"/>
                <w:color w:val="FF0000"/>
                <w:sz w:val="24"/>
                <w:szCs w:val="24"/>
              </w:rPr>
            </w:pPr>
            <w:r w:rsidRPr="00885C72">
              <w:rPr>
                <w:rFonts w:ascii="Arial" w:hAnsi="Arial" w:cs="Arial"/>
                <w:sz w:val="24"/>
                <w:szCs w:val="24"/>
              </w:rPr>
              <w:t>Easy communication process</w:t>
            </w:r>
          </w:p>
        </w:tc>
        <w:tc>
          <w:tcPr>
            <w:tcW w:w="1029" w:type="pct"/>
            <w:vMerge/>
            <w:vAlign w:val="center"/>
          </w:tcPr>
          <w:p w14:paraId="7C9C738C" w14:textId="77777777" w:rsidR="00197A37" w:rsidRPr="00885C72" w:rsidRDefault="00197A37" w:rsidP="000279C3">
            <w:pPr>
              <w:pStyle w:val="ListParagraph"/>
              <w:numPr>
                <w:ilvl w:val="0"/>
                <w:numId w:val="3"/>
              </w:numPr>
              <w:ind w:left="162" w:hanging="143"/>
              <w:rPr>
                <w:rFonts w:ascii="Arial" w:hAnsi="Arial" w:cs="Arial"/>
                <w:b/>
                <w:bCs/>
                <w:sz w:val="24"/>
                <w:szCs w:val="24"/>
              </w:rPr>
            </w:pPr>
          </w:p>
        </w:tc>
      </w:tr>
      <w:tr w:rsidR="00197A37" w:rsidRPr="00885C72" w14:paraId="2FD8466F" w14:textId="77777777" w:rsidTr="00700CAB">
        <w:trPr>
          <w:trHeight w:val="840"/>
        </w:trPr>
        <w:tc>
          <w:tcPr>
            <w:tcW w:w="533" w:type="pct"/>
            <w:vMerge/>
          </w:tcPr>
          <w:p w14:paraId="09CDC280" w14:textId="5D935312" w:rsidR="00197A37" w:rsidRPr="00885C72" w:rsidRDefault="00197A37" w:rsidP="007851B6">
            <w:pPr>
              <w:jc w:val="center"/>
              <w:rPr>
                <w:rFonts w:ascii="Arial" w:hAnsi="Arial" w:cs="Arial"/>
                <w:b/>
                <w:color w:val="000000" w:themeColor="text1"/>
                <w:sz w:val="24"/>
                <w:szCs w:val="24"/>
              </w:rPr>
            </w:pPr>
          </w:p>
        </w:tc>
        <w:tc>
          <w:tcPr>
            <w:tcW w:w="959" w:type="pct"/>
            <w:vMerge/>
            <w:shd w:val="clear" w:color="auto" w:fill="FFFFFF" w:themeFill="background1"/>
          </w:tcPr>
          <w:p w14:paraId="35AB4FC3" w14:textId="028C5B33" w:rsidR="00197A37" w:rsidRPr="00885C72" w:rsidRDefault="00197A37" w:rsidP="007851B6">
            <w:pPr>
              <w:rPr>
                <w:rFonts w:ascii="Arial" w:hAnsi="Arial" w:cs="Arial"/>
                <w:b/>
                <w:sz w:val="24"/>
                <w:szCs w:val="24"/>
              </w:rPr>
            </w:pPr>
          </w:p>
        </w:tc>
        <w:tc>
          <w:tcPr>
            <w:tcW w:w="612" w:type="pct"/>
            <w:vMerge w:val="restart"/>
          </w:tcPr>
          <w:p w14:paraId="6A1B91CA" w14:textId="0EE8CB4C" w:rsidR="00197A37" w:rsidRPr="00885C72" w:rsidRDefault="00197A37" w:rsidP="007851B6">
            <w:pPr>
              <w:widowControl w:val="0"/>
              <w:spacing w:after="160" w:line="259" w:lineRule="auto"/>
              <w:rPr>
                <w:rStyle w:val="MSGENFONTSTYLENAMETEMPLATEROLENUMBERMSGENFONTSTYLENAMEBYROLETEXT2MSGENFONTSTYLEMODIFERNOTBOLD"/>
                <w:b w:val="0"/>
                <w:color w:val="000000" w:themeColor="text1"/>
                <w:sz w:val="24"/>
                <w:szCs w:val="24"/>
              </w:rPr>
            </w:pPr>
            <w:r w:rsidRPr="00885C72">
              <w:rPr>
                <w:rStyle w:val="MSGENFONTSTYLENAMETEMPLATEROLENUMBERMSGENFONTSTYLENAMEBYROLETEXT2MSGENFONTSTYLEMODIFERNOTBOLD"/>
                <w:color w:val="000000" w:themeColor="text1"/>
                <w:sz w:val="24"/>
                <w:szCs w:val="24"/>
              </w:rPr>
              <w:t>Day 2</w:t>
            </w:r>
          </w:p>
        </w:tc>
        <w:tc>
          <w:tcPr>
            <w:tcW w:w="1867" w:type="pct"/>
          </w:tcPr>
          <w:p w14:paraId="081FCC93" w14:textId="239E5421" w:rsidR="00197A37" w:rsidRPr="00885C72" w:rsidRDefault="003A74FF" w:rsidP="007851B6">
            <w:pPr>
              <w:widowControl w:val="0"/>
              <w:tabs>
                <w:tab w:val="center" w:pos="1459"/>
              </w:tabs>
              <w:spacing w:before="138"/>
              <w:rPr>
                <w:rFonts w:ascii="Arial" w:eastAsia="Arial" w:hAnsi="Arial" w:cs="Arial"/>
                <w:sz w:val="24"/>
                <w:szCs w:val="24"/>
              </w:rPr>
            </w:pPr>
            <w:r w:rsidRPr="00885C72">
              <w:rPr>
                <w:rFonts w:ascii="Arial" w:eastAsia="Arial" w:hAnsi="Arial" w:cs="Arial"/>
                <w:sz w:val="24"/>
                <w:szCs w:val="24"/>
              </w:rPr>
              <w:t>Introduce Communication stages</w:t>
            </w:r>
          </w:p>
        </w:tc>
        <w:tc>
          <w:tcPr>
            <w:tcW w:w="1029" w:type="pct"/>
            <w:vMerge/>
            <w:vAlign w:val="center"/>
          </w:tcPr>
          <w:p w14:paraId="46F7E9FC" w14:textId="6BDD2F04" w:rsidR="00197A37" w:rsidRPr="00885C72" w:rsidRDefault="00197A37" w:rsidP="007851B6">
            <w:pPr>
              <w:rPr>
                <w:rFonts w:ascii="Arial" w:hAnsi="Arial" w:cs="Arial"/>
                <w:b/>
                <w:bCs/>
                <w:color w:val="000000"/>
                <w:sz w:val="24"/>
                <w:szCs w:val="24"/>
              </w:rPr>
            </w:pPr>
          </w:p>
        </w:tc>
      </w:tr>
      <w:tr w:rsidR="00197A37" w:rsidRPr="00885C72" w14:paraId="6F98B60F" w14:textId="77777777" w:rsidTr="00700CAB">
        <w:trPr>
          <w:trHeight w:val="840"/>
        </w:trPr>
        <w:tc>
          <w:tcPr>
            <w:tcW w:w="533" w:type="pct"/>
            <w:vMerge/>
          </w:tcPr>
          <w:p w14:paraId="4408F3E2" w14:textId="77777777" w:rsidR="00197A37" w:rsidRPr="00885C72" w:rsidRDefault="00197A37" w:rsidP="007851B6">
            <w:pPr>
              <w:jc w:val="center"/>
              <w:rPr>
                <w:rFonts w:ascii="Arial" w:hAnsi="Arial" w:cs="Arial"/>
                <w:b/>
                <w:color w:val="000000" w:themeColor="text1"/>
                <w:sz w:val="24"/>
                <w:szCs w:val="24"/>
              </w:rPr>
            </w:pPr>
          </w:p>
        </w:tc>
        <w:tc>
          <w:tcPr>
            <w:tcW w:w="959" w:type="pct"/>
            <w:vMerge/>
            <w:shd w:val="clear" w:color="auto" w:fill="FFFFFF" w:themeFill="background1"/>
          </w:tcPr>
          <w:p w14:paraId="26810097" w14:textId="77777777" w:rsidR="00197A37" w:rsidRPr="00885C72" w:rsidRDefault="00197A37" w:rsidP="007851B6">
            <w:pPr>
              <w:rPr>
                <w:rFonts w:ascii="Arial" w:hAnsi="Arial" w:cs="Arial"/>
                <w:b/>
                <w:sz w:val="24"/>
                <w:szCs w:val="24"/>
              </w:rPr>
            </w:pPr>
          </w:p>
        </w:tc>
        <w:tc>
          <w:tcPr>
            <w:tcW w:w="612" w:type="pct"/>
            <w:vMerge/>
          </w:tcPr>
          <w:p w14:paraId="3E007261"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131062C5" w14:textId="3E64C136" w:rsidR="00197A37" w:rsidRPr="00885C72" w:rsidRDefault="003A74FF" w:rsidP="007851B6">
            <w:pPr>
              <w:widowControl w:val="0"/>
              <w:tabs>
                <w:tab w:val="left" w:pos="455"/>
              </w:tabs>
              <w:spacing w:before="138"/>
              <w:rPr>
                <w:rFonts w:ascii="Arial" w:eastAsia="Arial" w:hAnsi="Arial" w:cs="Arial"/>
                <w:sz w:val="24"/>
                <w:szCs w:val="24"/>
              </w:rPr>
            </w:pPr>
            <w:r w:rsidRPr="00885C72">
              <w:rPr>
                <w:rFonts w:ascii="Arial" w:eastAsia="Arial" w:hAnsi="Arial" w:cs="Arial"/>
                <w:sz w:val="24"/>
                <w:szCs w:val="24"/>
              </w:rPr>
              <w:t>Steps of communications</w:t>
            </w:r>
          </w:p>
        </w:tc>
        <w:tc>
          <w:tcPr>
            <w:tcW w:w="1029" w:type="pct"/>
            <w:vMerge/>
            <w:vAlign w:val="center"/>
          </w:tcPr>
          <w:p w14:paraId="76A9EA91" w14:textId="77777777" w:rsidR="00197A37" w:rsidRPr="00885C72" w:rsidRDefault="00197A37" w:rsidP="007851B6">
            <w:pPr>
              <w:rPr>
                <w:rFonts w:ascii="Arial" w:hAnsi="Arial" w:cs="Arial"/>
                <w:b/>
                <w:bCs/>
                <w:color w:val="000000"/>
                <w:sz w:val="24"/>
                <w:szCs w:val="24"/>
              </w:rPr>
            </w:pPr>
          </w:p>
        </w:tc>
      </w:tr>
      <w:tr w:rsidR="00197A37" w:rsidRPr="00885C72" w14:paraId="601723BC" w14:textId="77777777" w:rsidTr="00700CAB">
        <w:trPr>
          <w:trHeight w:val="840"/>
        </w:trPr>
        <w:tc>
          <w:tcPr>
            <w:tcW w:w="533" w:type="pct"/>
            <w:vMerge/>
          </w:tcPr>
          <w:p w14:paraId="0663DD46" w14:textId="77777777" w:rsidR="00197A37" w:rsidRPr="00885C72" w:rsidRDefault="00197A37" w:rsidP="007851B6">
            <w:pPr>
              <w:jc w:val="center"/>
              <w:rPr>
                <w:rFonts w:ascii="Arial" w:hAnsi="Arial" w:cs="Arial"/>
                <w:b/>
                <w:color w:val="000000" w:themeColor="text1"/>
                <w:sz w:val="24"/>
                <w:szCs w:val="24"/>
              </w:rPr>
            </w:pPr>
          </w:p>
        </w:tc>
        <w:tc>
          <w:tcPr>
            <w:tcW w:w="959" w:type="pct"/>
            <w:vMerge/>
            <w:shd w:val="clear" w:color="auto" w:fill="FFFFFF" w:themeFill="background1"/>
          </w:tcPr>
          <w:p w14:paraId="402C6C92" w14:textId="77777777" w:rsidR="00197A37" w:rsidRPr="00885C72" w:rsidRDefault="00197A37" w:rsidP="007851B6">
            <w:pPr>
              <w:rPr>
                <w:rFonts w:ascii="Arial" w:hAnsi="Arial" w:cs="Arial"/>
                <w:b/>
                <w:sz w:val="24"/>
                <w:szCs w:val="24"/>
              </w:rPr>
            </w:pPr>
          </w:p>
        </w:tc>
        <w:tc>
          <w:tcPr>
            <w:tcW w:w="612" w:type="pct"/>
            <w:vMerge/>
          </w:tcPr>
          <w:p w14:paraId="034DE1FA"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6571190A" w14:textId="4FC27F21" w:rsidR="00197A37" w:rsidRPr="00885C72" w:rsidRDefault="007316D3" w:rsidP="007851B6">
            <w:pPr>
              <w:widowControl w:val="0"/>
              <w:spacing w:after="160" w:line="259" w:lineRule="auto"/>
              <w:rPr>
                <w:rFonts w:ascii="Arial" w:hAnsi="Arial" w:cs="Arial"/>
                <w:sz w:val="24"/>
                <w:szCs w:val="24"/>
              </w:rPr>
            </w:pPr>
            <w:r w:rsidRPr="00885C72">
              <w:rPr>
                <w:rFonts w:ascii="Arial" w:hAnsi="Arial" w:cs="Arial"/>
                <w:sz w:val="24"/>
                <w:szCs w:val="24"/>
              </w:rPr>
              <w:t xml:space="preserve">Role </w:t>
            </w:r>
            <w:r w:rsidR="009353A3" w:rsidRPr="00885C72">
              <w:rPr>
                <w:rFonts w:ascii="Arial" w:hAnsi="Arial" w:cs="Arial"/>
                <w:sz w:val="24"/>
                <w:szCs w:val="24"/>
              </w:rPr>
              <w:t>plays</w:t>
            </w:r>
            <w:r w:rsidRPr="00885C72">
              <w:rPr>
                <w:rFonts w:ascii="Arial" w:hAnsi="Arial" w:cs="Arial"/>
                <w:sz w:val="24"/>
                <w:szCs w:val="24"/>
              </w:rPr>
              <w:t xml:space="preserve"> of communication</w:t>
            </w:r>
          </w:p>
        </w:tc>
        <w:tc>
          <w:tcPr>
            <w:tcW w:w="1029" w:type="pct"/>
            <w:vMerge/>
            <w:vAlign w:val="center"/>
          </w:tcPr>
          <w:p w14:paraId="3EDA846D" w14:textId="77777777" w:rsidR="00197A37" w:rsidRPr="00885C72" w:rsidRDefault="00197A37" w:rsidP="007851B6">
            <w:pPr>
              <w:rPr>
                <w:rFonts w:ascii="Arial" w:hAnsi="Arial" w:cs="Arial"/>
                <w:b/>
                <w:bCs/>
                <w:color w:val="000000"/>
                <w:sz w:val="24"/>
                <w:szCs w:val="24"/>
              </w:rPr>
            </w:pPr>
          </w:p>
        </w:tc>
      </w:tr>
      <w:tr w:rsidR="00197A37" w:rsidRPr="00885C72" w14:paraId="4A26E763" w14:textId="77777777" w:rsidTr="00700CAB">
        <w:trPr>
          <w:trHeight w:val="840"/>
        </w:trPr>
        <w:tc>
          <w:tcPr>
            <w:tcW w:w="533" w:type="pct"/>
            <w:vMerge/>
          </w:tcPr>
          <w:p w14:paraId="205D7EB0" w14:textId="77777777" w:rsidR="00197A37" w:rsidRPr="00885C72" w:rsidRDefault="00197A37" w:rsidP="007851B6">
            <w:pPr>
              <w:jc w:val="center"/>
              <w:rPr>
                <w:rFonts w:ascii="Arial" w:hAnsi="Arial" w:cs="Arial"/>
                <w:b/>
                <w:color w:val="000000" w:themeColor="text1"/>
                <w:sz w:val="24"/>
                <w:szCs w:val="24"/>
              </w:rPr>
            </w:pPr>
          </w:p>
        </w:tc>
        <w:tc>
          <w:tcPr>
            <w:tcW w:w="959" w:type="pct"/>
            <w:vMerge/>
            <w:shd w:val="clear" w:color="auto" w:fill="FFFFFF" w:themeFill="background1"/>
          </w:tcPr>
          <w:p w14:paraId="3DD1F403" w14:textId="77777777" w:rsidR="00197A37" w:rsidRPr="00885C72" w:rsidRDefault="00197A37" w:rsidP="007851B6">
            <w:pPr>
              <w:rPr>
                <w:rFonts w:ascii="Arial" w:hAnsi="Arial" w:cs="Arial"/>
                <w:b/>
                <w:sz w:val="24"/>
                <w:szCs w:val="24"/>
              </w:rPr>
            </w:pPr>
          </w:p>
        </w:tc>
        <w:tc>
          <w:tcPr>
            <w:tcW w:w="612" w:type="pct"/>
            <w:vMerge/>
          </w:tcPr>
          <w:p w14:paraId="3A8AFB45"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2C7EEDDC" w14:textId="77777777" w:rsidR="007316D3" w:rsidRPr="00885C72" w:rsidRDefault="007316D3" w:rsidP="007851B6">
            <w:pPr>
              <w:widowControl w:val="0"/>
              <w:tabs>
                <w:tab w:val="left" w:pos="20"/>
                <w:tab w:val="left" w:pos="260"/>
                <w:tab w:val="left" w:pos="56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Arial" w:hAnsi="Arial" w:cs="Arial"/>
                <w:sz w:val="24"/>
                <w:szCs w:val="24"/>
                <w:lang w:val="en-AU"/>
              </w:rPr>
            </w:pPr>
            <w:r w:rsidRPr="00885C72">
              <w:rPr>
                <w:rFonts w:ascii="Arial" w:hAnsi="Arial" w:cs="Arial"/>
                <w:sz w:val="24"/>
                <w:szCs w:val="24"/>
                <w:lang w:val="en-AU"/>
              </w:rPr>
              <w:t xml:space="preserve">Communicate with vendors </w:t>
            </w:r>
          </w:p>
          <w:p w14:paraId="3A5282A7" w14:textId="73C809EA" w:rsidR="00197A37" w:rsidRPr="00885C72" w:rsidRDefault="00197A37" w:rsidP="007851B6">
            <w:pPr>
              <w:widowControl w:val="0"/>
              <w:tabs>
                <w:tab w:val="left" w:pos="20"/>
                <w:tab w:val="left" w:pos="260"/>
                <w:tab w:val="left" w:pos="56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Arial" w:hAnsi="Arial" w:cs="Arial"/>
                <w:sz w:val="24"/>
                <w:szCs w:val="24"/>
              </w:rPr>
            </w:pPr>
          </w:p>
        </w:tc>
        <w:tc>
          <w:tcPr>
            <w:tcW w:w="1029" w:type="pct"/>
            <w:vMerge/>
            <w:vAlign w:val="center"/>
          </w:tcPr>
          <w:p w14:paraId="0A6B1C3C" w14:textId="77777777" w:rsidR="00197A37" w:rsidRPr="00885C72" w:rsidRDefault="00197A37" w:rsidP="007851B6">
            <w:pPr>
              <w:rPr>
                <w:rFonts w:ascii="Arial" w:hAnsi="Arial" w:cs="Arial"/>
                <w:b/>
                <w:bCs/>
                <w:color w:val="000000"/>
                <w:sz w:val="24"/>
                <w:szCs w:val="24"/>
              </w:rPr>
            </w:pPr>
          </w:p>
        </w:tc>
      </w:tr>
      <w:tr w:rsidR="00197A37" w:rsidRPr="00885C72" w14:paraId="162C6E03" w14:textId="77777777" w:rsidTr="00700CAB">
        <w:trPr>
          <w:trHeight w:val="840"/>
        </w:trPr>
        <w:tc>
          <w:tcPr>
            <w:tcW w:w="533" w:type="pct"/>
            <w:vMerge/>
          </w:tcPr>
          <w:p w14:paraId="1972541C" w14:textId="77777777" w:rsidR="00197A37" w:rsidRPr="00885C72" w:rsidRDefault="00197A37" w:rsidP="007851B6">
            <w:pPr>
              <w:jc w:val="center"/>
              <w:rPr>
                <w:rFonts w:ascii="Arial" w:hAnsi="Arial" w:cs="Arial"/>
                <w:b/>
                <w:color w:val="000000" w:themeColor="text1"/>
                <w:sz w:val="24"/>
                <w:szCs w:val="24"/>
              </w:rPr>
            </w:pPr>
          </w:p>
        </w:tc>
        <w:tc>
          <w:tcPr>
            <w:tcW w:w="959" w:type="pct"/>
            <w:vMerge/>
            <w:shd w:val="clear" w:color="auto" w:fill="FFFFFF" w:themeFill="background1"/>
          </w:tcPr>
          <w:p w14:paraId="52117A35" w14:textId="77777777" w:rsidR="00197A37" w:rsidRPr="00885C72" w:rsidRDefault="00197A37" w:rsidP="007851B6">
            <w:pPr>
              <w:rPr>
                <w:rFonts w:ascii="Arial" w:hAnsi="Arial" w:cs="Arial"/>
                <w:b/>
                <w:sz w:val="24"/>
                <w:szCs w:val="24"/>
              </w:rPr>
            </w:pPr>
          </w:p>
        </w:tc>
        <w:tc>
          <w:tcPr>
            <w:tcW w:w="612" w:type="pct"/>
            <w:vMerge w:val="restart"/>
          </w:tcPr>
          <w:p w14:paraId="038A1A66" w14:textId="0F3F8BE4" w:rsidR="00197A37" w:rsidRPr="00885C72" w:rsidRDefault="00197A37" w:rsidP="007851B6">
            <w:pPr>
              <w:widowControl w:val="0"/>
              <w:spacing w:after="160" w:line="259" w:lineRule="auto"/>
              <w:rPr>
                <w:rStyle w:val="MSGENFONTSTYLENAMETEMPLATEROLENUMBERMSGENFONTSTYLENAMEBYROLETEXT2MSGENFONTSTYLEMODIFERNOTBOLD"/>
                <w:b w:val="0"/>
                <w:color w:val="000000" w:themeColor="text1"/>
                <w:sz w:val="24"/>
                <w:szCs w:val="24"/>
              </w:rPr>
            </w:pPr>
            <w:r w:rsidRPr="00885C72">
              <w:rPr>
                <w:rStyle w:val="MSGENFONTSTYLENAMETEMPLATEROLENUMBERMSGENFONTSTYLENAMEBYROLETEXT2MSGENFONTSTYLEMODIFERNOTBOLD"/>
                <w:color w:val="000000" w:themeColor="text1"/>
                <w:sz w:val="24"/>
                <w:szCs w:val="24"/>
              </w:rPr>
              <w:t>Day 3</w:t>
            </w:r>
          </w:p>
        </w:tc>
        <w:tc>
          <w:tcPr>
            <w:tcW w:w="1867" w:type="pct"/>
          </w:tcPr>
          <w:p w14:paraId="3FC138A7" w14:textId="191E2DA0" w:rsidR="00197A37" w:rsidRPr="00885C72" w:rsidRDefault="007316D3" w:rsidP="007851B6">
            <w:pPr>
              <w:widowControl w:val="0"/>
              <w:tabs>
                <w:tab w:val="left" w:pos="20"/>
                <w:tab w:val="left" w:pos="260"/>
                <w:tab w:val="left" w:pos="56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Arial" w:hAnsi="Arial" w:cs="Arial"/>
                <w:sz w:val="24"/>
                <w:szCs w:val="24"/>
              </w:rPr>
            </w:pPr>
            <w:r w:rsidRPr="00885C72">
              <w:rPr>
                <w:rFonts w:ascii="Arial" w:hAnsi="Arial" w:cs="Arial"/>
                <w:sz w:val="24"/>
                <w:szCs w:val="24"/>
                <w:lang w:val="en-AU"/>
              </w:rPr>
              <w:t xml:space="preserve">Communicate with clients/customers </w:t>
            </w:r>
          </w:p>
        </w:tc>
        <w:tc>
          <w:tcPr>
            <w:tcW w:w="1029" w:type="pct"/>
            <w:vMerge/>
            <w:vAlign w:val="center"/>
          </w:tcPr>
          <w:p w14:paraId="72A745C4" w14:textId="77777777" w:rsidR="00197A37" w:rsidRPr="00885C72" w:rsidRDefault="00197A37" w:rsidP="007851B6">
            <w:pPr>
              <w:rPr>
                <w:rFonts w:ascii="Arial" w:hAnsi="Arial" w:cs="Arial"/>
                <w:b/>
                <w:bCs/>
                <w:color w:val="000000"/>
                <w:sz w:val="24"/>
                <w:szCs w:val="24"/>
              </w:rPr>
            </w:pPr>
          </w:p>
        </w:tc>
      </w:tr>
      <w:tr w:rsidR="00197A37" w:rsidRPr="00885C72" w14:paraId="05E764B7" w14:textId="77777777" w:rsidTr="00700CAB">
        <w:trPr>
          <w:trHeight w:val="840"/>
        </w:trPr>
        <w:tc>
          <w:tcPr>
            <w:tcW w:w="533" w:type="pct"/>
            <w:vMerge/>
          </w:tcPr>
          <w:p w14:paraId="05C8EE9C" w14:textId="77777777" w:rsidR="00197A37" w:rsidRPr="00885C72" w:rsidRDefault="00197A37" w:rsidP="007851B6">
            <w:pPr>
              <w:jc w:val="center"/>
              <w:rPr>
                <w:rFonts w:ascii="Arial" w:hAnsi="Arial" w:cs="Arial"/>
                <w:b/>
                <w:color w:val="000000" w:themeColor="text1"/>
                <w:sz w:val="24"/>
                <w:szCs w:val="24"/>
              </w:rPr>
            </w:pPr>
          </w:p>
        </w:tc>
        <w:tc>
          <w:tcPr>
            <w:tcW w:w="959" w:type="pct"/>
            <w:vMerge/>
            <w:shd w:val="clear" w:color="auto" w:fill="FFFFFF" w:themeFill="background1"/>
          </w:tcPr>
          <w:p w14:paraId="087694F1" w14:textId="77777777" w:rsidR="00197A37" w:rsidRPr="00885C72" w:rsidRDefault="00197A37" w:rsidP="007851B6">
            <w:pPr>
              <w:rPr>
                <w:rFonts w:ascii="Arial" w:hAnsi="Arial" w:cs="Arial"/>
                <w:b/>
                <w:sz w:val="24"/>
                <w:szCs w:val="24"/>
              </w:rPr>
            </w:pPr>
          </w:p>
        </w:tc>
        <w:tc>
          <w:tcPr>
            <w:tcW w:w="612" w:type="pct"/>
            <w:vMerge/>
          </w:tcPr>
          <w:p w14:paraId="483C92DA"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1CAABB8B" w14:textId="56FC2909" w:rsidR="00197A37" w:rsidRPr="00885C72" w:rsidRDefault="007316D3" w:rsidP="007851B6">
            <w:pPr>
              <w:widowControl w:val="0"/>
              <w:tabs>
                <w:tab w:val="left" w:pos="20"/>
                <w:tab w:val="left" w:pos="260"/>
                <w:tab w:val="left" w:pos="56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Arial" w:eastAsia="Arial" w:hAnsi="Arial" w:cs="Arial"/>
                <w:color w:val="FF0000"/>
                <w:sz w:val="24"/>
                <w:szCs w:val="24"/>
              </w:rPr>
            </w:pPr>
            <w:r w:rsidRPr="00885C72">
              <w:rPr>
                <w:rFonts w:ascii="Arial" w:hAnsi="Arial" w:cs="Arial"/>
                <w:sz w:val="24"/>
                <w:szCs w:val="24"/>
                <w:lang w:val="en-AU"/>
              </w:rPr>
              <w:t>Communicate with relevant stakeholders</w:t>
            </w:r>
          </w:p>
        </w:tc>
        <w:tc>
          <w:tcPr>
            <w:tcW w:w="1029" w:type="pct"/>
            <w:vMerge/>
            <w:vAlign w:val="center"/>
          </w:tcPr>
          <w:p w14:paraId="5CE986DB" w14:textId="77777777" w:rsidR="00197A37" w:rsidRPr="00885C72" w:rsidRDefault="00197A37" w:rsidP="007851B6">
            <w:pPr>
              <w:rPr>
                <w:rFonts w:ascii="Arial" w:hAnsi="Arial" w:cs="Arial"/>
                <w:b/>
                <w:bCs/>
                <w:color w:val="000000"/>
                <w:sz w:val="24"/>
                <w:szCs w:val="24"/>
              </w:rPr>
            </w:pPr>
          </w:p>
        </w:tc>
      </w:tr>
      <w:tr w:rsidR="00197A37" w:rsidRPr="00885C72" w14:paraId="447DEFB9" w14:textId="77777777" w:rsidTr="00700CAB">
        <w:trPr>
          <w:trHeight w:val="840"/>
        </w:trPr>
        <w:tc>
          <w:tcPr>
            <w:tcW w:w="533" w:type="pct"/>
            <w:vMerge/>
          </w:tcPr>
          <w:p w14:paraId="4531EBF6" w14:textId="77777777" w:rsidR="00197A37" w:rsidRPr="00885C72" w:rsidRDefault="00197A37" w:rsidP="007851B6">
            <w:pPr>
              <w:jc w:val="center"/>
              <w:rPr>
                <w:rFonts w:ascii="Arial" w:hAnsi="Arial" w:cs="Arial"/>
                <w:b/>
                <w:color w:val="000000" w:themeColor="text1"/>
                <w:sz w:val="24"/>
                <w:szCs w:val="24"/>
              </w:rPr>
            </w:pPr>
          </w:p>
        </w:tc>
        <w:tc>
          <w:tcPr>
            <w:tcW w:w="959" w:type="pct"/>
            <w:vMerge/>
            <w:shd w:val="clear" w:color="auto" w:fill="FFFFFF" w:themeFill="background1"/>
          </w:tcPr>
          <w:p w14:paraId="27362019" w14:textId="77777777" w:rsidR="00197A37" w:rsidRPr="00885C72" w:rsidRDefault="00197A37" w:rsidP="007851B6">
            <w:pPr>
              <w:rPr>
                <w:rFonts w:ascii="Arial" w:hAnsi="Arial" w:cs="Arial"/>
                <w:b/>
                <w:sz w:val="24"/>
                <w:szCs w:val="24"/>
              </w:rPr>
            </w:pPr>
          </w:p>
        </w:tc>
        <w:tc>
          <w:tcPr>
            <w:tcW w:w="612" w:type="pct"/>
            <w:vMerge/>
          </w:tcPr>
          <w:p w14:paraId="627A2FDA"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589D6D66" w14:textId="447F7CDA" w:rsidR="00197A37" w:rsidRPr="00885C72" w:rsidRDefault="00B26500" w:rsidP="007851B6">
            <w:pPr>
              <w:widowControl w:val="0"/>
              <w:tabs>
                <w:tab w:val="left" w:pos="20"/>
                <w:tab w:val="left" w:pos="2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Arial" w:eastAsia="Arial" w:hAnsi="Arial" w:cs="Arial"/>
                <w:sz w:val="24"/>
                <w:szCs w:val="24"/>
              </w:rPr>
            </w:pPr>
            <w:r w:rsidRPr="00885C72">
              <w:rPr>
                <w:rFonts w:ascii="Arial" w:hAnsi="Arial" w:cs="Arial"/>
                <w:sz w:val="24"/>
                <w:szCs w:val="24"/>
                <w:lang w:val="en-AU"/>
              </w:rPr>
              <w:t>Communicate with team members</w:t>
            </w:r>
          </w:p>
        </w:tc>
        <w:tc>
          <w:tcPr>
            <w:tcW w:w="1029" w:type="pct"/>
            <w:vMerge/>
            <w:vAlign w:val="center"/>
          </w:tcPr>
          <w:p w14:paraId="2A7ACFAD" w14:textId="77777777" w:rsidR="00197A37" w:rsidRPr="00885C72" w:rsidRDefault="00197A37" w:rsidP="007851B6">
            <w:pPr>
              <w:rPr>
                <w:rFonts w:ascii="Arial" w:hAnsi="Arial" w:cs="Arial"/>
                <w:b/>
                <w:bCs/>
                <w:color w:val="000000"/>
                <w:sz w:val="24"/>
                <w:szCs w:val="24"/>
              </w:rPr>
            </w:pPr>
          </w:p>
        </w:tc>
      </w:tr>
      <w:tr w:rsidR="00197A37" w:rsidRPr="00885C72" w14:paraId="3A1E299A" w14:textId="77777777" w:rsidTr="00700CAB">
        <w:trPr>
          <w:trHeight w:val="840"/>
        </w:trPr>
        <w:tc>
          <w:tcPr>
            <w:tcW w:w="533" w:type="pct"/>
            <w:vMerge/>
          </w:tcPr>
          <w:p w14:paraId="5F5DEBA5" w14:textId="77777777" w:rsidR="00197A37" w:rsidRPr="00885C72" w:rsidRDefault="00197A37" w:rsidP="007851B6">
            <w:pPr>
              <w:jc w:val="center"/>
              <w:rPr>
                <w:rFonts w:ascii="Arial" w:hAnsi="Arial" w:cs="Arial"/>
                <w:b/>
                <w:color w:val="000000" w:themeColor="text1"/>
                <w:sz w:val="24"/>
                <w:szCs w:val="24"/>
              </w:rPr>
            </w:pPr>
          </w:p>
        </w:tc>
        <w:tc>
          <w:tcPr>
            <w:tcW w:w="959" w:type="pct"/>
            <w:vMerge/>
            <w:shd w:val="clear" w:color="auto" w:fill="FFFFFF" w:themeFill="background1"/>
          </w:tcPr>
          <w:p w14:paraId="3125F33B" w14:textId="77777777" w:rsidR="00197A37" w:rsidRPr="00885C72" w:rsidRDefault="00197A37" w:rsidP="007851B6">
            <w:pPr>
              <w:rPr>
                <w:rFonts w:ascii="Arial" w:hAnsi="Arial" w:cs="Arial"/>
                <w:b/>
                <w:sz w:val="24"/>
                <w:szCs w:val="24"/>
              </w:rPr>
            </w:pPr>
          </w:p>
        </w:tc>
        <w:tc>
          <w:tcPr>
            <w:tcW w:w="612" w:type="pct"/>
            <w:vMerge/>
          </w:tcPr>
          <w:p w14:paraId="17F0F38E"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00391ABA" w14:textId="0749BBDC" w:rsidR="00197A37" w:rsidRPr="00885C72" w:rsidRDefault="00B26500" w:rsidP="00420FAE">
            <w:pPr>
              <w:widowControl w:val="0"/>
              <w:tabs>
                <w:tab w:val="left" w:pos="20"/>
                <w:tab w:val="left" w:pos="2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Arial" w:eastAsia="Arial" w:hAnsi="Arial" w:cs="Arial"/>
                <w:sz w:val="24"/>
                <w:szCs w:val="24"/>
              </w:rPr>
            </w:pPr>
            <w:r w:rsidRPr="00885C72">
              <w:rPr>
                <w:rFonts w:ascii="Arial" w:hAnsi="Arial" w:cs="Arial"/>
                <w:sz w:val="24"/>
                <w:szCs w:val="24"/>
                <w:lang w:val="en-AU"/>
              </w:rPr>
              <w:t>Communicate with supervisor.</w:t>
            </w:r>
          </w:p>
        </w:tc>
        <w:tc>
          <w:tcPr>
            <w:tcW w:w="1029" w:type="pct"/>
            <w:vMerge/>
            <w:vAlign w:val="center"/>
          </w:tcPr>
          <w:p w14:paraId="29C30832" w14:textId="77777777" w:rsidR="00197A37" w:rsidRPr="00885C72" w:rsidRDefault="00197A37" w:rsidP="007851B6">
            <w:pPr>
              <w:rPr>
                <w:rFonts w:ascii="Arial" w:hAnsi="Arial" w:cs="Arial"/>
                <w:b/>
                <w:bCs/>
                <w:color w:val="000000"/>
                <w:sz w:val="24"/>
                <w:szCs w:val="24"/>
              </w:rPr>
            </w:pPr>
          </w:p>
        </w:tc>
      </w:tr>
      <w:tr w:rsidR="00197A37" w:rsidRPr="00885C72" w14:paraId="12600E86" w14:textId="77777777" w:rsidTr="00700CAB">
        <w:trPr>
          <w:trHeight w:val="840"/>
        </w:trPr>
        <w:tc>
          <w:tcPr>
            <w:tcW w:w="533" w:type="pct"/>
            <w:vMerge/>
          </w:tcPr>
          <w:p w14:paraId="325D2474" w14:textId="77777777" w:rsidR="00197A37" w:rsidRPr="00885C72" w:rsidRDefault="00197A37" w:rsidP="007851B6">
            <w:pPr>
              <w:jc w:val="center"/>
              <w:rPr>
                <w:rFonts w:ascii="Arial" w:hAnsi="Arial" w:cs="Arial"/>
                <w:b/>
                <w:color w:val="000000" w:themeColor="text1"/>
                <w:sz w:val="24"/>
                <w:szCs w:val="24"/>
              </w:rPr>
            </w:pPr>
          </w:p>
        </w:tc>
        <w:tc>
          <w:tcPr>
            <w:tcW w:w="959" w:type="pct"/>
            <w:vMerge/>
            <w:shd w:val="clear" w:color="auto" w:fill="FFFFFF" w:themeFill="background1"/>
          </w:tcPr>
          <w:p w14:paraId="3A4C4D5C" w14:textId="77777777" w:rsidR="00197A37" w:rsidRPr="00885C72" w:rsidRDefault="00197A37" w:rsidP="007851B6">
            <w:pPr>
              <w:rPr>
                <w:rFonts w:ascii="Arial" w:hAnsi="Arial" w:cs="Arial"/>
                <w:b/>
                <w:sz w:val="24"/>
                <w:szCs w:val="24"/>
              </w:rPr>
            </w:pPr>
          </w:p>
        </w:tc>
        <w:tc>
          <w:tcPr>
            <w:tcW w:w="612" w:type="pct"/>
            <w:vMerge w:val="restart"/>
          </w:tcPr>
          <w:p w14:paraId="1C408662" w14:textId="06E9D2C5" w:rsidR="00197A37" w:rsidRPr="00885C72" w:rsidRDefault="00197A37" w:rsidP="007851B6">
            <w:pPr>
              <w:widowControl w:val="0"/>
              <w:spacing w:after="160" w:line="259" w:lineRule="auto"/>
              <w:rPr>
                <w:rStyle w:val="MSGENFONTSTYLENAMETEMPLATEROLENUMBERMSGENFONTSTYLENAMEBYROLETEXT2MSGENFONTSTYLEMODIFERNOTBOLD"/>
                <w:b w:val="0"/>
                <w:color w:val="000000" w:themeColor="text1"/>
                <w:sz w:val="24"/>
                <w:szCs w:val="24"/>
              </w:rPr>
            </w:pPr>
            <w:r w:rsidRPr="00885C72">
              <w:rPr>
                <w:rStyle w:val="MSGENFONTSTYLENAMETEMPLATEROLENUMBERMSGENFONTSTYLENAMEBYROLETEXT2MSGENFONTSTYLEMODIFERNOTBOLD"/>
                <w:color w:val="000000" w:themeColor="text1"/>
                <w:sz w:val="24"/>
                <w:szCs w:val="24"/>
              </w:rPr>
              <w:t>Day 4</w:t>
            </w:r>
          </w:p>
        </w:tc>
        <w:tc>
          <w:tcPr>
            <w:tcW w:w="1867" w:type="pct"/>
          </w:tcPr>
          <w:p w14:paraId="5498EC68" w14:textId="63CC2D2A" w:rsidR="00197A37" w:rsidRPr="00885C72" w:rsidRDefault="00887FD6" w:rsidP="007851B6">
            <w:pPr>
              <w:widowControl w:val="0"/>
              <w:tabs>
                <w:tab w:val="left" w:pos="369"/>
              </w:tabs>
              <w:spacing w:before="138"/>
              <w:rPr>
                <w:rFonts w:ascii="Arial" w:eastAsia="Arial" w:hAnsi="Arial" w:cs="Arial"/>
                <w:sz w:val="24"/>
                <w:szCs w:val="24"/>
              </w:rPr>
            </w:pPr>
            <w:r w:rsidRPr="00885C72">
              <w:rPr>
                <w:rFonts w:ascii="Arial" w:hAnsi="Arial" w:cs="Arial"/>
                <w:sz w:val="24"/>
                <w:szCs w:val="24"/>
                <w:lang w:val="en-AU"/>
              </w:rPr>
              <w:t xml:space="preserve">State </w:t>
            </w:r>
            <w:r w:rsidR="009353A3" w:rsidRPr="00885C72">
              <w:rPr>
                <w:rFonts w:ascii="Arial" w:hAnsi="Arial" w:cs="Arial"/>
                <w:sz w:val="24"/>
                <w:szCs w:val="24"/>
                <w:lang w:val="en-AU"/>
              </w:rPr>
              <w:t>Uses of various media to communicate effectively</w:t>
            </w:r>
          </w:p>
        </w:tc>
        <w:tc>
          <w:tcPr>
            <w:tcW w:w="1029" w:type="pct"/>
            <w:vMerge/>
            <w:vAlign w:val="center"/>
          </w:tcPr>
          <w:p w14:paraId="09B225C8" w14:textId="77777777" w:rsidR="00197A37" w:rsidRPr="00885C72" w:rsidRDefault="00197A37" w:rsidP="007851B6">
            <w:pPr>
              <w:rPr>
                <w:rFonts w:ascii="Arial" w:hAnsi="Arial" w:cs="Arial"/>
                <w:b/>
                <w:bCs/>
                <w:color w:val="000000"/>
                <w:sz w:val="24"/>
                <w:szCs w:val="24"/>
              </w:rPr>
            </w:pPr>
          </w:p>
        </w:tc>
      </w:tr>
      <w:tr w:rsidR="00197A37" w:rsidRPr="00885C72" w14:paraId="7CA07708" w14:textId="77777777" w:rsidTr="00700CAB">
        <w:trPr>
          <w:trHeight w:val="840"/>
        </w:trPr>
        <w:tc>
          <w:tcPr>
            <w:tcW w:w="533" w:type="pct"/>
            <w:vMerge/>
          </w:tcPr>
          <w:p w14:paraId="256005C1" w14:textId="77777777" w:rsidR="00197A37" w:rsidRPr="00885C72" w:rsidRDefault="00197A37" w:rsidP="007851B6">
            <w:pPr>
              <w:jc w:val="center"/>
              <w:rPr>
                <w:rFonts w:ascii="Arial" w:hAnsi="Arial" w:cs="Arial"/>
                <w:b/>
                <w:color w:val="000000" w:themeColor="text1"/>
                <w:sz w:val="24"/>
                <w:szCs w:val="24"/>
              </w:rPr>
            </w:pPr>
          </w:p>
        </w:tc>
        <w:tc>
          <w:tcPr>
            <w:tcW w:w="959" w:type="pct"/>
            <w:vMerge/>
            <w:shd w:val="clear" w:color="auto" w:fill="FFFFFF" w:themeFill="background1"/>
          </w:tcPr>
          <w:p w14:paraId="6FC9839E" w14:textId="77777777" w:rsidR="00197A37" w:rsidRPr="00885C72" w:rsidRDefault="00197A37" w:rsidP="007851B6">
            <w:pPr>
              <w:rPr>
                <w:rFonts w:ascii="Arial" w:hAnsi="Arial" w:cs="Arial"/>
                <w:b/>
                <w:sz w:val="24"/>
                <w:szCs w:val="24"/>
              </w:rPr>
            </w:pPr>
          </w:p>
        </w:tc>
        <w:tc>
          <w:tcPr>
            <w:tcW w:w="612" w:type="pct"/>
            <w:vMerge/>
          </w:tcPr>
          <w:p w14:paraId="20CB41AE"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0B3EFA0E" w14:textId="491D8012" w:rsidR="00197A37" w:rsidRPr="00885C72" w:rsidRDefault="00887FD6" w:rsidP="007851B6">
            <w:pPr>
              <w:widowControl w:val="0"/>
              <w:spacing w:after="160" w:line="259" w:lineRule="auto"/>
              <w:rPr>
                <w:rFonts w:ascii="Arial" w:hAnsi="Arial" w:cs="Arial"/>
                <w:sz w:val="24"/>
                <w:szCs w:val="24"/>
              </w:rPr>
            </w:pPr>
            <w:r w:rsidRPr="00885C72">
              <w:rPr>
                <w:rFonts w:ascii="Arial" w:hAnsi="Arial" w:cs="Arial"/>
                <w:sz w:val="24"/>
                <w:szCs w:val="24"/>
              </w:rPr>
              <w:t>Enlist t</w:t>
            </w:r>
            <w:r w:rsidR="009353A3" w:rsidRPr="00885C72">
              <w:rPr>
                <w:rFonts w:ascii="Arial" w:hAnsi="Arial" w:cs="Arial"/>
                <w:sz w:val="24"/>
                <w:szCs w:val="24"/>
              </w:rPr>
              <w:t>ype of media uses for communications</w:t>
            </w:r>
          </w:p>
        </w:tc>
        <w:tc>
          <w:tcPr>
            <w:tcW w:w="1029" w:type="pct"/>
            <w:vMerge/>
            <w:vAlign w:val="center"/>
          </w:tcPr>
          <w:p w14:paraId="0A0BAAB4" w14:textId="77777777" w:rsidR="00197A37" w:rsidRPr="00885C72" w:rsidRDefault="00197A37" w:rsidP="007851B6">
            <w:pPr>
              <w:rPr>
                <w:rFonts w:ascii="Arial" w:hAnsi="Arial" w:cs="Arial"/>
                <w:b/>
                <w:bCs/>
                <w:color w:val="000000"/>
                <w:sz w:val="24"/>
                <w:szCs w:val="24"/>
              </w:rPr>
            </w:pPr>
          </w:p>
        </w:tc>
      </w:tr>
      <w:tr w:rsidR="00197A37" w:rsidRPr="00885C72" w14:paraId="3B07E92B" w14:textId="77777777" w:rsidTr="00700CAB">
        <w:trPr>
          <w:trHeight w:val="840"/>
        </w:trPr>
        <w:tc>
          <w:tcPr>
            <w:tcW w:w="533" w:type="pct"/>
            <w:vMerge/>
          </w:tcPr>
          <w:p w14:paraId="124BDB64" w14:textId="77777777" w:rsidR="00197A37" w:rsidRPr="00885C72" w:rsidRDefault="00197A37" w:rsidP="007851B6">
            <w:pPr>
              <w:jc w:val="center"/>
              <w:rPr>
                <w:rFonts w:ascii="Arial" w:hAnsi="Arial" w:cs="Arial"/>
                <w:b/>
                <w:color w:val="000000" w:themeColor="text1"/>
                <w:sz w:val="24"/>
                <w:szCs w:val="24"/>
              </w:rPr>
            </w:pPr>
          </w:p>
        </w:tc>
        <w:tc>
          <w:tcPr>
            <w:tcW w:w="959" w:type="pct"/>
            <w:vMerge/>
            <w:shd w:val="clear" w:color="auto" w:fill="FFFFFF" w:themeFill="background1"/>
          </w:tcPr>
          <w:p w14:paraId="032C4866" w14:textId="77777777" w:rsidR="00197A37" w:rsidRPr="00885C72" w:rsidRDefault="00197A37" w:rsidP="007851B6">
            <w:pPr>
              <w:rPr>
                <w:rFonts w:ascii="Arial" w:hAnsi="Arial" w:cs="Arial"/>
                <w:b/>
                <w:sz w:val="24"/>
                <w:szCs w:val="24"/>
              </w:rPr>
            </w:pPr>
          </w:p>
        </w:tc>
        <w:tc>
          <w:tcPr>
            <w:tcW w:w="612" w:type="pct"/>
            <w:vMerge/>
          </w:tcPr>
          <w:p w14:paraId="54E225F4"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090D9696" w14:textId="3A00446E" w:rsidR="00197A37" w:rsidRPr="00885C72" w:rsidRDefault="00887FD6" w:rsidP="007851B6">
            <w:pPr>
              <w:widowControl w:val="0"/>
              <w:spacing w:after="160" w:line="259" w:lineRule="auto"/>
              <w:rPr>
                <w:rFonts w:ascii="Arial" w:hAnsi="Arial" w:cs="Arial"/>
                <w:sz w:val="24"/>
                <w:szCs w:val="24"/>
              </w:rPr>
            </w:pPr>
            <w:r w:rsidRPr="00885C72">
              <w:rPr>
                <w:rFonts w:ascii="Arial" w:hAnsi="Arial" w:cs="Arial"/>
                <w:sz w:val="24"/>
                <w:szCs w:val="24"/>
              </w:rPr>
              <w:t xml:space="preserve">State </w:t>
            </w:r>
            <w:r w:rsidR="000C6421" w:rsidRPr="00885C72">
              <w:rPr>
                <w:rFonts w:ascii="Arial" w:hAnsi="Arial" w:cs="Arial"/>
                <w:sz w:val="24"/>
                <w:szCs w:val="24"/>
              </w:rPr>
              <w:t>Communication with Tools Practice</w:t>
            </w:r>
          </w:p>
        </w:tc>
        <w:tc>
          <w:tcPr>
            <w:tcW w:w="1029" w:type="pct"/>
            <w:vMerge/>
            <w:vAlign w:val="center"/>
          </w:tcPr>
          <w:p w14:paraId="69569E68" w14:textId="77777777" w:rsidR="00197A37" w:rsidRPr="00885C72" w:rsidRDefault="00197A37" w:rsidP="007851B6">
            <w:pPr>
              <w:rPr>
                <w:rFonts w:ascii="Arial" w:hAnsi="Arial" w:cs="Arial"/>
                <w:b/>
                <w:bCs/>
                <w:color w:val="000000"/>
                <w:sz w:val="24"/>
                <w:szCs w:val="24"/>
              </w:rPr>
            </w:pPr>
          </w:p>
        </w:tc>
      </w:tr>
      <w:tr w:rsidR="00197A37" w:rsidRPr="00885C72" w14:paraId="1D20DCBF" w14:textId="77777777" w:rsidTr="00700CAB">
        <w:trPr>
          <w:trHeight w:val="840"/>
        </w:trPr>
        <w:tc>
          <w:tcPr>
            <w:tcW w:w="533" w:type="pct"/>
            <w:vMerge/>
          </w:tcPr>
          <w:p w14:paraId="386B58EC" w14:textId="77777777" w:rsidR="00197A37" w:rsidRPr="00885C72" w:rsidRDefault="00197A37" w:rsidP="007851B6">
            <w:pPr>
              <w:jc w:val="center"/>
              <w:rPr>
                <w:rFonts w:ascii="Arial" w:hAnsi="Arial" w:cs="Arial"/>
                <w:b/>
                <w:color w:val="000000" w:themeColor="text1"/>
                <w:sz w:val="24"/>
                <w:szCs w:val="24"/>
              </w:rPr>
            </w:pPr>
          </w:p>
        </w:tc>
        <w:tc>
          <w:tcPr>
            <w:tcW w:w="959" w:type="pct"/>
            <w:vMerge/>
            <w:shd w:val="clear" w:color="auto" w:fill="FFFFFF" w:themeFill="background1"/>
          </w:tcPr>
          <w:p w14:paraId="093F2E27" w14:textId="77777777" w:rsidR="00197A37" w:rsidRPr="00885C72" w:rsidRDefault="00197A37" w:rsidP="007851B6">
            <w:pPr>
              <w:rPr>
                <w:rFonts w:ascii="Arial" w:hAnsi="Arial" w:cs="Arial"/>
                <w:b/>
                <w:sz w:val="24"/>
                <w:szCs w:val="24"/>
              </w:rPr>
            </w:pPr>
          </w:p>
        </w:tc>
        <w:tc>
          <w:tcPr>
            <w:tcW w:w="612" w:type="pct"/>
            <w:vMerge/>
          </w:tcPr>
          <w:p w14:paraId="57DA4E88"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3D130D9F" w14:textId="41363E98" w:rsidR="00197A37" w:rsidRPr="00885C72" w:rsidRDefault="00887FD6" w:rsidP="00887FD6">
            <w:pPr>
              <w:rPr>
                <w:rFonts w:ascii="Arial" w:hAnsi="Arial" w:cs="Arial"/>
                <w:sz w:val="28"/>
                <w:szCs w:val="28"/>
              </w:rPr>
            </w:pPr>
            <w:r w:rsidRPr="00885C72">
              <w:rPr>
                <w:rFonts w:ascii="Arial" w:hAnsi="Arial" w:cs="Arial"/>
                <w:sz w:val="24"/>
                <w:szCs w:val="24"/>
              </w:rPr>
              <w:t xml:space="preserve">State </w:t>
            </w:r>
            <w:r w:rsidR="002E71DD" w:rsidRPr="00885C72">
              <w:rPr>
                <w:rFonts w:ascii="Arial" w:hAnsi="Arial" w:cs="Arial"/>
                <w:sz w:val="24"/>
                <w:szCs w:val="24"/>
              </w:rPr>
              <w:t xml:space="preserve">7C’s of effective communication </w:t>
            </w:r>
          </w:p>
        </w:tc>
        <w:tc>
          <w:tcPr>
            <w:tcW w:w="1029" w:type="pct"/>
            <w:vMerge/>
            <w:vAlign w:val="center"/>
          </w:tcPr>
          <w:p w14:paraId="1EFE4EC7" w14:textId="77777777" w:rsidR="00197A37" w:rsidRPr="00885C72" w:rsidRDefault="00197A37" w:rsidP="007851B6">
            <w:pPr>
              <w:rPr>
                <w:rFonts w:ascii="Arial" w:hAnsi="Arial" w:cs="Arial"/>
                <w:b/>
                <w:bCs/>
                <w:color w:val="000000"/>
                <w:sz w:val="24"/>
                <w:szCs w:val="24"/>
              </w:rPr>
            </w:pPr>
          </w:p>
        </w:tc>
      </w:tr>
      <w:tr w:rsidR="00197A37" w:rsidRPr="00885C72" w14:paraId="6A62FB11" w14:textId="77777777" w:rsidTr="00700CAB">
        <w:trPr>
          <w:trHeight w:val="840"/>
        </w:trPr>
        <w:tc>
          <w:tcPr>
            <w:tcW w:w="533" w:type="pct"/>
            <w:vMerge/>
          </w:tcPr>
          <w:p w14:paraId="5D203087" w14:textId="77777777" w:rsidR="00197A37" w:rsidRPr="00885C72" w:rsidRDefault="00197A37" w:rsidP="007851B6">
            <w:pPr>
              <w:jc w:val="center"/>
              <w:rPr>
                <w:rFonts w:ascii="Arial" w:hAnsi="Arial" w:cs="Arial"/>
                <w:b/>
                <w:color w:val="000000" w:themeColor="text1"/>
                <w:sz w:val="24"/>
                <w:szCs w:val="24"/>
              </w:rPr>
            </w:pPr>
          </w:p>
        </w:tc>
        <w:tc>
          <w:tcPr>
            <w:tcW w:w="959" w:type="pct"/>
            <w:vMerge/>
            <w:shd w:val="clear" w:color="auto" w:fill="FFFFFF" w:themeFill="background1"/>
          </w:tcPr>
          <w:p w14:paraId="36F286FB" w14:textId="77777777" w:rsidR="00197A37" w:rsidRPr="00885C72" w:rsidRDefault="00197A37" w:rsidP="007851B6">
            <w:pPr>
              <w:rPr>
                <w:rFonts w:ascii="Arial" w:hAnsi="Arial" w:cs="Arial"/>
                <w:b/>
                <w:sz w:val="24"/>
                <w:szCs w:val="24"/>
              </w:rPr>
            </w:pPr>
          </w:p>
        </w:tc>
        <w:tc>
          <w:tcPr>
            <w:tcW w:w="612" w:type="pct"/>
            <w:vMerge w:val="restart"/>
          </w:tcPr>
          <w:p w14:paraId="11312B9F" w14:textId="216606F5"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5</w:t>
            </w:r>
          </w:p>
        </w:tc>
        <w:tc>
          <w:tcPr>
            <w:tcW w:w="1867" w:type="pct"/>
          </w:tcPr>
          <w:p w14:paraId="436E72F7" w14:textId="47450FDC" w:rsidR="00197A37" w:rsidRPr="00885C72" w:rsidRDefault="002C0F87" w:rsidP="007851B6">
            <w:pPr>
              <w:widowControl w:val="0"/>
              <w:spacing w:after="160" w:line="259" w:lineRule="auto"/>
              <w:rPr>
                <w:rFonts w:ascii="Arial" w:hAnsi="Arial" w:cs="Arial"/>
                <w:sz w:val="24"/>
                <w:szCs w:val="24"/>
              </w:rPr>
            </w:pPr>
            <w:r w:rsidRPr="00885C72">
              <w:rPr>
                <w:rFonts w:ascii="Arial" w:hAnsi="Arial" w:cs="Arial"/>
                <w:sz w:val="24"/>
                <w:szCs w:val="24"/>
              </w:rPr>
              <w:t xml:space="preserve">State </w:t>
            </w:r>
            <w:r w:rsidR="001634A0" w:rsidRPr="00885C72">
              <w:rPr>
                <w:rFonts w:ascii="Arial" w:hAnsi="Arial" w:cs="Arial"/>
                <w:sz w:val="24"/>
                <w:szCs w:val="24"/>
              </w:rPr>
              <w:t>Key Communication Skills for Construction Sites</w:t>
            </w:r>
          </w:p>
        </w:tc>
        <w:tc>
          <w:tcPr>
            <w:tcW w:w="1029" w:type="pct"/>
            <w:vMerge/>
            <w:vAlign w:val="center"/>
          </w:tcPr>
          <w:p w14:paraId="7F3D368F" w14:textId="77777777" w:rsidR="00197A37" w:rsidRPr="00885C72" w:rsidRDefault="00197A37" w:rsidP="007851B6">
            <w:pPr>
              <w:rPr>
                <w:rFonts w:ascii="Arial" w:hAnsi="Arial" w:cs="Arial"/>
                <w:b/>
                <w:bCs/>
                <w:color w:val="000000"/>
                <w:sz w:val="24"/>
                <w:szCs w:val="24"/>
              </w:rPr>
            </w:pPr>
          </w:p>
        </w:tc>
      </w:tr>
      <w:tr w:rsidR="00197A37" w:rsidRPr="00885C72" w14:paraId="3D30535B" w14:textId="77777777" w:rsidTr="00700CAB">
        <w:trPr>
          <w:trHeight w:val="840"/>
        </w:trPr>
        <w:tc>
          <w:tcPr>
            <w:tcW w:w="533" w:type="pct"/>
            <w:vMerge/>
          </w:tcPr>
          <w:p w14:paraId="71F0E1C0" w14:textId="77777777" w:rsidR="00197A37" w:rsidRPr="00885C72" w:rsidRDefault="00197A37" w:rsidP="007851B6">
            <w:pPr>
              <w:jc w:val="center"/>
              <w:rPr>
                <w:rFonts w:ascii="Arial" w:hAnsi="Arial" w:cs="Arial"/>
                <w:b/>
                <w:color w:val="000000" w:themeColor="text1"/>
                <w:sz w:val="24"/>
                <w:szCs w:val="24"/>
              </w:rPr>
            </w:pPr>
          </w:p>
        </w:tc>
        <w:tc>
          <w:tcPr>
            <w:tcW w:w="959" w:type="pct"/>
            <w:vMerge/>
            <w:shd w:val="clear" w:color="auto" w:fill="FFFFFF" w:themeFill="background1"/>
          </w:tcPr>
          <w:p w14:paraId="4111668E" w14:textId="77777777" w:rsidR="00197A37" w:rsidRPr="00885C72" w:rsidRDefault="00197A37" w:rsidP="007851B6">
            <w:pPr>
              <w:rPr>
                <w:rFonts w:ascii="Arial" w:hAnsi="Arial" w:cs="Arial"/>
                <w:b/>
                <w:sz w:val="24"/>
                <w:szCs w:val="24"/>
              </w:rPr>
            </w:pPr>
          </w:p>
        </w:tc>
        <w:tc>
          <w:tcPr>
            <w:tcW w:w="612" w:type="pct"/>
            <w:vMerge/>
          </w:tcPr>
          <w:p w14:paraId="53982D53" w14:textId="128F601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46F4AD84" w14:textId="36425409" w:rsidR="00197A37" w:rsidRPr="00885C72" w:rsidRDefault="001634A0" w:rsidP="007851B6">
            <w:pPr>
              <w:widowControl w:val="0"/>
              <w:spacing w:after="160" w:line="259" w:lineRule="auto"/>
              <w:rPr>
                <w:rFonts w:ascii="Arial" w:hAnsi="Arial" w:cs="Arial"/>
                <w:sz w:val="24"/>
                <w:szCs w:val="24"/>
              </w:rPr>
            </w:pPr>
            <w:r w:rsidRPr="00885C72">
              <w:rPr>
                <w:rFonts w:ascii="Arial" w:hAnsi="Arial" w:cs="Arial"/>
                <w:sz w:val="24"/>
                <w:szCs w:val="24"/>
              </w:rPr>
              <w:t xml:space="preserve">Feedback </w:t>
            </w:r>
            <w:r w:rsidR="00DF7E5E" w:rsidRPr="00885C72">
              <w:rPr>
                <w:rFonts w:ascii="Arial" w:hAnsi="Arial" w:cs="Arial"/>
                <w:sz w:val="24"/>
                <w:szCs w:val="24"/>
              </w:rPr>
              <w:t>&amp; c</w:t>
            </w:r>
            <w:r w:rsidRPr="00885C72">
              <w:rPr>
                <w:rFonts w:ascii="Arial" w:hAnsi="Arial" w:cs="Arial"/>
                <w:sz w:val="24"/>
                <w:szCs w:val="24"/>
              </w:rPr>
              <w:t>onfirmation</w:t>
            </w:r>
            <w:r w:rsidR="00DF7E5E" w:rsidRPr="00885C72">
              <w:rPr>
                <w:rFonts w:ascii="Arial" w:hAnsi="Arial" w:cs="Arial"/>
                <w:sz w:val="24"/>
                <w:szCs w:val="24"/>
              </w:rPr>
              <w:t xml:space="preserve"> in communication</w:t>
            </w:r>
          </w:p>
        </w:tc>
        <w:tc>
          <w:tcPr>
            <w:tcW w:w="1029" w:type="pct"/>
            <w:vMerge/>
            <w:vAlign w:val="center"/>
          </w:tcPr>
          <w:p w14:paraId="33B18B0D" w14:textId="77777777" w:rsidR="00197A37" w:rsidRPr="00885C72" w:rsidRDefault="00197A37" w:rsidP="007851B6">
            <w:pPr>
              <w:rPr>
                <w:rFonts w:ascii="Arial" w:hAnsi="Arial" w:cs="Arial"/>
                <w:b/>
                <w:bCs/>
                <w:color w:val="000000"/>
                <w:sz w:val="24"/>
                <w:szCs w:val="24"/>
              </w:rPr>
            </w:pPr>
          </w:p>
        </w:tc>
      </w:tr>
      <w:tr w:rsidR="00197A37" w:rsidRPr="00885C72" w14:paraId="3F6F348C" w14:textId="77777777" w:rsidTr="00700CAB">
        <w:trPr>
          <w:trHeight w:val="840"/>
        </w:trPr>
        <w:tc>
          <w:tcPr>
            <w:tcW w:w="533" w:type="pct"/>
            <w:vMerge/>
          </w:tcPr>
          <w:p w14:paraId="3B80F74E" w14:textId="77777777" w:rsidR="00197A37" w:rsidRPr="00885C72" w:rsidRDefault="00197A37" w:rsidP="007851B6">
            <w:pPr>
              <w:jc w:val="center"/>
              <w:rPr>
                <w:rFonts w:ascii="Arial" w:hAnsi="Arial" w:cs="Arial"/>
                <w:b/>
                <w:color w:val="000000" w:themeColor="text1"/>
                <w:sz w:val="24"/>
                <w:szCs w:val="24"/>
              </w:rPr>
            </w:pPr>
          </w:p>
        </w:tc>
        <w:tc>
          <w:tcPr>
            <w:tcW w:w="959" w:type="pct"/>
            <w:vMerge/>
            <w:shd w:val="clear" w:color="auto" w:fill="FFFFFF" w:themeFill="background1"/>
          </w:tcPr>
          <w:p w14:paraId="5D9C42ED" w14:textId="77777777" w:rsidR="00197A37" w:rsidRPr="00885C72" w:rsidRDefault="00197A37" w:rsidP="007851B6">
            <w:pPr>
              <w:rPr>
                <w:rFonts w:ascii="Arial" w:hAnsi="Arial" w:cs="Arial"/>
                <w:b/>
                <w:sz w:val="24"/>
                <w:szCs w:val="24"/>
              </w:rPr>
            </w:pPr>
          </w:p>
        </w:tc>
        <w:tc>
          <w:tcPr>
            <w:tcW w:w="612" w:type="pct"/>
            <w:vMerge/>
          </w:tcPr>
          <w:p w14:paraId="4EC064E6" w14:textId="530B4451"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7D6B5765" w14:textId="1909671B" w:rsidR="00197A37" w:rsidRPr="00885C72" w:rsidRDefault="002C0F87" w:rsidP="007851B6">
            <w:pPr>
              <w:widowControl w:val="0"/>
              <w:spacing w:after="160" w:line="259" w:lineRule="auto"/>
              <w:rPr>
                <w:rFonts w:ascii="Arial" w:hAnsi="Arial" w:cs="Arial"/>
                <w:sz w:val="24"/>
                <w:szCs w:val="24"/>
              </w:rPr>
            </w:pPr>
            <w:r w:rsidRPr="00885C72">
              <w:rPr>
                <w:rFonts w:ascii="Arial" w:hAnsi="Arial" w:cs="Arial"/>
                <w:sz w:val="24"/>
                <w:szCs w:val="24"/>
              </w:rPr>
              <w:t xml:space="preserve">Enlist </w:t>
            </w:r>
            <w:r w:rsidR="001634A0" w:rsidRPr="00885C72">
              <w:rPr>
                <w:rFonts w:ascii="Arial" w:hAnsi="Arial" w:cs="Arial"/>
                <w:sz w:val="24"/>
                <w:szCs w:val="24"/>
              </w:rPr>
              <w:t>Channel of Communication</w:t>
            </w:r>
          </w:p>
        </w:tc>
        <w:tc>
          <w:tcPr>
            <w:tcW w:w="1029" w:type="pct"/>
            <w:vMerge/>
            <w:vAlign w:val="center"/>
          </w:tcPr>
          <w:p w14:paraId="1A04A65E" w14:textId="77777777" w:rsidR="00197A37" w:rsidRPr="00885C72" w:rsidRDefault="00197A37" w:rsidP="007851B6">
            <w:pPr>
              <w:rPr>
                <w:rFonts w:ascii="Arial" w:hAnsi="Arial" w:cs="Arial"/>
                <w:b/>
                <w:bCs/>
                <w:color w:val="000000"/>
                <w:sz w:val="24"/>
                <w:szCs w:val="24"/>
              </w:rPr>
            </w:pPr>
          </w:p>
        </w:tc>
      </w:tr>
      <w:tr w:rsidR="00197A37" w:rsidRPr="00885C72" w14:paraId="3C39BCA0" w14:textId="77777777" w:rsidTr="00700CAB">
        <w:trPr>
          <w:trHeight w:val="840"/>
        </w:trPr>
        <w:tc>
          <w:tcPr>
            <w:tcW w:w="533" w:type="pct"/>
            <w:vMerge/>
          </w:tcPr>
          <w:p w14:paraId="2455704E" w14:textId="77777777" w:rsidR="00197A37" w:rsidRPr="00885C72" w:rsidRDefault="00197A37" w:rsidP="007851B6">
            <w:pPr>
              <w:jc w:val="center"/>
              <w:rPr>
                <w:rFonts w:ascii="Arial" w:hAnsi="Arial" w:cs="Arial"/>
                <w:b/>
                <w:color w:val="000000" w:themeColor="text1"/>
                <w:sz w:val="24"/>
                <w:szCs w:val="24"/>
              </w:rPr>
            </w:pPr>
          </w:p>
        </w:tc>
        <w:tc>
          <w:tcPr>
            <w:tcW w:w="959" w:type="pct"/>
            <w:vMerge/>
            <w:shd w:val="clear" w:color="auto" w:fill="FFFFFF" w:themeFill="background1"/>
          </w:tcPr>
          <w:p w14:paraId="7CC217EE" w14:textId="77777777" w:rsidR="00197A37" w:rsidRPr="00885C72" w:rsidRDefault="00197A37" w:rsidP="007851B6">
            <w:pPr>
              <w:rPr>
                <w:rFonts w:ascii="Arial" w:hAnsi="Arial" w:cs="Arial"/>
                <w:b/>
                <w:sz w:val="24"/>
                <w:szCs w:val="24"/>
              </w:rPr>
            </w:pPr>
          </w:p>
        </w:tc>
        <w:tc>
          <w:tcPr>
            <w:tcW w:w="612" w:type="pct"/>
            <w:vMerge/>
          </w:tcPr>
          <w:p w14:paraId="3D1CFD1F" w14:textId="29510A53" w:rsidR="00197A37" w:rsidRPr="00885C72" w:rsidRDefault="00197A37" w:rsidP="007851B6">
            <w:pPr>
              <w:widowControl w:val="0"/>
              <w:spacing w:after="160" w:line="259" w:lineRule="auto"/>
              <w:rPr>
                <w:rStyle w:val="MSGENFONTSTYLENAMETEMPLATEROLENUMBERMSGENFONTSTYLENAMEBYROLETEXT2MSGENFONTSTYLEMODIFERNOTBOLD"/>
                <w:b w:val="0"/>
                <w:color w:val="000000" w:themeColor="text1"/>
                <w:sz w:val="24"/>
                <w:szCs w:val="24"/>
              </w:rPr>
            </w:pPr>
          </w:p>
        </w:tc>
        <w:tc>
          <w:tcPr>
            <w:tcW w:w="1867" w:type="pct"/>
          </w:tcPr>
          <w:p w14:paraId="2F4A39B0" w14:textId="1524885B" w:rsidR="00197A37" w:rsidRPr="00885C72" w:rsidRDefault="002C0F87" w:rsidP="007851B6">
            <w:pPr>
              <w:widowControl w:val="0"/>
              <w:tabs>
                <w:tab w:val="left" w:pos="369"/>
              </w:tabs>
              <w:spacing w:before="138"/>
              <w:rPr>
                <w:rFonts w:ascii="Arial" w:eastAsia="Arial" w:hAnsi="Arial" w:cs="Arial"/>
                <w:sz w:val="24"/>
                <w:szCs w:val="24"/>
              </w:rPr>
            </w:pPr>
            <w:r w:rsidRPr="00885C72">
              <w:rPr>
                <w:rFonts w:ascii="Arial" w:hAnsi="Arial" w:cs="Arial"/>
                <w:sz w:val="24"/>
                <w:szCs w:val="24"/>
                <w:lang w:val="en-AU"/>
              </w:rPr>
              <w:t xml:space="preserve">Define </w:t>
            </w:r>
            <w:r w:rsidR="009664CA" w:rsidRPr="00885C72">
              <w:rPr>
                <w:rFonts w:ascii="Arial" w:hAnsi="Arial" w:cs="Arial"/>
                <w:sz w:val="24"/>
                <w:szCs w:val="24"/>
                <w:lang w:val="en-AU"/>
              </w:rPr>
              <w:t>interpretation</w:t>
            </w:r>
            <w:r w:rsidR="009664CA" w:rsidRPr="00885C72">
              <w:rPr>
                <w:rFonts w:ascii="Arial" w:eastAsia="Arial" w:hAnsi="Arial" w:cs="Arial"/>
                <w:sz w:val="24"/>
                <w:szCs w:val="24"/>
              </w:rPr>
              <w:t xml:space="preserve"> in communication</w:t>
            </w:r>
          </w:p>
        </w:tc>
        <w:tc>
          <w:tcPr>
            <w:tcW w:w="1029" w:type="pct"/>
            <w:vMerge/>
            <w:vAlign w:val="center"/>
          </w:tcPr>
          <w:p w14:paraId="4D93DAB2" w14:textId="77777777" w:rsidR="00197A37" w:rsidRPr="00885C72" w:rsidRDefault="00197A37" w:rsidP="007851B6">
            <w:pPr>
              <w:rPr>
                <w:rFonts w:ascii="Arial" w:hAnsi="Arial" w:cs="Arial"/>
                <w:b/>
                <w:bCs/>
                <w:color w:val="000000"/>
                <w:sz w:val="24"/>
                <w:szCs w:val="24"/>
              </w:rPr>
            </w:pPr>
          </w:p>
        </w:tc>
      </w:tr>
      <w:tr w:rsidR="00197A37" w:rsidRPr="00885C72" w14:paraId="0B065225" w14:textId="77777777" w:rsidTr="00700CAB">
        <w:trPr>
          <w:trHeight w:val="840"/>
        </w:trPr>
        <w:tc>
          <w:tcPr>
            <w:tcW w:w="533" w:type="pct"/>
            <w:vMerge w:val="restart"/>
          </w:tcPr>
          <w:p w14:paraId="750BD2E8" w14:textId="399F3B72" w:rsidR="00197A37" w:rsidRPr="00885C72" w:rsidRDefault="00197A37" w:rsidP="007851B6">
            <w:pPr>
              <w:pStyle w:val="ListParagraph"/>
              <w:widowControl w:val="0"/>
              <w:tabs>
                <w:tab w:val="left" w:pos="455"/>
              </w:tabs>
              <w:spacing w:before="138"/>
              <w:ind w:left="142" w:hanging="142"/>
              <w:contextualSpacing w:val="0"/>
              <w:rPr>
                <w:rFonts w:ascii="Arial" w:eastAsia="Arial" w:hAnsi="Arial" w:cs="Arial"/>
                <w:b/>
                <w:bCs/>
                <w:sz w:val="24"/>
                <w:szCs w:val="24"/>
              </w:rPr>
            </w:pPr>
            <w:r w:rsidRPr="00885C72">
              <w:rPr>
                <w:rFonts w:ascii="Arial" w:hAnsi="Arial" w:cs="Arial"/>
                <w:b/>
                <w:bCs/>
                <w:spacing w:val="-1"/>
                <w:sz w:val="24"/>
              </w:rPr>
              <w:t>W</w:t>
            </w:r>
            <w:r w:rsidR="006864A2" w:rsidRPr="00885C72">
              <w:rPr>
                <w:rFonts w:ascii="Arial" w:hAnsi="Arial" w:cs="Arial"/>
                <w:b/>
                <w:bCs/>
                <w:spacing w:val="-1"/>
                <w:sz w:val="24"/>
              </w:rPr>
              <w:t>eek</w:t>
            </w:r>
            <w:r w:rsidRPr="00885C72">
              <w:rPr>
                <w:rFonts w:ascii="Arial" w:hAnsi="Arial" w:cs="Arial"/>
                <w:b/>
                <w:bCs/>
                <w:spacing w:val="-1"/>
                <w:sz w:val="24"/>
              </w:rPr>
              <w:t xml:space="preserve"> 4</w:t>
            </w:r>
          </w:p>
          <w:p w14:paraId="780322CE" w14:textId="6C3980B7" w:rsidR="00197A37" w:rsidRPr="00885C72" w:rsidRDefault="00197A37" w:rsidP="007851B6">
            <w:pPr>
              <w:jc w:val="center"/>
              <w:rPr>
                <w:rFonts w:ascii="Arial" w:hAnsi="Arial" w:cs="Arial"/>
                <w:b/>
                <w:sz w:val="24"/>
                <w:szCs w:val="24"/>
              </w:rPr>
            </w:pPr>
          </w:p>
        </w:tc>
        <w:tc>
          <w:tcPr>
            <w:tcW w:w="959" w:type="pct"/>
            <w:vMerge w:val="restart"/>
          </w:tcPr>
          <w:p w14:paraId="03344E1D" w14:textId="77777777" w:rsidR="00A90E22" w:rsidRPr="00885C72" w:rsidRDefault="00A90E22" w:rsidP="007851B6">
            <w:pPr>
              <w:rPr>
                <w:rFonts w:ascii="Arial" w:hAnsi="Arial" w:cs="Arial"/>
                <w:b/>
                <w:bCs/>
                <w:sz w:val="24"/>
                <w:szCs w:val="24"/>
              </w:rPr>
            </w:pPr>
            <w:r w:rsidRPr="00885C72">
              <w:rPr>
                <w:rFonts w:ascii="Arial" w:hAnsi="Arial" w:cs="Arial"/>
                <w:b/>
                <w:bCs/>
                <w:sz w:val="24"/>
                <w:szCs w:val="24"/>
              </w:rPr>
              <w:t xml:space="preserve">Communicate at Workplace </w:t>
            </w:r>
          </w:p>
          <w:p w14:paraId="2B5B4268" w14:textId="3F178824" w:rsidR="00197A37" w:rsidRPr="00885C72" w:rsidRDefault="00197A37" w:rsidP="007851B6">
            <w:pPr>
              <w:rPr>
                <w:rFonts w:ascii="Arial" w:hAnsi="Arial" w:cs="Arial"/>
                <w:b/>
                <w:color w:val="000000" w:themeColor="text1"/>
                <w:sz w:val="24"/>
                <w:szCs w:val="24"/>
              </w:rPr>
            </w:pPr>
          </w:p>
        </w:tc>
        <w:tc>
          <w:tcPr>
            <w:tcW w:w="612" w:type="pct"/>
            <w:vMerge w:val="restart"/>
          </w:tcPr>
          <w:p w14:paraId="3A44CA48" w14:textId="3B9C3DF4"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1</w:t>
            </w:r>
          </w:p>
        </w:tc>
        <w:tc>
          <w:tcPr>
            <w:tcW w:w="1867" w:type="pct"/>
          </w:tcPr>
          <w:p w14:paraId="670F5623" w14:textId="6B01CA58" w:rsidR="00197A37" w:rsidRPr="00885C72" w:rsidRDefault="00AE194B" w:rsidP="007D274B">
            <w:pPr>
              <w:rPr>
                <w:rFonts w:ascii="Arial" w:hAnsi="Arial" w:cs="Arial"/>
                <w:color w:val="FF0000"/>
                <w:sz w:val="24"/>
                <w:szCs w:val="24"/>
              </w:rPr>
            </w:pPr>
            <w:r w:rsidRPr="00885C72">
              <w:rPr>
                <w:rFonts w:ascii="Arial" w:hAnsi="Arial" w:cs="Arial"/>
                <w:sz w:val="24"/>
                <w:szCs w:val="24"/>
              </w:rPr>
              <w:t xml:space="preserve">Importance of intra organizational communication </w:t>
            </w:r>
          </w:p>
        </w:tc>
        <w:tc>
          <w:tcPr>
            <w:tcW w:w="1029" w:type="pct"/>
            <w:vMerge w:val="restart"/>
            <w:vAlign w:val="center"/>
          </w:tcPr>
          <w:p w14:paraId="57DAAD08" w14:textId="77777777" w:rsidR="00197A37" w:rsidRPr="00885C72" w:rsidRDefault="00197A37" w:rsidP="000279C3">
            <w:pPr>
              <w:pStyle w:val="ListParagraph"/>
              <w:numPr>
                <w:ilvl w:val="0"/>
                <w:numId w:val="3"/>
              </w:numPr>
              <w:ind w:left="162" w:hanging="143"/>
              <w:rPr>
                <w:rFonts w:ascii="Arial" w:hAnsi="Arial" w:cs="Arial"/>
                <w:b/>
                <w:bCs/>
                <w:color w:val="000000"/>
                <w:sz w:val="24"/>
                <w:szCs w:val="24"/>
              </w:rPr>
            </w:pPr>
            <w:r w:rsidRPr="00885C72">
              <w:rPr>
                <w:rFonts w:ascii="Arial" w:hAnsi="Arial" w:cs="Arial"/>
                <w:b/>
                <w:bCs/>
                <w:color w:val="000000"/>
                <w:sz w:val="24"/>
                <w:szCs w:val="24"/>
              </w:rPr>
              <w:t>Task 4</w:t>
            </w:r>
          </w:p>
          <w:p w14:paraId="7B2CE897" w14:textId="77777777" w:rsidR="00197A37" w:rsidRPr="00885C72" w:rsidRDefault="00197A37" w:rsidP="007851B6">
            <w:pPr>
              <w:rPr>
                <w:rFonts w:ascii="Arial" w:hAnsi="Arial" w:cs="Arial"/>
                <w:b/>
                <w:bCs/>
                <w:color w:val="000000"/>
                <w:sz w:val="24"/>
                <w:szCs w:val="24"/>
              </w:rPr>
            </w:pPr>
          </w:p>
          <w:p w14:paraId="5A33094A" w14:textId="77777777" w:rsidR="00D87396" w:rsidRPr="00885C72" w:rsidRDefault="00D87396" w:rsidP="00D87396">
            <w:pPr>
              <w:rPr>
                <w:rFonts w:ascii="Arial" w:hAnsi="Arial" w:cs="Arial"/>
                <w:b/>
                <w:bCs/>
                <w:color w:val="000000"/>
                <w:sz w:val="24"/>
                <w:szCs w:val="24"/>
              </w:rPr>
            </w:pPr>
            <w:r w:rsidRPr="00885C72">
              <w:rPr>
                <w:rFonts w:ascii="Arial" w:hAnsi="Arial" w:cs="Arial"/>
                <w:i/>
                <w:iCs/>
                <w:color w:val="000000"/>
                <w:sz w:val="24"/>
                <w:szCs w:val="24"/>
                <w:u w:val="single"/>
              </w:rPr>
              <w:lastRenderedPageBreak/>
              <w:t>Details may be seen at Annexure-I</w:t>
            </w:r>
          </w:p>
          <w:p w14:paraId="52686C0F" w14:textId="06CD9261" w:rsidR="00197A37" w:rsidRPr="00885C72" w:rsidRDefault="00197A37" w:rsidP="007851B6">
            <w:pPr>
              <w:rPr>
                <w:rFonts w:ascii="Arial" w:hAnsi="Arial" w:cs="Arial"/>
                <w:b/>
                <w:bCs/>
                <w:color w:val="000000"/>
                <w:sz w:val="24"/>
                <w:szCs w:val="24"/>
              </w:rPr>
            </w:pPr>
          </w:p>
        </w:tc>
      </w:tr>
      <w:tr w:rsidR="00197A37" w:rsidRPr="00885C72" w14:paraId="5F878DBA" w14:textId="77777777" w:rsidTr="00700CAB">
        <w:trPr>
          <w:trHeight w:val="840"/>
        </w:trPr>
        <w:tc>
          <w:tcPr>
            <w:tcW w:w="533" w:type="pct"/>
            <w:vMerge/>
          </w:tcPr>
          <w:p w14:paraId="1A2E6F56" w14:textId="77777777" w:rsidR="00197A37" w:rsidRPr="00885C72" w:rsidRDefault="00197A37" w:rsidP="007851B6">
            <w:pPr>
              <w:jc w:val="center"/>
              <w:rPr>
                <w:rFonts w:ascii="Arial" w:hAnsi="Arial" w:cs="Arial"/>
                <w:b/>
                <w:sz w:val="24"/>
                <w:szCs w:val="24"/>
              </w:rPr>
            </w:pPr>
          </w:p>
        </w:tc>
        <w:tc>
          <w:tcPr>
            <w:tcW w:w="959" w:type="pct"/>
            <w:vMerge/>
          </w:tcPr>
          <w:p w14:paraId="0271EDC5" w14:textId="77777777" w:rsidR="00197A37" w:rsidRPr="00885C72" w:rsidRDefault="00197A37" w:rsidP="007851B6">
            <w:pPr>
              <w:rPr>
                <w:rFonts w:ascii="Arial" w:hAnsi="Arial" w:cs="Arial"/>
                <w:b/>
                <w:color w:val="000000" w:themeColor="text1"/>
                <w:sz w:val="24"/>
                <w:szCs w:val="24"/>
              </w:rPr>
            </w:pPr>
          </w:p>
        </w:tc>
        <w:tc>
          <w:tcPr>
            <w:tcW w:w="612" w:type="pct"/>
            <w:vMerge/>
          </w:tcPr>
          <w:p w14:paraId="67BB4288"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55BF8E25" w14:textId="1D43C14E" w:rsidR="00197A37" w:rsidRPr="00885C72" w:rsidRDefault="00AE194B" w:rsidP="007D274B">
            <w:pPr>
              <w:rPr>
                <w:rFonts w:ascii="Arial" w:hAnsi="Arial" w:cs="Arial"/>
                <w:color w:val="FF0000"/>
                <w:sz w:val="24"/>
                <w:szCs w:val="24"/>
              </w:rPr>
            </w:pPr>
            <w:r w:rsidRPr="00885C72">
              <w:rPr>
                <w:rFonts w:ascii="Arial" w:hAnsi="Arial" w:cs="Arial"/>
                <w:sz w:val="24"/>
                <w:szCs w:val="24"/>
              </w:rPr>
              <w:t xml:space="preserve">Importance of inter organizational </w:t>
            </w:r>
            <w:r w:rsidR="007D274B" w:rsidRPr="00885C72">
              <w:rPr>
                <w:rFonts w:ascii="Arial" w:hAnsi="Arial" w:cs="Arial"/>
                <w:sz w:val="24"/>
                <w:szCs w:val="24"/>
              </w:rPr>
              <w:t>charts.</w:t>
            </w:r>
          </w:p>
        </w:tc>
        <w:tc>
          <w:tcPr>
            <w:tcW w:w="1029" w:type="pct"/>
            <w:vMerge/>
            <w:vAlign w:val="center"/>
          </w:tcPr>
          <w:p w14:paraId="30BD0C24" w14:textId="77777777" w:rsidR="00197A37" w:rsidRPr="00885C72" w:rsidRDefault="00197A37" w:rsidP="000279C3">
            <w:pPr>
              <w:pStyle w:val="ListParagraph"/>
              <w:numPr>
                <w:ilvl w:val="0"/>
                <w:numId w:val="3"/>
              </w:numPr>
              <w:ind w:left="162" w:hanging="143"/>
              <w:rPr>
                <w:rFonts w:ascii="Arial" w:hAnsi="Arial" w:cs="Arial"/>
                <w:b/>
                <w:bCs/>
                <w:color w:val="000000"/>
                <w:sz w:val="24"/>
                <w:szCs w:val="24"/>
              </w:rPr>
            </w:pPr>
          </w:p>
        </w:tc>
      </w:tr>
      <w:tr w:rsidR="00197A37" w:rsidRPr="00885C72" w14:paraId="73AA0813" w14:textId="77777777" w:rsidTr="00700CAB">
        <w:trPr>
          <w:trHeight w:val="840"/>
        </w:trPr>
        <w:tc>
          <w:tcPr>
            <w:tcW w:w="533" w:type="pct"/>
            <w:vMerge/>
          </w:tcPr>
          <w:p w14:paraId="219F3819" w14:textId="77777777" w:rsidR="00197A37" w:rsidRPr="00885C72" w:rsidRDefault="00197A37" w:rsidP="007851B6">
            <w:pPr>
              <w:jc w:val="center"/>
              <w:rPr>
                <w:rFonts w:ascii="Arial" w:hAnsi="Arial" w:cs="Arial"/>
                <w:b/>
                <w:sz w:val="24"/>
                <w:szCs w:val="24"/>
              </w:rPr>
            </w:pPr>
          </w:p>
        </w:tc>
        <w:tc>
          <w:tcPr>
            <w:tcW w:w="959" w:type="pct"/>
            <w:vMerge/>
          </w:tcPr>
          <w:p w14:paraId="7437D725" w14:textId="77777777" w:rsidR="00197A37" w:rsidRPr="00885C72" w:rsidRDefault="00197A37" w:rsidP="007851B6">
            <w:pPr>
              <w:rPr>
                <w:rFonts w:ascii="Arial" w:hAnsi="Arial" w:cs="Arial"/>
                <w:b/>
                <w:color w:val="000000" w:themeColor="text1"/>
                <w:sz w:val="24"/>
                <w:szCs w:val="24"/>
              </w:rPr>
            </w:pPr>
          </w:p>
        </w:tc>
        <w:tc>
          <w:tcPr>
            <w:tcW w:w="612" w:type="pct"/>
            <w:vMerge/>
          </w:tcPr>
          <w:p w14:paraId="1D458BE6"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037B4A34" w14:textId="7A1A09F9" w:rsidR="00197A37" w:rsidRPr="00885C72" w:rsidRDefault="00A90E22" w:rsidP="007851B6">
            <w:pPr>
              <w:widowControl w:val="0"/>
              <w:spacing w:after="160" w:line="259" w:lineRule="auto"/>
              <w:rPr>
                <w:rFonts w:ascii="Arial" w:hAnsi="Arial" w:cs="Arial"/>
                <w:color w:val="FF0000"/>
                <w:sz w:val="24"/>
                <w:szCs w:val="24"/>
              </w:rPr>
            </w:pPr>
            <w:r w:rsidRPr="00885C72">
              <w:rPr>
                <w:rFonts w:ascii="Arial" w:hAnsi="Arial" w:cs="Arial"/>
                <w:sz w:val="24"/>
                <w:szCs w:val="24"/>
                <w:lang w:val="en-AU"/>
              </w:rPr>
              <w:t>Discuss constructive feedback at communication</w:t>
            </w:r>
          </w:p>
        </w:tc>
        <w:tc>
          <w:tcPr>
            <w:tcW w:w="1029" w:type="pct"/>
            <w:vMerge/>
            <w:vAlign w:val="center"/>
          </w:tcPr>
          <w:p w14:paraId="2BDA6038" w14:textId="77777777" w:rsidR="00197A37" w:rsidRPr="00885C72" w:rsidRDefault="00197A37" w:rsidP="000279C3">
            <w:pPr>
              <w:pStyle w:val="ListParagraph"/>
              <w:numPr>
                <w:ilvl w:val="0"/>
                <w:numId w:val="3"/>
              </w:numPr>
              <w:ind w:left="162" w:hanging="143"/>
              <w:rPr>
                <w:rFonts w:ascii="Arial" w:hAnsi="Arial" w:cs="Arial"/>
                <w:b/>
                <w:bCs/>
                <w:color w:val="000000"/>
                <w:sz w:val="24"/>
                <w:szCs w:val="24"/>
              </w:rPr>
            </w:pPr>
          </w:p>
        </w:tc>
      </w:tr>
      <w:tr w:rsidR="00197A37" w:rsidRPr="00885C72" w14:paraId="08C13EC3" w14:textId="77777777" w:rsidTr="00700CAB">
        <w:trPr>
          <w:trHeight w:val="840"/>
        </w:trPr>
        <w:tc>
          <w:tcPr>
            <w:tcW w:w="533" w:type="pct"/>
            <w:vMerge/>
          </w:tcPr>
          <w:p w14:paraId="0B3DC9D6" w14:textId="77777777" w:rsidR="00197A37" w:rsidRPr="00885C72" w:rsidRDefault="00197A37" w:rsidP="007851B6">
            <w:pPr>
              <w:jc w:val="center"/>
              <w:rPr>
                <w:rFonts w:ascii="Arial" w:hAnsi="Arial" w:cs="Arial"/>
                <w:b/>
                <w:sz w:val="24"/>
                <w:szCs w:val="24"/>
              </w:rPr>
            </w:pPr>
          </w:p>
        </w:tc>
        <w:tc>
          <w:tcPr>
            <w:tcW w:w="959" w:type="pct"/>
            <w:vMerge/>
          </w:tcPr>
          <w:p w14:paraId="5C74D71B" w14:textId="77777777" w:rsidR="00197A37" w:rsidRPr="00885C72" w:rsidRDefault="00197A37" w:rsidP="007851B6">
            <w:pPr>
              <w:rPr>
                <w:rFonts w:ascii="Arial" w:hAnsi="Arial" w:cs="Arial"/>
                <w:b/>
                <w:color w:val="000000" w:themeColor="text1"/>
                <w:sz w:val="24"/>
                <w:szCs w:val="24"/>
              </w:rPr>
            </w:pPr>
          </w:p>
        </w:tc>
        <w:tc>
          <w:tcPr>
            <w:tcW w:w="612" w:type="pct"/>
            <w:vMerge/>
          </w:tcPr>
          <w:p w14:paraId="096D01C6"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65DED191" w14:textId="7F4B3D56" w:rsidR="00197A37" w:rsidRPr="00885C72" w:rsidRDefault="00A90E22" w:rsidP="007851B6">
            <w:pPr>
              <w:widowControl w:val="0"/>
              <w:spacing w:after="160" w:line="259" w:lineRule="auto"/>
              <w:rPr>
                <w:rFonts w:ascii="Arial" w:hAnsi="Arial" w:cs="Arial"/>
                <w:sz w:val="24"/>
                <w:szCs w:val="24"/>
              </w:rPr>
            </w:pPr>
            <w:r w:rsidRPr="00885C72">
              <w:rPr>
                <w:rFonts w:ascii="Arial" w:hAnsi="Arial" w:cs="Arial"/>
                <w:sz w:val="24"/>
                <w:szCs w:val="24"/>
              </w:rPr>
              <w:t>Discuss Safety Communication</w:t>
            </w:r>
          </w:p>
        </w:tc>
        <w:tc>
          <w:tcPr>
            <w:tcW w:w="1029" w:type="pct"/>
            <w:vMerge/>
            <w:vAlign w:val="center"/>
          </w:tcPr>
          <w:p w14:paraId="301AA1E3" w14:textId="77777777" w:rsidR="00197A37" w:rsidRPr="00885C72" w:rsidRDefault="00197A37" w:rsidP="000279C3">
            <w:pPr>
              <w:pStyle w:val="ListParagraph"/>
              <w:numPr>
                <w:ilvl w:val="0"/>
                <w:numId w:val="3"/>
              </w:numPr>
              <w:ind w:left="162" w:hanging="143"/>
              <w:rPr>
                <w:rFonts w:ascii="Arial" w:hAnsi="Arial" w:cs="Arial"/>
                <w:b/>
                <w:bCs/>
                <w:color w:val="000000"/>
                <w:sz w:val="24"/>
                <w:szCs w:val="24"/>
              </w:rPr>
            </w:pPr>
          </w:p>
        </w:tc>
      </w:tr>
      <w:tr w:rsidR="00197A37" w:rsidRPr="00885C72" w14:paraId="17568A22" w14:textId="77777777" w:rsidTr="00700CAB">
        <w:trPr>
          <w:trHeight w:val="840"/>
        </w:trPr>
        <w:tc>
          <w:tcPr>
            <w:tcW w:w="533" w:type="pct"/>
            <w:vMerge/>
          </w:tcPr>
          <w:p w14:paraId="68C86530" w14:textId="77777777" w:rsidR="00197A37" w:rsidRPr="00885C72" w:rsidRDefault="00197A37" w:rsidP="007851B6">
            <w:pPr>
              <w:jc w:val="center"/>
              <w:rPr>
                <w:rFonts w:ascii="Arial" w:hAnsi="Arial" w:cs="Arial"/>
                <w:b/>
                <w:sz w:val="24"/>
                <w:szCs w:val="24"/>
              </w:rPr>
            </w:pPr>
          </w:p>
        </w:tc>
        <w:tc>
          <w:tcPr>
            <w:tcW w:w="959" w:type="pct"/>
            <w:vMerge/>
          </w:tcPr>
          <w:p w14:paraId="6ADED6F3" w14:textId="77777777" w:rsidR="00197A37" w:rsidRPr="00885C72" w:rsidRDefault="00197A37" w:rsidP="007851B6">
            <w:pPr>
              <w:rPr>
                <w:rFonts w:ascii="Arial" w:hAnsi="Arial" w:cs="Arial"/>
                <w:b/>
                <w:color w:val="000000" w:themeColor="text1"/>
                <w:sz w:val="24"/>
                <w:szCs w:val="24"/>
              </w:rPr>
            </w:pPr>
          </w:p>
        </w:tc>
        <w:tc>
          <w:tcPr>
            <w:tcW w:w="612" w:type="pct"/>
            <w:vMerge w:val="restart"/>
          </w:tcPr>
          <w:p w14:paraId="01E9136E" w14:textId="7A3BF618"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2</w:t>
            </w:r>
          </w:p>
        </w:tc>
        <w:tc>
          <w:tcPr>
            <w:tcW w:w="1867" w:type="pct"/>
          </w:tcPr>
          <w:p w14:paraId="0848A8EB" w14:textId="658CB932" w:rsidR="00197A37" w:rsidRPr="00885C72" w:rsidRDefault="00A90E22" w:rsidP="007851B6">
            <w:pPr>
              <w:widowControl w:val="0"/>
              <w:spacing w:after="160" w:line="259" w:lineRule="auto"/>
              <w:rPr>
                <w:rFonts w:ascii="Arial" w:hAnsi="Arial" w:cs="Arial"/>
                <w:sz w:val="24"/>
                <w:szCs w:val="24"/>
              </w:rPr>
            </w:pPr>
            <w:r w:rsidRPr="00885C72">
              <w:rPr>
                <w:rFonts w:ascii="Arial" w:hAnsi="Arial" w:cs="Arial"/>
                <w:sz w:val="24"/>
                <w:szCs w:val="24"/>
              </w:rPr>
              <w:t>Introduction to Timeliness in communication</w:t>
            </w:r>
          </w:p>
        </w:tc>
        <w:tc>
          <w:tcPr>
            <w:tcW w:w="1029" w:type="pct"/>
            <w:vMerge/>
            <w:vAlign w:val="center"/>
          </w:tcPr>
          <w:p w14:paraId="6684FFCF"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1054C847" w14:textId="77777777" w:rsidTr="00700CAB">
        <w:trPr>
          <w:trHeight w:val="840"/>
        </w:trPr>
        <w:tc>
          <w:tcPr>
            <w:tcW w:w="533" w:type="pct"/>
            <w:vMerge/>
          </w:tcPr>
          <w:p w14:paraId="4493B0B5" w14:textId="77777777" w:rsidR="00197A37" w:rsidRPr="00885C72" w:rsidRDefault="00197A37" w:rsidP="007851B6">
            <w:pPr>
              <w:jc w:val="center"/>
              <w:rPr>
                <w:rFonts w:ascii="Arial" w:hAnsi="Arial" w:cs="Arial"/>
                <w:b/>
                <w:sz w:val="24"/>
                <w:szCs w:val="24"/>
              </w:rPr>
            </w:pPr>
          </w:p>
        </w:tc>
        <w:tc>
          <w:tcPr>
            <w:tcW w:w="959" w:type="pct"/>
            <w:vMerge/>
          </w:tcPr>
          <w:p w14:paraId="70EEF248" w14:textId="77777777" w:rsidR="00197A37" w:rsidRPr="00885C72" w:rsidRDefault="00197A37" w:rsidP="007851B6">
            <w:pPr>
              <w:rPr>
                <w:rFonts w:ascii="Arial" w:hAnsi="Arial" w:cs="Arial"/>
                <w:b/>
                <w:color w:val="000000" w:themeColor="text1"/>
                <w:sz w:val="24"/>
                <w:szCs w:val="24"/>
              </w:rPr>
            </w:pPr>
          </w:p>
        </w:tc>
        <w:tc>
          <w:tcPr>
            <w:tcW w:w="612" w:type="pct"/>
            <w:vMerge/>
          </w:tcPr>
          <w:p w14:paraId="19D1AEE4"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5838A2D4" w14:textId="03AFCEF1" w:rsidR="00197A37" w:rsidRPr="00885C72" w:rsidRDefault="00A90E22" w:rsidP="007851B6">
            <w:pPr>
              <w:widowControl w:val="0"/>
              <w:spacing w:after="160" w:line="259" w:lineRule="auto"/>
              <w:rPr>
                <w:rFonts w:ascii="Arial" w:hAnsi="Arial" w:cs="Arial"/>
                <w:sz w:val="24"/>
                <w:szCs w:val="24"/>
              </w:rPr>
            </w:pPr>
            <w:r w:rsidRPr="00885C72">
              <w:rPr>
                <w:rFonts w:ascii="Arial" w:hAnsi="Arial" w:cs="Arial"/>
                <w:sz w:val="24"/>
                <w:szCs w:val="24"/>
              </w:rPr>
              <w:t>Discuss Conflict Resolution</w:t>
            </w:r>
          </w:p>
        </w:tc>
        <w:tc>
          <w:tcPr>
            <w:tcW w:w="1029" w:type="pct"/>
            <w:vMerge/>
            <w:vAlign w:val="center"/>
          </w:tcPr>
          <w:p w14:paraId="0FCB9661"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67EEF230" w14:textId="77777777" w:rsidTr="00700CAB">
        <w:trPr>
          <w:trHeight w:val="840"/>
        </w:trPr>
        <w:tc>
          <w:tcPr>
            <w:tcW w:w="533" w:type="pct"/>
            <w:vMerge/>
          </w:tcPr>
          <w:p w14:paraId="15C019E4" w14:textId="77777777" w:rsidR="00197A37" w:rsidRPr="00885C72" w:rsidRDefault="00197A37" w:rsidP="007851B6">
            <w:pPr>
              <w:jc w:val="center"/>
              <w:rPr>
                <w:rFonts w:ascii="Arial" w:hAnsi="Arial" w:cs="Arial"/>
                <w:b/>
                <w:sz w:val="24"/>
                <w:szCs w:val="24"/>
              </w:rPr>
            </w:pPr>
          </w:p>
        </w:tc>
        <w:tc>
          <w:tcPr>
            <w:tcW w:w="959" w:type="pct"/>
            <w:vMerge/>
          </w:tcPr>
          <w:p w14:paraId="05AE03DE" w14:textId="77777777" w:rsidR="00197A37" w:rsidRPr="00885C72" w:rsidRDefault="00197A37" w:rsidP="007851B6">
            <w:pPr>
              <w:rPr>
                <w:rFonts w:ascii="Arial" w:hAnsi="Arial" w:cs="Arial"/>
                <w:b/>
                <w:color w:val="000000" w:themeColor="text1"/>
                <w:sz w:val="24"/>
                <w:szCs w:val="24"/>
              </w:rPr>
            </w:pPr>
          </w:p>
        </w:tc>
        <w:tc>
          <w:tcPr>
            <w:tcW w:w="612" w:type="pct"/>
            <w:vMerge/>
          </w:tcPr>
          <w:p w14:paraId="7FD70C6C"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62D32915" w14:textId="47A1DC4C" w:rsidR="00197A37" w:rsidRPr="00885C72" w:rsidRDefault="00F230B0" w:rsidP="007851B6">
            <w:pPr>
              <w:widowControl w:val="0"/>
              <w:tabs>
                <w:tab w:val="left" w:pos="359"/>
              </w:tabs>
              <w:spacing w:before="138"/>
              <w:rPr>
                <w:rFonts w:ascii="Arial" w:hAnsi="Arial" w:cs="Arial"/>
                <w:color w:val="FF0000"/>
                <w:sz w:val="24"/>
                <w:szCs w:val="24"/>
              </w:rPr>
            </w:pPr>
            <w:r w:rsidRPr="00885C72">
              <w:rPr>
                <w:rFonts w:ascii="Arial" w:hAnsi="Arial" w:cs="Arial"/>
                <w:sz w:val="24"/>
                <w:szCs w:val="24"/>
                <w:lang w:val="en-AU"/>
              </w:rPr>
              <w:t>Practice to Communicate messages to group members</w:t>
            </w:r>
          </w:p>
        </w:tc>
        <w:tc>
          <w:tcPr>
            <w:tcW w:w="1029" w:type="pct"/>
            <w:vMerge/>
            <w:vAlign w:val="center"/>
          </w:tcPr>
          <w:p w14:paraId="59DBFFBE"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615C5A69" w14:textId="77777777" w:rsidTr="00700CAB">
        <w:trPr>
          <w:trHeight w:val="840"/>
        </w:trPr>
        <w:tc>
          <w:tcPr>
            <w:tcW w:w="533" w:type="pct"/>
            <w:vMerge/>
          </w:tcPr>
          <w:p w14:paraId="191CE522" w14:textId="77777777" w:rsidR="00197A37" w:rsidRPr="00885C72" w:rsidRDefault="00197A37" w:rsidP="007851B6">
            <w:pPr>
              <w:jc w:val="center"/>
              <w:rPr>
                <w:rFonts w:ascii="Arial" w:hAnsi="Arial" w:cs="Arial"/>
                <w:b/>
                <w:sz w:val="24"/>
                <w:szCs w:val="24"/>
              </w:rPr>
            </w:pPr>
          </w:p>
        </w:tc>
        <w:tc>
          <w:tcPr>
            <w:tcW w:w="959" w:type="pct"/>
            <w:vMerge/>
          </w:tcPr>
          <w:p w14:paraId="048F0FF0" w14:textId="77777777" w:rsidR="00197A37" w:rsidRPr="00885C72" w:rsidRDefault="00197A37" w:rsidP="007851B6">
            <w:pPr>
              <w:rPr>
                <w:rFonts w:ascii="Arial" w:hAnsi="Arial" w:cs="Arial"/>
                <w:b/>
                <w:color w:val="000000" w:themeColor="text1"/>
                <w:sz w:val="24"/>
                <w:szCs w:val="24"/>
              </w:rPr>
            </w:pPr>
          </w:p>
        </w:tc>
        <w:tc>
          <w:tcPr>
            <w:tcW w:w="612" w:type="pct"/>
            <w:vMerge/>
          </w:tcPr>
          <w:p w14:paraId="7F6321B5"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3E3DAF72" w14:textId="121906EB" w:rsidR="00197A37" w:rsidRPr="00885C72" w:rsidRDefault="00224E79" w:rsidP="007851B6">
            <w:pPr>
              <w:widowControl w:val="0"/>
              <w:tabs>
                <w:tab w:val="left" w:pos="455"/>
              </w:tabs>
              <w:spacing w:line="287" w:lineRule="exact"/>
              <w:rPr>
                <w:rFonts w:ascii="Arial" w:eastAsia="Arial" w:hAnsi="Arial" w:cs="Arial"/>
                <w:color w:val="FF0000"/>
                <w:sz w:val="24"/>
                <w:szCs w:val="24"/>
              </w:rPr>
            </w:pPr>
            <w:r w:rsidRPr="00885C72">
              <w:rPr>
                <w:rFonts w:ascii="Arial" w:hAnsi="Arial" w:cs="Arial"/>
                <w:sz w:val="24"/>
                <w:szCs w:val="24"/>
                <w:lang w:val="en-AU"/>
              </w:rPr>
              <w:t>Practice to Use various media to communicate messages</w:t>
            </w:r>
          </w:p>
        </w:tc>
        <w:tc>
          <w:tcPr>
            <w:tcW w:w="1029" w:type="pct"/>
            <w:vMerge/>
            <w:vAlign w:val="center"/>
          </w:tcPr>
          <w:p w14:paraId="5F808ADE"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4BD10B51" w14:textId="77777777" w:rsidTr="00700CAB">
        <w:trPr>
          <w:trHeight w:val="840"/>
        </w:trPr>
        <w:tc>
          <w:tcPr>
            <w:tcW w:w="533" w:type="pct"/>
            <w:vMerge/>
          </w:tcPr>
          <w:p w14:paraId="17F7511A" w14:textId="77777777" w:rsidR="00197A37" w:rsidRPr="00885C72" w:rsidRDefault="00197A37" w:rsidP="007851B6">
            <w:pPr>
              <w:jc w:val="center"/>
              <w:rPr>
                <w:rFonts w:ascii="Arial" w:hAnsi="Arial" w:cs="Arial"/>
                <w:b/>
                <w:sz w:val="24"/>
                <w:szCs w:val="24"/>
              </w:rPr>
            </w:pPr>
          </w:p>
        </w:tc>
        <w:tc>
          <w:tcPr>
            <w:tcW w:w="959" w:type="pct"/>
            <w:vMerge/>
          </w:tcPr>
          <w:p w14:paraId="05EF1EF3" w14:textId="77777777" w:rsidR="00197A37" w:rsidRPr="00885C72" w:rsidRDefault="00197A37" w:rsidP="007851B6">
            <w:pPr>
              <w:rPr>
                <w:rFonts w:ascii="Arial" w:hAnsi="Arial" w:cs="Arial"/>
                <w:b/>
                <w:color w:val="000000" w:themeColor="text1"/>
                <w:sz w:val="24"/>
                <w:szCs w:val="24"/>
              </w:rPr>
            </w:pPr>
          </w:p>
        </w:tc>
        <w:tc>
          <w:tcPr>
            <w:tcW w:w="612" w:type="pct"/>
            <w:vMerge w:val="restart"/>
          </w:tcPr>
          <w:p w14:paraId="41831536" w14:textId="2FD27DF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3</w:t>
            </w:r>
          </w:p>
        </w:tc>
        <w:tc>
          <w:tcPr>
            <w:tcW w:w="1867" w:type="pct"/>
          </w:tcPr>
          <w:p w14:paraId="6F8D5CEE" w14:textId="48CC1AAE" w:rsidR="00197A37" w:rsidRPr="00885C72" w:rsidRDefault="00224E79" w:rsidP="007D274B">
            <w:pPr>
              <w:widowControl w:val="0"/>
              <w:tabs>
                <w:tab w:val="left" w:pos="20"/>
                <w:tab w:val="left" w:pos="112"/>
                <w:tab w:val="left" w:pos="2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Arial" w:hAnsi="Arial" w:cs="Arial"/>
                <w:color w:val="FF0000"/>
                <w:sz w:val="24"/>
                <w:szCs w:val="24"/>
              </w:rPr>
            </w:pPr>
            <w:r w:rsidRPr="00885C72">
              <w:rPr>
                <w:rFonts w:ascii="Arial" w:hAnsi="Arial" w:cs="Arial"/>
                <w:sz w:val="24"/>
                <w:szCs w:val="24"/>
                <w:lang w:val="en-AU"/>
              </w:rPr>
              <w:t>Identify the issues at workplace</w:t>
            </w:r>
          </w:p>
        </w:tc>
        <w:tc>
          <w:tcPr>
            <w:tcW w:w="1029" w:type="pct"/>
            <w:vMerge/>
            <w:vAlign w:val="center"/>
          </w:tcPr>
          <w:p w14:paraId="1D33159E"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7E365B4B" w14:textId="77777777" w:rsidTr="00700CAB">
        <w:trPr>
          <w:trHeight w:val="840"/>
        </w:trPr>
        <w:tc>
          <w:tcPr>
            <w:tcW w:w="533" w:type="pct"/>
            <w:vMerge/>
          </w:tcPr>
          <w:p w14:paraId="1EA36F64" w14:textId="77777777" w:rsidR="00197A37" w:rsidRPr="00885C72" w:rsidRDefault="00197A37" w:rsidP="007851B6">
            <w:pPr>
              <w:jc w:val="center"/>
              <w:rPr>
                <w:rFonts w:ascii="Arial" w:hAnsi="Arial" w:cs="Arial"/>
                <w:b/>
                <w:sz w:val="24"/>
                <w:szCs w:val="24"/>
              </w:rPr>
            </w:pPr>
          </w:p>
        </w:tc>
        <w:tc>
          <w:tcPr>
            <w:tcW w:w="959" w:type="pct"/>
            <w:vMerge/>
          </w:tcPr>
          <w:p w14:paraId="7EF5098B" w14:textId="77777777" w:rsidR="00197A37" w:rsidRPr="00885C72" w:rsidRDefault="00197A37" w:rsidP="007851B6">
            <w:pPr>
              <w:rPr>
                <w:rFonts w:ascii="Arial" w:hAnsi="Arial" w:cs="Arial"/>
                <w:b/>
                <w:color w:val="000000" w:themeColor="text1"/>
                <w:sz w:val="24"/>
                <w:szCs w:val="24"/>
              </w:rPr>
            </w:pPr>
          </w:p>
        </w:tc>
        <w:tc>
          <w:tcPr>
            <w:tcW w:w="612" w:type="pct"/>
            <w:vMerge/>
          </w:tcPr>
          <w:p w14:paraId="197C1EDF"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5BC56BDF" w14:textId="7D178B3B" w:rsidR="00197A37" w:rsidRPr="00885C72" w:rsidRDefault="00224E79" w:rsidP="007851B6">
            <w:pPr>
              <w:widowControl w:val="0"/>
              <w:tabs>
                <w:tab w:val="left" w:pos="455"/>
              </w:tabs>
              <w:spacing w:before="133"/>
              <w:rPr>
                <w:rFonts w:ascii="Arial" w:hAnsi="Arial" w:cs="Arial"/>
                <w:color w:val="FF0000"/>
                <w:sz w:val="24"/>
                <w:szCs w:val="24"/>
              </w:rPr>
            </w:pPr>
            <w:r w:rsidRPr="00885C72">
              <w:rPr>
                <w:rFonts w:ascii="Arial" w:hAnsi="Arial" w:cs="Arial"/>
                <w:sz w:val="24"/>
                <w:szCs w:val="24"/>
              </w:rPr>
              <w:t>Discuss Safety Concerns at construction sites.</w:t>
            </w:r>
          </w:p>
        </w:tc>
        <w:tc>
          <w:tcPr>
            <w:tcW w:w="1029" w:type="pct"/>
            <w:vMerge/>
            <w:vAlign w:val="center"/>
          </w:tcPr>
          <w:p w14:paraId="3FC83216"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5065FCFA" w14:textId="77777777" w:rsidTr="00700CAB">
        <w:trPr>
          <w:trHeight w:val="840"/>
        </w:trPr>
        <w:tc>
          <w:tcPr>
            <w:tcW w:w="533" w:type="pct"/>
            <w:vMerge/>
          </w:tcPr>
          <w:p w14:paraId="60FFEC59" w14:textId="77777777" w:rsidR="00197A37" w:rsidRPr="00885C72" w:rsidRDefault="00197A37" w:rsidP="007851B6">
            <w:pPr>
              <w:jc w:val="center"/>
              <w:rPr>
                <w:rFonts w:ascii="Arial" w:hAnsi="Arial" w:cs="Arial"/>
                <w:b/>
                <w:sz w:val="24"/>
                <w:szCs w:val="24"/>
              </w:rPr>
            </w:pPr>
          </w:p>
        </w:tc>
        <w:tc>
          <w:tcPr>
            <w:tcW w:w="959" w:type="pct"/>
            <w:vMerge/>
          </w:tcPr>
          <w:p w14:paraId="551B0C04" w14:textId="77777777" w:rsidR="00197A37" w:rsidRPr="00885C72" w:rsidRDefault="00197A37" w:rsidP="007851B6">
            <w:pPr>
              <w:rPr>
                <w:rFonts w:ascii="Arial" w:hAnsi="Arial" w:cs="Arial"/>
                <w:b/>
                <w:color w:val="000000" w:themeColor="text1"/>
                <w:sz w:val="24"/>
                <w:szCs w:val="24"/>
              </w:rPr>
            </w:pPr>
          </w:p>
        </w:tc>
        <w:tc>
          <w:tcPr>
            <w:tcW w:w="612" w:type="pct"/>
            <w:vMerge/>
          </w:tcPr>
          <w:p w14:paraId="09A8CEB2"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3A2B5EA3" w14:textId="0C636116" w:rsidR="00197A37" w:rsidRPr="00885C72" w:rsidRDefault="00F74D7F" w:rsidP="007851B6">
            <w:pPr>
              <w:widowControl w:val="0"/>
              <w:spacing w:after="160" w:line="259" w:lineRule="auto"/>
              <w:rPr>
                <w:rFonts w:ascii="Arial" w:hAnsi="Arial" w:cs="Arial"/>
                <w:color w:val="FF0000"/>
                <w:sz w:val="24"/>
                <w:szCs w:val="24"/>
              </w:rPr>
            </w:pPr>
            <w:r w:rsidRPr="00885C72">
              <w:rPr>
                <w:rFonts w:ascii="Arial" w:hAnsi="Arial" w:cs="Arial"/>
                <w:sz w:val="24"/>
                <w:szCs w:val="24"/>
                <w:lang w:val="en-AU"/>
              </w:rPr>
              <w:t>Provide appropriate suggestion for different issues</w:t>
            </w:r>
          </w:p>
        </w:tc>
        <w:tc>
          <w:tcPr>
            <w:tcW w:w="1029" w:type="pct"/>
            <w:vMerge/>
            <w:vAlign w:val="center"/>
          </w:tcPr>
          <w:p w14:paraId="2CDA5E72"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4BBFC0B4" w14:textId="77777777" w:rsidTr="00700CAB">
        <w:trPr>
          <w:trHeight w:val="840"/>
        </w:trPr>
        <w:tc>
          <w:tcPr>
            <w:tcW w:w="533" w:type="pct"/>
            <w:vMerge/>
          </w:tcPr>
          <w:p w14:paraId="25CE95BD" w14:textId="77777777" w:rsidR="00197A37" w:rsidRPr="00885C72" w:rsidRDefault="00197A37" w:rsidP="007851B6">
            <w:pPr>
              <w:jc w:val="center"/>
              <w:rPr>
                <w:rFonts w:ascii="Arial" w:hAnsi="Arial" w:cs="Arial"/>
                <w:b/>
                <w:sz w:val="24"/>
                <w:szCs w:val="24"/>
              </w:rPr>
            </w:pPr>
          </w:p>
        </w:tc>
        <w:tc>
          <w:tcPr>
            <w:tcW w:w="959" w:type="pct"/>
            <w:vMerge/>
          </w:tcPr>
          <w:p w14:paraId="01533C92" w14:textId="77777777" w:rsidR="00197A37" w:rsidRPr="00885C72" w:rsidRDefault="00197A37" w:rsidP="007851B6">
            <w:pPr>
              <w:rPr>
                <w:rFonts w:ascii="Arial" w:hAnsi="Arial" w:cs="Arial"/>
                <w:b/>
                <w:color w:val="000000" w:themeColor="text1"/>
                <w:sz w:val="24"/>
                <w:szCs w:val="24"/>
              </w:rPr>
            </w:pPr>
          </w:p>
        </w:tc>
        <w:tc>
          <w:tcPr>
            <w:tcW w:w="612" w:type="pct"/>
            <w:vMerge/>
          </w:tcPr>
          <w:p w14:paraId="71475666"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687AFCE3" w14:textId="79D4B994" w:rsidR="00197A37" w:rsidRPr="00885C72" w:rsidRDefault="00345A33" w:rsidP="007851B6">
            <w:pPr>
              <w:widowControl w:val="0"/>
              <w:spacing w:after="160" w:line="259" w:lineRule="auto"/>
              <w:rPr>
                <w:rFonts w:ascii="Arial" w:hAnsi="Arial" w:cs="Arial"/>
                <w:color w:val="FF0000"/>
                <w:sz w:val="24"/>
                <w:szCs w:val="24"/>
              </w:rPr>
            </w:pPr>
            <w:r w:rsidRPr="00885C72">
              <w:rPr>
                <w:rFonts w:ascii="Arial" w:hAnsi="Arial" w:cs="Arial"/>
                <w:sz w:val="24"/>
                <w:szCs w:val="24"/>
              </w:rPr>
              <w:t>Discuss Management &amp; Leadership</w:t>
            </w:r>
          </w:p>
        </w:tc>
        <w:tc>
          <w:tcPr>
            <w:tcW w:w="1029" w:type="pct"/>
            <w:vMerge/>
            <w:vAlign w:val="center"/>
          </w:tcPr>
          <w:p w14:paraId="51447EC2"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69663FC5" w14:textId="77777777" w:rsidTr="00700CAB">
        <w:trPr>
          <w:trHeight w:val="840"/>
        </w:trPr>
        <w:tc>
          <w:tcPr>
            <w:tcW w:w="533" w:type="pct"/>
            <w:vMerge/>
          </w:tcPr>
          <w:p w14:paraId="636065A6" w14:textId="77777777" w:rsidR="00197A37" w:rsidRPr="00885C72" w:rsidRDefault="00197A37" w:rsidP="007851B6">
            <w:pPr>
              <w:jc w:val="center"/>
              <w:rPr>
                <w:rFonts w:ascii="Arial" w:hAnsi="Arial" w:cs="Arial"/>
                <w:b/>
                <w:sz w:val="24"/>
                <w:szCs w:val="24"/>
              </w:rPr>
            </w:pPr>
          </w:p>
        </w:tc>
        <w:tc>
          <w:tcPr>
            <w:tcW w:w="959" w:type="pct"/>
            <w:vMerge/>
          </w:tcPr>
          <w:p w14:paraId="0428885F" w14:textId="77777777" w:rsidR="00197A37" w:rsidRPr="00885C72" w:rsidRDefault="00197A37" w:rsidP="007851B6">
            <w:pPr>
              <w:rPr>
                <w:rFonts w:ascii="Arial" w:hAnsi="Arial" w:cs="Arial"/>
                <w:b/>
                <w:color w:val="000000" w:themeColor="text1"/>
                <w:sz w:val="24"/>
                <w:szCs w:val="24"/>
              </w:rPr>
            </w:pPr>
          </w:p>
        </w:tc>
        <w:tc>
          <w:tcPr>
            <w:tcW w:w="612" w:type="pct"/>
            <w:vMerge w:val="restart"/>
          </w:tcPr>
          <w:p w14:paraId="220449AE" w14:textId="1476706F"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4</w:t>
            </w:r>
          </w:p>
        </w:tc>
        <w:tc>
          <w:tcPr>
            <w:tcW w:w="1867" w:type="pct"/>
          </w:tcPr>
          <w:p w14:paraId="106D6A68" w14:textId="5F1D8ACF" w:rsidR="00197A37" w:rsidRPr="00885C72" w:rsidRDefault="00FE5400" w:rsidP="007851B6">
            <w:pPr>
              <w:widowControl w:val="0"/>
              <w:spacing w:after="160" w:line="259" w:lineRule="auto"/>
              <w:rPr>
                <w:rFonts w:ascii="Arial" w:hAnsi="Arial" w:cs="Arial"/>
                <w:sz w:val="24"/>
                <w:szCs w:val="24"/>
              </w:rPr>
            </w:pPr>
            <w:r w:rsidRPr="00885C72">
              <w:rPr>
                <w:rFonts w:ascii="Arial" w:hAnsi="Arial" w:cs="Arial"/>
                <w:sz w:val="24"/>
                <w:szCs w:val="24"/>
              </w:rPr>
              <w:t>Identify Workplace Issues</w:t>
            </w:r>
          </w:p>
        </w:tc>
        <w:tc>
          <w:tcPr>
            <w:tcW w:w="1029" w:type="pct"/>
            <w:vMerge/>
            <w:vAlign w:val="center"/>
          </w:tcPr>
          <w:p w14:paraId="5097C4D0"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1F0EC7C8" w14:textId="77777777" w:rsidTr="00700CAB">
        <w:trPr>
          <w:trHeight w:val="840"/>
        </w:trPr>
        <w:tc>
          <w:tcPr>
            <w:tcW w:w="533" w:type="pct"/>
            <w:vMerge/>
          </w:tcPr>
          <w:p w14:paraId="79EE48ED" w14:textId="77777777" w:rsidR="00197A37" w:rsidRPr="00885C72" w:rsidRDefault="00197A37" w:rsidP="007851B6">
            <w:pPr>
              <w:jc w:val="center"/>
              <w:rPr>
                <w:rFonts w:ascii="Arial" w:hAnsi="Arial" w:cs="Arial"/>
                <w:b/>
                <w:sz w:val="24"/>
                <w:szCs w:val="24"/>
              </w:rPr>
            </w:pPr>
          </w:p>
        </w:tc>
        <w:tc>
          <w:tcPr>
            <w:tcW w:w="959" w:type="pct"/>
            <w:vMerge/>
          </w:tcPr>
          <w:p w14:paraId="45709BE4" w14:textId="77777777" w:rsidR="00197A37" w:rsidRPr="00885C72" w:rsidRDefault="00197A37" w:rsidP="007851B6">
            <w:pPr>
              <w:rPr>
                <w:rFonts w:ascii="Arial" w:hAnsi="Arial" w:cs="Arial"/>
                <w:b/>
                <w:color w:val="000000" w:themeColor="text1"/>
                <w:sz w:val="24"/>
                <w:szCs w:val="24"/>
              </w:rPr>
            </w:pPr>
          </w:p>
        </w:tc>
        <w:tc>
          <w:tcPr>
            <w:tcW w:w="612" w:type="pct"/>
            <w:vMerge/>
          </w:tcPr>
          <w:p w14:paraId="0C1953F8"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052B24B4" w14:textId="2EF0CE28" w:rsidR="00197A37" w:rsidRPr="00885C72" w:rsidRDefault="00FE5400" w:rsidP="007851B6">
            <w:pPr>
              <w:widowControl w:val="0"/>
              <w:spacing w:after="160" w:line="259" w:lineRule="auto"/>
              <w:rPr>
                <w:rFonts w:ascii="Arial" w:hAnsi="Arial" w:cs="Arial"/>
                <w:sz w:val="24"/>
                <w:szCs w:val="24"/>
              </w:rPr>
            </w:pPr>
            <w:r w:rsidRPr="00885C72">
              <w:rPr>
                <w:rFonts w:ascii="Arial" w:hAnsi="Arial" w:cs="Arial"/>
                <w:sz w:val="24"/>
                <w:szCs w:val="24"/>
              </w:rPr>
              <w:t>Process to overcome workplace issues</w:t>
            </w:r>
          </w:p>
        </w:tc>
        <w:tc>
          <w:tcPr>
            <w:tcW w:w="1029" w:type="pct"/>
            <w:vMerge/>
            <w:vAlign w:val="center"/>
          </w:tcPr>
          <w:p w14:paraId="632BB6C0"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57567E84" w14:textId="77777777" w:rsidTr="00700CAB">
        <w:trPr>
          <w:trHeight w:val="840"/>
        </w:trPr>
        <w:tc>
          <w:tcPr>
            <w:tcW w:w="533" w:type="pct"/>
            <w:vMerge/>
          </w:tcPr>
          <w:p w14:paraId="5ACA06FE" w14:textId="77777777" w:rsidR="00197A37" w:rsidRPr="00885C72" w:rsidRDefault="00197A37" w:rsidP="007851B6">
            <w:pPr>
              <w:jc w:val="center"/>
              <w:rPr>
                <w:rFonts w:ascii="Arial" w:hAnsi="Arial" w:cs="Arial"/>
                <w:b/>
                <w:sz w:val="24"/>
                <w:szCs w:val="24"/>
              </w:rPr>
            </w:pPr>
          </w:p>
        </w:tc>
        <w:tc>
          <w:tcPr>
            <w:tcW w:w="959" w:type="pct"/>
            <w:vMerge/>
          </w:tcPr>
          <w:p w14:paraId="137B339D" w14:textId="77777777" w:rsidR="00197A37" w:rsidRPr="00885C72" w:rsidRDefault="00197A37" w:rsidP="007851B6">
            <w:pPr>
              <w:rPr>
                <w:rFonts w:ascii="Arial" w:hAnsi="Arial" w:cs="Arial"/>
                <w:b/>
                <w:color w:val="000000" w:themeColor="text1"/>
                <w:sz w:val="24"/>
                <w:szCs w:val="24"/>
              </w:rPr>
            </w:pPr>
          </w:p>
        </w:tc>
        <w:tc>
          <w:tcPr>
            <w:tcW w:w="612" w:type="pct"/>
            <w:vMerge/>
          </w:tcPr>
          <w:p w14:paraId="7877D2BE"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58B95695" w14:textId="4D1222B3" w:rsidR="00197A37" w:rsidRPr="00885C72" w:rsidRDefault="00FE5400" w:rsidP="007851B6">
            <w:pPr>
              <w:widowControl w:val="0"/>
              <w:spacing w:after="160" w:line="259" w:lineRule="auto"/>
              <w:rPr>
                <w:rFonts w:ascii="Arial" w:hAnsi="Arial" w:cs="Arial"/>
                <w:sz w:val="24"/>
                <w:szCs w:val="24"/>
              </w:rPr>
            </w:pPr>
            <w:r w:rsidRPr="00885C72">
              <w:rPr>
                <w:rFonts w:ascii="Arial" w:hAnsi="Arial" w:cs="Arial"/>
                <w:sz w:val="24"/>
                <w:szCs w:val="24"/>
              </w:rPr>
              <w:t>Identify type of Workplace Issues</w:t>
            </w:r>
          </w:p>
        </w:tc>
        <w:tc>
          <w:tcPr>
            <w:tcW w:w="1029" w:type="pct"/>
            <w:vMerge/>
            <w:vAlign w:val="center"/>
          </w:tcPr>
          <w:p w14:paraId="593B69CB"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2B2C2101" w14:textId="77777777" w:rsidTr="00700CAB">
        <w:trPr>
          <w:trHeight w:val="840"/>
        </w:trPr>
        <w:tc>
          <w:tcPr>
            <w:tcW w:w="533" w:type="pct"/>
            <w:vMerge/>
          </w:tcPr>
          <w:p w14:paraId="1BE30DA6" w14:textId="77777777" w:rsidR="00197A37" w:rsidRPr="00885C72" w:rsidRDefault="00197A37" w:rsidP="007851B6">
            <w:pPr>
              <w:jc w:val="center"/>
              <w:rPr>
                <w:rFonts w:ascii="Arial" w:hAnsi="Arial" w:cs="Arial"/>
                <w:b/>
                <w:sz w:val="24"/>
                <w:szCs w:val="24"/>
              </w:rPr>
            </w:pPr>
          </w:p>
        </w:tc>
        <w:tc>
          <w:tcPr>
            <w:tcW w:w="959" w:type="pct"/>
            <w:vMerge/>
          </w:tcPr>
          <w:p w14:paraId="708F6475" w14:textId="77777777" w:rsidR="00197A37" w:rsidRPr="00885C72" w:rsidRDefault="00197A37" w:rsidP="007851B6">
            <w:pPr>
              <w:rPr>
                <w:rFonts w:ascii="Arial" w:hAnsi="Arial" w:cs="Arial"/>
                <w:b/>
                <w:color w:val="000000" w:themeColor="text1"/>
                <w:sz w:val="24"/>
                <w:szCs w:val="24"/>
              </w:rPr>
            </w:pPr>
          </w:p>
        </w:tc>
        <w:tc>
          <w:tcPr>
            <w:tcW w:w="612" w:type="pct"/>
            <w:vMerge/>
          </w:tcPr>
          <w:p w14:paraId="480DBD76"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3806BB53" w14:textId="6BF81BDF" w:rsidR="00197A37" w:rsidRPr="00885C72" w:rsidRDefault="00A500CA" w:rsidP="007851B6">
            <w:pPr>
              <w:widowControl w:val="0"/>
              <w:spacing w:after="160" w:line="259" w:lineRule="auto"/>
              <w:rPr>
                <w:rFonts w:ascii="Arial" w:hAnsi="Arial" w:cs="Arial"/>
                <w:sz w:val="24"/>
                <w:szCs w:val="24"/>
              </w:rPr>
            </w:pPr>
            <w:r w:rsidRPr="00885C72">
              <w:rPr>
                <w:rFonts w:ascii="Arial" w:hAnsi="Arial" w:cs="Arial"/>
                <w:sz w:val="24"/>
                <w:szCs w:val="24"/>
              </w:rPr>
              <w:t>Differentiate between organization and non-organization issues</w:t>
            </w:r>
          </w:p>
        </w:tc>
        <w:tc>
          <w:tcPr>
            <w:tcW w:w="1029" w:type="pct"/>
            <w:vMerge/>
            <w:vAlign w:val="center"/>
          </w:tcPr>
          <w:p w14:paraId="754D225C" w14:textId="77777777" w:rsidR="00197A37" w:rsidRPr="00885C72" w:rsidRDefault="00197A37" w:rsidP="007851B6">
            <w:pPr>
              <w:pStyle w:val="ListParagraph"/>
              <w:ind w:left="521"/>
              <w:rPr>
                <w:rFonts w:ascii="Arial" w:hAnsi="Arial" w:cs="Arial"/>
                <w:b/>
                <w:bCs/>
                <w:color w:val="000000"/>
                <w:sz w:val="24"/>
                <w:szCs w:val="24"/>
              </w:rPr>
            </w:pPr>
          </w:p>
        </w:tc>
      </w:tr>
      <w:tr w:rsidR="002C0F87" w:rsidRPr="00885C72" w14:paraId="1F9193F7" w14:textId="77777777" w:rsidTr="00700CAB">
        <w:trPr>
          <w:trHeight w:val="840"/>
        </w:trPr>
        <w:tc>
          <w:tcPr>
            <w:tcW w:w="533" w:type="pct"/>
            <w:vMerge/>
          </w:tcPr>
          <w:p w14:paraId="0F8BF74F" w14:textId="77777777" w:rsidR="002C0F87" w:rsidRPr="00885C72" w:rsidRDefault="002C0F87" w:rsidP="007851B6">
            <w:pPr>
              <w:jc w:val="center"/>
              <w:rPr>
                <w:rFonts w:ascii="Arial" w:hAnsi="Arial" w:cs="Arial"/>
                <w:b/>
                <w:sz w:val="24"/>
                <w:szCs w:val="24"/>
              </w:rPr>
            </w:pPr>
          </w:p>
        </w:tc>
        <w:tc>
          <w:tcPr>
            <w:tcW w:w="959" w:type="pct"/>
            <w:vMerge/>
          </w:tcPr>
          <w:p w14:paraId="079B5909" w14:textId="77777777" w:rsidR="002C0F87" w:rsidRPr="00885C72" w:rsidRDefault="002C0F87" w:rsidP="007851B6">
            <w:pPr>
              <w:rPr>
                <w:rFonts w:ascii="Arial" w:hAnsi="Arial" w:cs="Arial"/>
                <w:b/>
                <w:color w:val="000000" w:themeColor="text1"/>
                <w:sz w:val="24"/>
                <w:szCs w:val="24"/>
              </w:rPr>
            </w:pPr>
          </w:p>
        </w:tc>
        <w:tc>
          <w:tcPr>
            <w:tcW w:w="612" w:type="pct"/>
            <w:vMerge w:val="restart"/>
          </w:tcPr>
          <w:p w14:paraId="6DB35EBF" w14:textId="4487CFD4" w:rsidR="002C0F87" w:rsidRPr="00885C72" w:rsidRDefault="002C0F8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5</w:t>
            </w:r>
          </w:p>
        </w:tc>
        <w:tc>
          <w:tcPr>
            <w:tcW w:w="1867" w:type="pct"/>
          </w:tcPr>
          <w:p w14:paraId="3C462A10" w14:textId="77777777" w:rsidR="002C0F87" w:rsidRPr="00885C72" w:rsidRDefault="002C0F87" w:rsidP="002C0F87">
            <w:pPr>
              <w:widowControl w:val="0"/>
              <w:tabs>
                <w:tab w:val="left" w:pos="455"/>
              </w:tabs>
              <w:spacing w:before="138"/>
              <w:rPr>
                <w:rFonts w:ascii="Arial" w:eastAsia="Arial" w:hAnsi="Arial" w:cs="Arial"/>
                <w:sz w:val="24"/>
                <w:szCs w:val="24"/>
              </w:rPr>
            </w:pPr>
            <w:r w:rsidRPr="00885C72">
              <w:rPr>
                <w:rFonts w:ascii="Arial" w:eastAsia="Arial" w:hAnsi="Arial" w:cs="Arial"/>
                <w:sz w:val="24"/>
                <w:szCs w:val="24"/>
              </w:rPr>
              <w:t xml:space="preserve">Feedback and revision for site issues </w:t>
            </w:r>
          </w:p>
          <w:p w14:paraId="1546B33C" w14:textId="77777777" w:rsidR="002C0F87" w:rsidRPr="00885C72" w:rsidRDefault="002C0F87" w:rsidP="007851B6">
            <w:pPr>
              <w:widowControl w:val="0"/>
              <w:spacing w:after="160" w:line="259" w:lineRule="auto"/>
              <w:rPr>
                <w:rFonts w:ascii="Arial" w:hAnsi="Arial" w:cs="Arial"/>
                <w:sz w:val="24"/>
                <w:szCs w:val="24"/>
              </w:rPr>
            </w:pPr>
          </w:p>
        </w:tc>
        <w:tc>
          <w:tcPr>
            <w:tcW w:w="1029" w:type="pct"/>
            <w:vMerge/>
            <w:vAlign w:val="center"/>
          </w:tcPr>
          <w:p w14:paraId="5456C35C" w14:textId="77777777" w:rsidR="002C0F87" w:rsidRPr="00885C72" w:rsidRDefault="002C0F87" w:rsidP="007851B6">
            <w:pPr>
              <w:pStyle w:val="ListParagraph"/>
              <w:ind w:left="521"/>
              <w:rPr>
                <w:rFonts w:ascii="Arial" w:hAnsi="Arial" w:cs="Arial"/>
                <w:b/>
                <w:bCs/>
                <w:color w:val="000000"/>
                <w:sz w:val="24"/>
                <w:szCs w:val="24"/>
              </w:rPr>
            </w:pPr>
          </w:p>
        </w:tc>
      </w:tr>
      <w:tr w:rsidR="002C0F87" w:rsidRPr="00885C72" w14:paraId="7C5F0973" w14:textId="77777777" w:rsidTr="00700CAB">
        <w:trPr>
          <w:trHeight w:val="840"/>
        </w:trPr>
        <w:tc>
          <w:tcPr>
            <w:tcW w:w="533" w:type="pct"/>
            <w:vMerge/>
          </w:tcPr>
          <w:p w14:paraId="46009D83" w14:textId="77777777" w:rsidR="002C0F87" w:rsidRPr="00885C72" w:rsidRDefault="002C0F87" w:rsidP="007851B6">
            <w:pPr>
              <w:jc w:val="center"/>
              <w:rPr>
                <w:rFonts w:ascii="Arial" w:hAnsi="Arial" w:cs="Arial"/>
                <w:b/>
                <w:sz w:val="24"/>
                <w:szCs w:val="24"/>
              </w:rPr>
            </w:pPr>
          </w:p>
        </w:tc>
        <w:tc>
          <w:tcPr>
            <w:tcW w:w="959" w:type="pct"/>
            <w:vMerge/>
          </w:tcPr>
          <w:p w14:paraId="20A77D4E" w14:textId="77777777" w:rsidR="002C0F87" w:rsidRPr="00885C72" w:rsidRDefault="002C0F87" w:rsidP="007851B6">
            <w:pPr>
              <w:rPr>
                <w:rFonts w:ascii="Arial" w:hAnsi="Arial" w:cs="Arial"/>
                <w:b/>
                <w:color w:val="000000" w:themeColor="text1"/>
                <w:sz w:val="24"/>
                <w:szCs w:val="24"/>
              </w:rPr>
            </w:pPr>
          </w:p>
        </w:tc>
        <w:tc>
          <w:tcPr>
            <w:tcW w:w="612" w:type="pct"/>
            <w:vMerge/>
          </w:tcPr>
          <w:p w14:paraId="547ED1E8" w14:textId="77777777" w:rsidR="002C0F87" w:rsidRPr="00885C72" w:rsidRDefault="002C0F8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55D11D14" w14:textId="77777777" w:rsidR="002C0F87" w:rsidRPr="00885C72" w:rsidRDefault="002C0F87" w:rsidP="002C0F87">
            <w:pPr>
              <w:widowControl w:val="0"/>
              <w:tabs>
                <w:tab w:val="left" w:pos="455"/>
              </w:tabs>
              <w:spacing w:before="138"/>
              <w:rPr>
                <w:rFonts w:ascii="Arial" w:hAnsi="Arial" w:cs="Arial"/>
                <w:sz w:val="24"/>
                <w:szCs w:val="24"/>
              </w:rPr>
            </w:pPr>
            <w:r w:rsidRPr="00885C72">
              <w:rPr>
                <w:rFonts w:ascii="Arial" w:hAnsi="Arial" w:cs="Arial"/>
                <w:sz w:val="24"/>
                <w:szCs w:val="24"/>
              </w:rPr>
              <w:t>Define aesthetic working place</w:t>
            </w:r>
          </w:p>
          <w:p w14:paraId="20479071" w14:textId="77777777" w:rsidR="002C0F87" w:rsidRPr="00885C72" w:rsidRDefault="002C0F87" w:rsidP="007851B6">
            <w:pPr>
              <w:widowControl w:val="0"/>
              <w:spacing w:after="160" w:line="259" w:lineRule="auto"/>
              <w:rPr>
                <w:rFonts w:ascii="Arial" w:hAnsi="Arial" w:cs="Arial"/>
                <w:sz w:val="24"/>
                <w:szCs w:val="24"/>
              </w:rPr>
            </w:pPr>
          </w:p>
        </w:tc>
        <w:tc>
          <w:tcPr>
            <w:tcW w:w="1029" w:type="pct"/>
            <w:vMerge/>
            <w:vAlign w:val="center"/>
          </w:tcPr>
          <w:p w14:paraId="747D0CC0" w14:textId="77777777" w:rsidR="002C0F87" w:rsidRPr="00885C72" w:rsidRDefault="002C0F87" w:rsidP="007851B6">
            <w:pPr>
              <w:pStyle w:val="ListParagraph"/>
              <w:ind w:left="521"/>
              <w:rPr>
                <w:rFonts w:ascii="Arial" w:hAnsi="Arial" w:cs="Arial"/>
                <w:b/>
                <w:bCs/>
                <w:color w:val="000000"/>
                <w:sz w:val="24"/>
                <w:szCs w:val="24"/>
              </w:rPr>
            </w:pPr>
          </w:p>
        </w:tc>
      </w:tr>
      <w:tr w:rsidR="002C0F87" w:rsidRPr="00885C72" w14:paraId="1CAC7C60" w14:textId="77777777" w:rsidTr="00700CAB">
        <w:trPr>
          <w:trHeight w:val="840"/>
        </w:trPr>
        <w:tc>
          <w:tcPr>
            <w:tcW w:w="533" w:type="pct"/>
            <w:vMerge/>
          </w:tcPr>
          <w:p w14:paraId="5C23D1DD" w14:textId="77777777" w:rsidR="002C0F87" w:rsidRPr="00885C72" w:rsidRDefault="002C0F87" w:rsidP="007851B6">
            <w:pPr>
              <w:jc w:val="center"/>
              <w:rPr>
                <w:rFonts w:ascii="Arial" w:hAnsi="Arial" w:cs="Arial"/>
                <w:b/>
                <w:sz w:val="24"/>
                <w:szCs w:val="24"/>
              </w:rPr>
            </w:pPr>
          </w:p>
        </w:tc>
        <w:tc>
          <w:tcPr>
            <w:tcW w:w="959" w:type="pct"/>
            <w:vMerge/>
          </w:tcPr>
          <w:p w14:paraId="653703B1" w14:textId="77777777" w:rsidR="002C0F87" w:rsidRPr="00885C72" w:rsidRDefault="002C0F87" w:rsidP="007851B6">
            <w:pPr>
              <w:rPr>
                <w:rFonts w:ascii="Arial" w:hAnsi="Arial" w:cs="Arial"/>
                <w:b/>
                <w:color w:val="000000" w:themeColor="text1"/>
                <w:sz w:val="24"/>
                <w:szCs w:val="24"/>
              </w:rPr>
            </w:pPr>
          </w:p>
        </w:tc>
        <w:tc>
          <w:tcPr>
            <w:tcW w:w="612" w:type="pct"/>
            <w:vMerge/>
          </w:tcPr>
          <w:p w14:paraId="0A959989" w14:textId="77777777" w:rsidR="002C0F87" w:rsidRPr="00885C72" w:rsidRDefault="002C0F8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282FD664" w14:textId="5D640522" w:rsidR="002C0F87" w:rsidRPr="00885C72" w:rsidRDefault="002C0F87" w:rsidP="007851B6">
            <w:pPr>
              <w:widowControl w:val="0"/>
              <w:spacing w:after="160" w:line="259" w:lineRule="auto"/>
              <w:rPr>
                <w:rFonts w:ascii="Arial" w:hAnsi="Arial" w:cs="Arial"/>
                <w:sz w:val="24"/>
                <w:szCs w:val="24"/>
              </w:rPr>
            </w:pPr>
            <w:r w:rsidRPr="00885C72">
              <w:rPr>
                <w:rFonts w:ascii="Arial" w:eastAsia="Arial" w:hAnsi="Arial" w:cs="Arial"/>
                <w:sz w:val="24"/>
                <w:szCs w:val="24"/>
              </w:rPr>
              <w:t>Differentiate between construction site and workspace</w:t>
            </w:r>
          </w:p>
        </w:tc>
        <w:tc>
          <w:tcPr>
            <w:tcW w:w="1029" w:type="pct"/>
            <w:vMerge/>
            <w:vAlign w:val="center"/>
          </w:tcPr>
          <w:p w14:paraId="4E4087F4" w14:textId="77777777" w:rsidR="002C0F87" w:rsidRPr="00885C72" w:rsidRDefault="002C0F87" w:rsidP="007851B6">
            <w:pPr>
              <w:pStyle w:val="ListParagraph"/>
              <w:ind w:left="521"/>
              <w:rPr>
                <w:rFonts w:ascii="Arial" w:hAnsi="Arial" w:cs="Arial"/>
                <w:b/>
                <w:bCs/>
                <w:color w:val="000000"/>
                <w:sz w:val="24"/>
                <w:szCs w:val="24"/>
              </w:rPr>
            </w:pPr>
          </w:p>
        </w:tc>
      </w:tr>
      <w:tr w:rsidR="002C0F87" w:rsidRPr="00885C72" w14:paraId="3AF43810" w14:textId="77777777" w:rsidTr="00700CAB">
        <w:trPr>
          <w:trHeight w:val="840"/>
        </w:trPr>
        <w:tc>
          <w:tcPr>
            <w:tcW w:w="533" w:type="pct"/>
            <w:vMerge/>
          </w:tcPr>
          <w:p w14:paraId="607A7F77" w14:textId="77777777" w:rsidR="002C0F87" w:rsidRPr="00885C72" w:rsidRDefault="002C0F87" w:rsidP="007851B6">
            <w:pPr>
              <w:jc w:val="center"/>
              <w:rPr>
                <w:rFonts w:ascii="Arial" w:hAnsi="Arial" w:cs="Arial"/>
                <w:b/>
                <w:sz w:val="24"/>
                <w:szCs w:val="24"/>
              </w:rPr>
            </w:pPr>
          </w:p>
        </w:tc>
        <w:tc>
          <w:tcPr>
            <w:tcW w:w="959" w:type="pct"/>
            <w:vMerge/>
          </w:tcPr>
          <w:p w14:paraId="5678EA6C" w14:textId="77777777" w:rsidR="002C0F87" w:rsidRPr="00885C72" w:rsidRDefault="002C0F87" w:rsidP="007851B6">
            <w:pPr>
              <w:rPr>
                <w:rFonts w:ascii="Arial" w:hAnsi="Arial" w:cs="Arial"/>
                <w:b/>
                <w:color w:val="000000" w:themeColor="text1"/>
                <w:sz w:val="24"/>
                <w:szCs w:val="24"/>
              </w:rPr>
            </w:pPr>
          </w:p>
        </w:tc>
        <w:tc>
          <w:tcPr>
            <w:tcW w:w="612" w:type="pct"/>
            <w:vMerge/>
          </w:tcPr>
          <w:p w14:paraId="77C6042D" w14:textId="77777777" w:rsidR="002C0F87" w:rsidRPr="00885C72" w:rsidRDefault="002C0F8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2933F491" w14:textId="77777777" w:rsidR="002C0F87" w:rsidRPr="00885C72" w:rsidRDefault="002C0F87" w:rsidP="002C0F87">
            <w:pPr>
              <w:widowControl w:val="0"/>
              <w:tabs>
                <w:tab w:val="left" w:pos="455"/>
              </w:tabs>
              <w:spacing w:before="138"/>
              <w:rPr>
                <w:rFonts w:ascii="Arial" w:hAnsi="Arial" w:cs="Arial"/>
                <w:sz w:val="24"/>
                <w:szCs w:val="24"/>
              </w:rPr>
            </w:pPr>
            <w:r w:rsidRPr="00885C72">
              <w:rPr>
                <w:rFonts w:ascii="Arial" w:hAnsi="Arial" w:cs="Arial"/>
                <w:sz w:val="24"/>
                <w:szCs w:val="24"/>
              </w:rPr>
              <w:t>Define organizational chart.</w:t>
            </w:r>
          </w:p>
          <w:p w14:paraId="029B357A" w14:textId="77777777" w:rsidR="002C0F87" w:rsidRPr="00885C72" w:rsidRDefault="002C0F87" w:rsidP="007851B6">
            <w:pPr>
              <w:widowControl w:val="0"/>
              <w:spacing w:after="160" w:line="259" w:lineRule="auto"/>
              <w:rPr>
                <w:rFonts w:ascii="Arial" w:hAnsi="Arial" w:cs="Arial"/>
                <w:sz w:val="24"/>
                <w:szCs w:val="24"/>
              </w:rPr>
            </w:pPr>
          </w:p>
        </w:tc>
        <w:tc>
          <w:tcPr>
            <w:tcW w:w="1029" w:type="pct"/>
            <w:vMerge/>
            <w:vAlign w:val="center"/>
          </w:tcPr>
          <w:p w14:paraId="175F3801" w14:textId="77777777" w:rsidR="002C0F87" w:rsidRPr="00885C72" w:rsidRDefault="002C0F87" w:rsidP="007851B6">
            <w:pPr>
              <w:pStyle w:val="ListParagraph"/>
              <w:ind w:left="521"/>
              <w:rPr>
                <w:rFonts w:ascii="Arial" w:hAnsi="Arial" w:cs="Arial"/>
                <w:b/>
                <w:bCs/>
                <w:color w:val="000000"/>
                <w:sz w:val="24"/>
                <w:szCs w:val="24"/>
              </w:rPr>
            </w:pPr>
          </w:p>
        </w:tc>
      </w:tr>
      <w:tr w:rsidR="00197A37" w:rsidRPr="00885C72" w14:paraId="3376AFA4" w14:textId="77777777" w:rsidTr="00700CAB">
        <w:trPr>
          <w:trHeight w:val="840"/>
        </w:trPr>
        <w:tc>
          <w:tcPr>
            <w:tcW w:w="533" w:type="pct"/>
            <w:vMerge w:val="restart"/>
          </w:tcPr>
          <w:p w14:paraId="2C77FEF9" w14:textId="38CE3257" w:rsidR="00197A37" w:rsidRPr="00885C72" w:rsidRDefault="00197A37" w:rsidP="007851B6">
            <w:pPr>
              <w:jc w:val="center"/>
              <w:rPr>
                <w:rFonts w:ascii="Arial" w:hAnsi="Arial" w:cs="Arial"/>
                <w:b/>
                <w:sz w:val="24"/>
                <w:szCs w:val="24"/>
              </w:rPr>
            </w:pPr>
            <w:r w:rsidRPr="00885C72">
              <w:rPr>
                <w:rFonts w:ascii="Arial" w:hAnsi="Arial" w:cs="Arial"/>
                <w:b/>
                <w:sz w:val="24"/>
                <w:szCs w:val="24"/>
              </w:rPr>
              <w:t>Week 5</w:t>
            </w:r>
          </w:p>
        </w:tc>
        <w:tc>
          <w:tcPr>
            <w:tcW w:w="959" w:type="pct"/>
            <w:vMerge w:val="restart"/>
          </w:tcPr>
          <w:p w14:paraId="127D624A" w14:textId="3BDE050C" w:rsidR="00197A37" w:rsidRPr="00885C72" w:rsidRDefault="00E04ED7" w:rsidP="007851B6">
            <w:pPr>
              <w:rPr>
                <w:rFonts w:ascii="Arial" w:hAnsi="Arial" w:cs="Arial"/>
                <w:b/>
                <w:color w:val="000000" w:themeColor="text1"/>
                <w:sz w:val="24"/>
                <w:szCs w:val="24"/>
              </w:rPr>
            </w:pPr>
            <w:r w:rsidRPr="00885C72">
              <w:rPr>
                <w:rFonts w:ascii="Arial" w:hAnsi="Arial" w:cs="Arial"/>
                <w:b/>
                <w:bCs/>
              </w:rPr>
              <w:t>Estimate Civil Work for a project</w:t>
            </w:r>
          </w:p>
        </w:tc>
        <w:tc>
          <w:tcPr>
            <w:tcW w:w="612" w:type="pct"/>
            <w:vMerge w:val="restart"/>
          </w:tcPr>
          <w:p w14:paraId="6F305D76" w14:textId="3852C565"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1</w:t>
            </w:r>
          </w:p>
        </w:tc>
        <w:tc>
          <w:tcPr>
            <w:tcW w:w="1867" w:type="pct"/>
          </w:tcPr>
          <w:p w14:paraId="68413751" w14:textId="1284A26F" w:rsidR="00197A37" w:rsidRPr="00885C72" w:rsidRDefault="00710262" w:rsidP="007851B6">
            <w:pPr>
              <w:widowControl w:val="0"/>
              <w:spacing w:after="160" w:line="259" w:lineRule="auto"/>
              <w:rPr>
                <w:rFonts w:ascii="Arial" w:hAnsi="Arial" w:cs="Arial"/>
                <w:color w:val="FF0000"/>
                <w:sz w:val="24"/>
                <w:szCs w:val="24"/>
              </w:rPr>
            </w:pPr>
            <w:r w:rsidRPr="00885C72">
              <w:rPr>
                <w:rFonts w:ascii="Arial" w:hAnsi="Arial" w:cs="Arial"/>
              </w:rPr>
              <w:t>Discuss Steps for Estimating Civil Work</w:t>
            </w:r>
          </w:p>
        </w:tc>
        <w:tc>
          <w:tcPr>
            <w:tcW w:w="1029" w:type="pct"/>
            <w:vMerge w:val="restart"/>
            <w:vAlign w:val="center"/>
          </w:tcPr>
          <w:p w14:paraId="4D365E80" w14:textId="77777777" w:rsidR="00197A37" w:rsidRPr="00885C72" w:rsidRDefault="00197A37" w:rsidP="000279C3">
            <w:pPr>
              <w:pStyle w:val="ListParagraph"/>
              <w:numPr>
                <w:ilvl w:val="0"/>
                <w:numId w:val="3"/>
              </w:numPr>
              <w:ind w:left="162" w:hanging="143"/>
              <w:rPr>
                <w:rFonts w:ascii="Arial" w:hAnsi="Arial" w:cs="Arial"/>
                <w:b/>
                <w:bCs/>
                <w:sz w:val="24"/>
                <w:szCs w:val="24"/>
              </w:rPr>
            </w:pPr>
            <w:r w:rsidRPr="00885C72">
              <w:rPr>
                <w:rFonts w:ascii="Arial" w:hAnsi="Arial" w:cs="Arial"/>
                <w:b/>
                <w:bCs/>
                <w:sz w:val="24"/>
                <w:szCs w:val="24"/>
              </w:rPr>
              <w:t>Task 5</w:t>
            </w:r>
          </w:p>
          <w:p w14:paraId="39D42473" w14:textId="77777777" w:rsidR="00197A37" w:rsidRPr="00885C72" w:rsidRDefault="00197A37" w:rsidP="007851B6">
            <w:pPr>
              <w:ind w:left="521"/>
              <w:rPr>
                <w:rFonts w:ascii="Arial" w:hAnsi="Arial" w:cs="Arial"/>
                <w:i/>
                <w:iCs/>
                <w:color w:val="000000"/>
                <w:sz w:val="24"/>
                <w:szCs w:val="24"/>
                <w:u w:val="single"/>
              </w:rPr>
            </w:pPr>
          </w:p>
          <w:p w14:paraId="72F83F3C" w14:textId="77777777" w:rsidR="00D87396" w:rsidRPr="00885C72" w:rsidRDefault="00D87396" w:rsidP="00D87396">
            <w:pPr>
              <w:rPr>
                <w:rFonts w:ascii="Arial" w:hAnsi="Arial" w:cs="Arial"/>
                <w:b/>
                <w:bCs/>
                <w:color w:val="000000"/>
                <w:sz w:val="24"/>
                <w:szCs w:val="24"/>
              </w:rPr>
            </w:pPr>
            <w:r w:rsidRPr="00885C72">
              <w:rPr>
                <w:rFonts w:ascii="Arial" w:hAnsi="Arial" w:cs="Arial"/>
                <w:i/>
                <w:iCs/>
                <w:color w:val="000000"/>
                <w:sz w:val="24"/>
                <w:szCs w:val="24"/>
                <w:u w:val="single"/>
              </w:rPr>
              <w:t>Details may be seen at Annexure-I</w:t>
            </w:r>
          </w:p>
          <w:p w14:paraId="28F3FE7C" w14:textId="30238BEC" w:rsidR="00197A37" w:rsidRPr="00885C72" w:rsidRDefault="00197A37" w:rsidP="007851B6">
            <w:pPr>
              <w:rPr>
                <w:rFonts w:ascii="Arial" w:hAnsi="Arial" w:cs="Arial"/>
                <w:b/>
                <w:bCs/>
                <w:color w:val="000000"/>
                <w:sz w:val="24"/>
                <w:szCs w:val="24"/>
              </w:rPr>
            </w:pPr>
          </w:p>
        </w:tc>
      </w:tr>
      <w:tr w:rsidR="00197A37" w:rsidRPr="00885C72" w14:paraId="6CC2C2BF" w14:textId="77777777" w:rsidTr="00700CAB">
        <w:trPr>
          <w:trHeight w:val="840"/>
        </w:trPr>
        <w:tc>
          <w:tcPr>
            <w:tcW w:w="533" w:type="pct"/>
            <w:vMerge/>
          </w:tcPr>
          <w:p w14:paraId="795EACD5" w14:textId="77777777" w:rsidR="00197A37" w:rsidRPr="00885C72" w:rsidRDefault="00197A37" w:rsidP="007851B6">
            <w:pPr>
              <w:jc w:val="center"/>
              <w:rPr>
                <w:rFonts w:ascii="Arial" w:hAnsi="Arial" w:cs="Arial"/>
                <w:b/>
                <w:sz w:val="24"/>
                <w:szCs w:val="24"/>
              </w:rPr>
            </w:pPr>
          </w:p>
        </w:tc>
        <w:tc>
          <w:tcPr>
            <w:tcW w:w="959" w:type="pct"/>
            <w:vMerge/>
          </w:tcPr>
          <w:p w14:paraId="40196FC0" w14:textId="77777777" w:rsidR="00197A37" w:rsidRPr="00885C72" w:rsidRDefault="00197A37" w:rsidP="007851B6">
            <w:pPr>
              <w:rPr>
                <w:rFonts w:ascii="Arial" w:hAnsi="Arial" w:cs="Arial"/>
                <w:b/>
                <w:color w:val="000000" w:themeColor="text1"/>
                <w:sz w:val="24"/>
                <w:szCs w:val="24"/>
              </w:rPr>
            </w:pPr>
          </w:p>
        </w:tc>
        <w:tc>
          <w:tcPr>
            <w:tcW w:w="612" w:type="pct"/>
            <w:vMerge/>
          </w:tcPr>
          <w:p w14:paraId="2AE0E2B5"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32E5CF9D" w14:textId="7B21E814" w:rsidR="00197A37" w:rsidRPr="00885C72" w:rsidRDefault="00672828" w:rsidP="00CD1179">
            <w:pPr>
              <w:widowControl w:val="0"/>
              <w:autoSpaceDE w:val="0"/>
              <w:autoSpaceDN w:val="0"/>
              <w:spacing w:line="360" w:lineRule="auto"/>
              <w:rPr>
                <w:rFonts w:ascii="Arial" w:hAnsi="Arial" w:cs="Arial"/>
                <w:color w:val="FF0000"/>
                <w:sz w:val="24"/>
                <w:szCs w:val="24"/>
              </w:rPr>
            </w:pPr>
            <w:r w:rsidRPr="00885C72">
              <w:rPr>
                <w:rFonts w:ascii="Arial" w:hAnsi="Arial" w:cs="Arial"/>
                <w:sz w:val="24"/>
                <w:szCs w:val="24"/>
              </w:rPr>
              <w:t xml:space="preserve">Interpret architectural drawings </w:t>
            </w:r>
          </w:p>
        </w:tc>
        <w:tc>
          <w:tcPr>
            <w:tcW w:w="1029" w:type="pct"/>
            <w:vMerge/>
            <w:vAlign w:val="center"/>
          </w:tcPr>
          <w:p w14:paraId="355A8590" w14:textId="77777777" w:rsidR="00197A37" w:rsidRPr="00885C72" w:rsidRDefault="00197A37" w:rsidP="000279C3">
            <w:pPr>
              <w:pStyle w:val="ListParagraph"/>
              <w:numPr>
                <w:ilvl w:val="0"/>
                <w:numId w:val="3"/>
              </w:numPr>
              <w:ind w:left="162" w:hanging="143"/>
              <w:rPr>
                <w:rFonts w:ascii="Arial" w:hAnsi="Arial" w:cs="Arial"/>
                <w:b/>
                <w:bCs/>
                <w:sz w:val="24"/>
                <w:szCs w:val="24"/>
              </w:rPr>
            </w:pPr>
          </w:p>
        </w:tc>
      </w:tr>
      <w:tr w:rsidR="00197A37" w:rsidRPr="00885C72" w14:paraId="4E02D595" w14:textId="77777777" w:rsidTr="00700CAB">
        <w:trPr>
          <w:trHeight w:val="840"/>
        </w:trPr>
        <w:tc>
          <w:tcPr>
            <w:tcW w:w="533" w:type="pct"/>
            <w:vMerge/>
          </w:tcPr>
          <w:p w14:paraId="5D5735D1" w14:textId="77777777" w:rsidR="00197A37" w:rsidRPr="00885C72" w:rsidRDefault="00197A37" w:rsidP="007851B6">
            <w:pPr>
              <w:jc w:val="center"/>
              <w:rPr>
                <w:rFonts w:ascii="Arial" w:hAnsi="Arial" w:cs="Arial"/>
                <w:b/>
                <w:sz w:val="24"/>
                <w:szCs w:val="24"/>
              </w:rPr>
            </w:pPr>
          </w:p>
        </w:tc>
        <w:tc>
          <w:tcPr>
            <w:tcW w:w="959" w:type="pct"/>
            <w:vMerge/>
          </w:tcPr>
          <w:p w14:paraId="75B8857D" w14:textId="77777777" w:rsidR="00197A37" w:rsidRPr="00885C72" w:rsidRDefault="00197A37" w:rsidP="007851B6">
            <w:pPr>
              <w:rPr>
                <w:rFonts w:ascii="Arial" w:hAnsi="Arial" w:cs="Arial"/>
                <w:b/>
                <w:color w:val="000000" w:themeColor="text1"/>
                <w:sz w:val="24"/>
                <w:szCs w:val="24"/>
              </w:rPr>
            </w:pPr>
          </w:p>
        </w:tc>
        <w:tc>
          <w:tcPr>
            <w:tcW w:w="612" w:type="pct"/>
            <w:vMerge/>
          </w:tcPr>
          <w:p w14:paraId="42E60233"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4DABDE57" w14:textId="5ED142BF" w:rsidR="00197A37" w:rsidRPr="00885C72" w:rsidRDefault="00672828" w:rsidP="00CD1179">
            <w:pPr>
              <w:widowControl w:val="0"/>
              <w:autoSpaceDE w:val="0"/>
              <w:autoSpaceDN w:val="0"/>
              <w:spacing w:line="360" w:lineRule="auto"/>
              <w:rPr>
                <w:rFonts w:ascii="Arial" w:hAnsi="Arial" w:cs="Arial"/>
                <w:color w:val="FF0000"/>
                <w:sz w:val="24"/>
                <w:szCs w:val="24"/>
              </w:rPr>
            </w:pPr>
            <w:r w:rsidRPr="00885C72">
              <w:rPr>
                <w:rFonts w:ascii="Arial" w:hAnsi="Arial" w:cs="Arial"/>
                <w:sz w:val="24"/>
                <w:szCs w:val="24"/>
              </w:rPr>
              <w:t xml:space="preserve">Interpret structural drawings </w:t>
            </w:r>
          </w:p>
        </w:tc>
        <w:tc>
          <w:tcPr>
            <w:tcW w:w="1029" w:type="pct"/>
            <w:vMerge/>
            <w:vAlign w:val="center"/>
          </w:tcPr>
          <w:p w14:paraId="557D967B" w14:textId="77777777" w:rsidR="00197A37" w:rsidRPr="00885C72" w:rsidRDefault="00197A37" w:rsidP="000279C3">
            <w:pPr>
              <w:pStyle w:val="ListParagraph"/>
              <w:numPr>
                <w:ilvl w:val="0"/>
                <w:numId w:val="3"/>
              </w:numPr>
              <w:ind w:left="162" w:hanging="143"/>
              <w:rPr>
                <w:rFonts w:ascii="Arial" w:hAnsi="Arial" w:cs="Arial"/>
                <w:b/>
                <w:bCs/>
                <w:sz w:val="24"/>
                <w:szCs w:val="24"/>
              </w:rPr>
            </w:pPr>
          </w:p>
        </w:tc>
      </w:tr>
      <w:tr w:rsidR="00197A37" w:rsidRPr="00885C72" w14:paraId="1AC24E6F" w14:textId="77777777" w:rsidTr="00700CAB">
        <w:trPr>
          <w:trHeight w:val="840"/>
        </w:trPr>
        <w:tc>
          <w:tcPr>
            <w:tcW w:w="533" w:type="pct"/>
            <w:vMerge/>
          </w:tcPr>
          <w:p w14:paraId="37592454" w14:textId="77777777" w:rsidR="00197A37" w:rsidRPr="00885C72" w:rsidRDefault="00197A37" w:rsidP="007851B6">
            <w:pPr>
              <w:jc w:val="center"/>
              <w:rPr>
                <w:rFonts w:ascii="Arial" w:hAnsi="Arial" w:cs="Arial"/>
                <w:b/>
                <w:sz w:val="24"/>
                <w:szCs w:val="24"/>
              </w:rPr>
            </w:pPr>
          </w:p>
        </w:tc>
        <w:tc>
          <w:tcPr>
            <w:tcW w:w="959" w:type="pct"/>
            <w:vMerge/>
          </w:tcPr>
          <w:p w14:paraId="71D38D58" w14:textId="77777777" w:rsidR="00197A37" w:rsidRPr="00885C72" w:rsidRDefault="00197A37" w:rsidP="007851B6">
            <w:pPr>
              <w:rPr>
                <w:rFonts w:ascii="Arial" w:hAnsi="Arial" w:cs="Arial"/>
                <w:b/>
                <w:color w:val="000000" w:themeColor="text1"/>
                <w:sz w:val="24"/>
                <w:szCs w:val="24"/>
              </w:rPr>
            </w:pPr>
          </w:p>
        </w:tc>
        <w:tc>
          <w:tcPr>
            <w:tcW w:w="612" w:type="pct"/>
            <w:vMerge/>
          </w:tcPr>
          <w:p w14:paraId="5BE25936"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35824174" w14:textId="1CFA806A" w:rsidR="00197A37" w:rsidRPr="00885C72" w:rsidRDefault="00672828" w:rsidP="00CD1179">
            <w:pPr>
              <w:widowControl w:val="0"/>
              <w:autoSpaceDE w:val="0"/>
              <w:autoSpaceDN w:val="0"/>
              <w:spacing w:line="360" w:lineRule="auto"/>
              <w:rPr>
                <w:rFonts w:ascii="Arial" w:hAnsi="Arial" w:cs="Arial"/>
                <w:color w:val="FF0000"/>
                <w:sz w:val="24"/>
                <w:szCs w:val="24"/>
              </w:rPr>
            </w:pPr>
            <w:r w:rsidRPr="00885C72">
              <w:rPr>
                <w:rFonts w:ascii="Arial" w:hAnsi="Arial" w:cs="Arial"/>
                <w:sz w:val="24"/>
                <w:szCs w:val="24"/>
              </w:rPr>
              <w:t xml:space="preserve">Interpret public health drawings </w:t>
            </w:r>
          </w:p>
        </w:tc>
        <w:tc>
          <w:tcPr>
            <w:tcW w:w="1029" w:type="pct"/>
            <w:vMerge/>
            <w:vAlign w:val="center"/>
          </w:tcPr>
          <w:p w14:paraId="6115C20D" w14:textId="77777777" w:rsidR="00197A37" w:rsidRPr="00885C72" w:rsidRDefault="00197A37" w:rsidP="000279C3">
            <w:pPr>
              <w:pStyle w:val="ListParagraph"/>
              <w:numPr>
                <w:ilvl w:val="0"/>
                <w:numId w:val="3"/>
              </w:numPr>
              <w:ind w:left="162" w:hanging="143"/>
              <w:rPr>
                <w:rFonts w:ascii="Arial" w:hAnsi="Arial" w:cs="Arial"/>
                <w:b/>
                <w:bCs/>
                <w:sz w:val="24"/>
                <w:szCs w:val="24"/>
              </w:rPr>
            </w:pPr>
          </w:p>
        </w:tc>
      </w:tr>
      <w:tr w:rsidR="00197A37" w:rsidRPr="00885C72" w14:paraId="7C21FB01" w14:textId="77777777" w:rsidTr="00700CAB">
        <w:trPr>
          <w:trHeight w:val="840"/>
        </w:trPr>
        <w:tc>
          <w:tcPr>
            <w:tcW w:w="533" w:type="pct"/>
            <w:vMerge/>
          </w:tcPr>
          <w:p w14:paraId="5F55C3D1" w14:textId="77777777" w:rsidR="00197A37" w:rsidRPr="00885C72" w:rsidRDefault="00197A37" w:rsidP="007851B6">
            <w:pPr>
              <w:jc w:val="center"/>
              <w:rPr>
                <w:rFonts w:ascii="Arial" w:hAnsi="Arial" w:cs="Arial"/>
                <w:b/>
                <w:sz w:val="24"/>
                <w:szCs w:val="24"/>
              </w:rPr>
            </w:pPr>
          </w:p>
        </w:tc>
        <w:tc>
          <w:tcPr>
            <w:tcW w:w="959" w:type="pct"/>
            <w:vMerge/>
          </w:tcPr>
          <w:p w14:paraId="78461CE9" w14:textId="77777777" w:rsidR="00197A37" w:rsidRPr="00885C72" w:rsidRDefault="00197A37" w:rsidP="007851B6">
            <w:pPr>
              <w:rPr>
                <w:rFonts w:ascii="Arial" w:hAnsi="Arial" w:cs="Arial"/>
                <w:b/>
                <w:color w:val="000000" w:themeColor="text1"/>
                <w:sz w:val="24"/>
                <w:szCs w:val="24"/>
              </w:rPr>
            </w:pPr>
          </w:p>
        </w:tc>
        <w:tc>
          <w:tcPr>
            <w:tcW w:w="612" w:type="pct"/>
            <w:vMerge w:val="restart"/>
          </w:tcPr>
          <w:p w14:paraId="34D01DBE" w14:textId="67D45219"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2</w:t>
            </w:r>
          </w:p>
        </w:tc>
        <w:tc>
          <w:tcPr>
            <w:tcW w:w="1867" w:type="pct"/>
          </w:tcPr>
          <w:p w14:paraId="584CA010" w14:textId="7935338B" w:rsidR="00197A37" w:rsidRPr="00885C72" w:rsidRDefault="00672828" w:rsidP="007851B6">
            <w:pPr>
              <w:widowControl w:val="0"/>
              <w:autoSpaceDE w:val="0"/>
              <w:autoSpaceDN w:val="0"/>
              <w:spacing w:line="360" w:lineRule="auto"/>
              <w:rPr>
                <w:rFonts w:ascii="Arial" w:hAnsi="Arial" w:cs="Arial"/>
                <w:color w:val="FF0000"/>
                <w:sz w:val="24"/>
                <w:szCs w:val="24"/>
              </w:rPr>
            </w:pPr>
            <w:r w:rsidRPr="00885C72">
              <w:rPr>
                <w:rFonts w:ascii="Arial" w:hAnsi="Arial" w:cs="Arial"/>
                <w:sz w:val="24"/>
                <w:szCs w:val="24"/>
              </w:rPr>
              <w:t xml:space="preserve">Interpret electrical drawings </w:t>
            </w:r>
          </w:p>
        </w:tc>
        <w:tc>
          <w:tcPr>
            <w:tcW w:w="1029" w:type="pct"/>
            <w:vMerge/>
            <w:vAlign w:val="center"/>
          </w:tcPr>
          <w:p w14:paraId="0EA57263"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5BF1DC5B" w14:textId="77777777" w:rsidTr="00700CAB">
        <w:trPr>
          <w:trHeight w:val="840"/>
        </w:trPr>
        <w:tc>
          <w:tcPr>
            <w:tcW w:w="533" w:type="pct"/>
            <w:vMerge/>
          </w:tcPr>
          <w:p w14:paraId="53F2B6F6" w14:textId="77777777" w:rsidR="00197A37" w:rsidRPr="00885C72" w:rsidRDefault="00197A37" w:rsidP="007851B6">
            <w:pPr>
              <w:jc w:val="center"/>
              <w:rPr>
                <w:rFonts w:ascii="Arial" w:hAnsi="Arial" w:cs="Arial"/>
                <w:b/>
                <w:sz w:val="24"/>
                <w:szCs w:val="24"/>
              </w:rPr>
            </w:pPr>
          </w:p>
        </w:tc>
        <w:tc>
          <w:tcPr>
            <w:tcW w:w="959" w:type="pct"/>
            <w:vMerge/>
          </w:tcPr>
          <w:p w14:paraId="2161EE9C" w14:textId="77777777" w:rsidR="00197A37" w:rsidRPr="00885C72" w:rsidRDefault="00197A37" w:rsidP="007851B6">
            <w:pPr>
              <w:rPr>
                <w:rFonts w:ascii="Arial" w:hAnsi="Arial" w:cs="Arial"/>
                <w:b/>
                <w:color w:val="000000" w:themeColor="text1"/>
                <w:sz w:val="24"/>
                <w:szCs w:val="24"/>
              </w:rPr>
            </w:pPr>
          </w:p>
        </w:tc>
        <w:tc>
          <w:tcPr>
            <w:tcW w:w="612" w:type="pct"/>
            <w:vMerge/>
          </w:tcPr>
          <w:p w14:paraId="450B9816"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00650261" w14:textId="3CAAD627" w:rsidR="00197A37" w:rsidRPr="00885C72" w:rsidRDefault="00672828" w:rsidP="007851B6">
            <w:pPr>
              <w:widowControl w:val="0"/>
              <w:spacing w:after="160" w:line="259" w:lineRule="auto"/>
              <w:rPr>
                <w:rFonts w:ascii="Arial" w:hAnsi="Arial" w:cs="Arial"/>
                <w:color w:val="FF0000"/>
                <w:sz w:val="24"/>
                <w:szCs w:val="24"/>
              </w:rPr>
            </w:pPr>
            <w:r w:rsidRPr="00885C72">
              <w:rPr>
                <w:rFonts w:ascii="Arial" w:hAnsi="Arial" w:cs="Arial"/>
                <w:sz w:val="24"/>
                <w:szCs w:val="24"/>
              </w:rPr>
              <w:t>Discuss different material quantities for a project</w:t>
            </w:r>
          </w:p>
        </w:tc>
        <w:tc>
          <w:tcPr>
            <w:tcW w:w="1029" w:type="pct"/>
            <w:vMerge/>
            <w:vAlign w:val="center"/>
          </w:tcPr>
          <w:p w14:paraId="3E18E40F"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1CA920F9" w14:textId="77777777" w:rsidTr="00700CAB">
        <w:trPr>
          <w:trHeight w:val="840"/>
        </w:trPr>
        <w:tc>
          <w:tcPr>
            <w:tcW w:w="533" w:type="pct"/>
            <w:vMerge/>
          </w:tcPr>
          <w:p w14:paraId="1BC3ACD8" w14:textId="77777777" w:rsidR="00197A37" w:rsidRPr="00885C72" w:rsidRDefault="00197A37" w:rsidP="007851B6">
            <w:pPr>
              <w:jc w:val="center"/>
              <w:rPr>
                <w:rFonts w:ascii="Arial" w:hAnsi="Arial" w:cs="Arial"/>
                <w:b/>
                <w:sz w:val="24"/>
                <w:szCs w:val="24"/>
              </w:rPr>
            </w:pPr>
          </w:p>
        </w:tc>
        <w:tc>
          <w:tcPr>
            <w:tcW w:w="959" w:type="pct"/>
            <w:vMerge/>
          </w:tcPr>
          <w:p w14:paraId="3CCAA207" w14:textId="77777777" w:rsidR="00197A37" w:rsidRPr="00885C72" w:rsidRDefault="00197A37" w:rsidP="007851B6">
            <w:pPr>
              <w:rPr>
                <w:rFonts w:ascii="Arial" w:hAnsi="Arial" w:cs="Arial"/>
                <w:b/>
                <w:color w:val="000000" w:themeColor="text1"/>
                <w:sz w:val="24"/>
                <w:szCs w:val="24"/>
              </w:rPr>
            </w:pPr>
          </w:p>
        </w:tc>
        <w:tc>
          <w:tcPr>
            <w:tcW w:w="612" w:type="pct"/>
            <w:vMerge/>
          </w:tcPr>
          <w:p w14:paraId="44B6ABED"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0F6107AC" w14:textId="3DEDA0B1" w:rsidR="00197A37" w:rsidRPr="00885C72" w:rsidRDefault="00BE4974" w:rsidP="007851B6">
            <w:pPr>
              <w:widowControl w:val="0"/>
              <w:spacing w:after="160" w:line="259" w:lineRule="auto"/>
              <w:rPr>
                <w:rFonts w:ascii="Arial" w:hAnsi="Arial" w:cs="Arial"/>
                <w:color w:val="FF0000"/>
                <w:sz w:val="24"/>
                <w:szCs w:val="24"/>
              </w:rPr>
            </w:pPr>
            <w:r w:rsidRPr="00885C72">
              <w:rPr>
                <w:rFonts w:ascii="Arial" w:hAnsi="Arial" w:cs="Arial"/>
                <w:sz w:val="24"/>
                <w:szCs w:val="24"/>
              </w:rPr>
              <w:t>Enlist Civil Works Components</w:t>
            </w:r>
          </w:p>
        </w:tc>
        <w:tc>
          <w:tcPr>
            <w:tcW w:w="1029" w:type="pct"/>
            <w:vMerge/>
            <w:vAlign w:val="center"/>
          </w:tcPr>
          <w:p w14:paraId="18700629"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14C75FE9" w14:textId="77777777" w:rsidTr="00700CAB">
        <w:trPr>
          <w:trHeight w:val="840"/>
        </w:trPr>
        <w:tc>
          <w:tcPr>
            <w:tcW w:w="533" w:type="pct"/>
            <w:vMerge/>
          </w:tcPr>
          <w:p w14:paraId="4D432D95" w14:textId="77777777" w:rsidR="00197A37" w:rsidRPr="00885C72" w:rsidRDefault="00197A37" w:rsidP="007851B6">
            <w:pPr>
              <w:jc w:val="center"/>
              <w:rPr>
                <w:rFonts w:ascii="Arial" w:hAnsi="Arial" w:cs="Arial"/>
                <w:b/>
                <w:sz w:val="24"/>
                <w:szCs w:val="24"/>
              </w:rPr>
            </w:pPr>
          </w:p>
        </w:tc>
        <w:tc>
          <w:tcPr>
            <w:tcW w:w="959" w:type="pct"/>
            <w:vMerge/>
          </w:tcPr>
          <w:p w14:paraId="253885EC" w14:textId="77777777" w:rsidR="00197A37" w:rsidRPr="00885C72" w:rsidRDefault="00197A37" w:rsidP="007851B6">
            <w:pPr>
              <w:rPr>
                <w:rFonts w:ascii="Arial" w:hAnsi="Arial" w:cs="Arial"/>
                <w:b/>
                <w:color w:val="000000" w:themeColor="text1"/>
                <w:sz w:val="24"/>
                <w:szCs w:val="24"/>
              </w:rPr>
            </w:pPr>
          </w:p>
        </w:tc>
        <w:tc>
          <w:tcPr>
            <w:tcW w:w="612" w:type="pct"/>
            <w:vMerge/>
          </w:tcPr>
          <w:p w14:paraId="04766B95"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69F53B9A" w14:textId="6C5C66A2" w:rsidR="00197A37" w:rsidRPr="00885C72" w:rsidRDefault="00D932E0" w:rsidP="007851B6">
            <w:pPr>
              <w:widowControl w:val="0"/>
              <w:spacing w:after="160" w:line="259" w:lineRule="auto"/>
              <w:rPr>
                <w:rFonts w:ascii="Arial" w:hAnsi="Arial" w:cs="Arial"/>
                <w:color w:val="FF0000"/>
                <w:sz w:val="24"/>
                <w:szCs w:val="24"/>
              </w:rPr>
            </w:pPr>
            <w:r w:rsidRPr="00885C72">
              <w:rPr>
                <w:rFonts w:ascii="Arial" w:hAnsi="Arial" w:cs="Arial"/>
                <w:color w:val="000000" w:themeColor="text1"/>
                <w:sz w:val="24"/>
                <w:szCs w:val="24"/>
              </w:rPr>
              <w:t>State methods for costs of civil works projects</w:t>
            </w:r>
          </w:p>
        </w:tc>
        <w:tc>
          <w:tcPr>
            <w:tcW w:w="1029" w:type="pct"/>
            <w:vMerge/>
            <w:vAlign w:val="center"/>
          </w:tcPr>
          <w:p w14:paraId="7FFC7FFF"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736699FE" w14:textId="77777777" w:rsidTr="00700CAB">
        <w:trPr>
          <w:trHeight w:val="840"/>
        </w:trPr>
        <w:tc>
          <w:tcPr>
            <w:tcW w:w="533" w:type="pct"/>
            <w:vMerge/>
          </w:tcPr>
          <w:p w14:paraId="3093B309" w14:textId="77777777" w:rsidR="00197A37" w:rsidRPr="00885C72" w:rsidRDefault="00197A37" w:rsidP="007851B6">
            <w:pPr>
              <w:jc w:val="center"/>
              <w:rPr>
                <w:rFonts w:ascii="Arial" w:hAnsi="Arial" w:cs="Arial"/>
                <w:b/>
                <w:sz w:val="24"/>
                <w:szCs w:val="24"/>
              </w:rPr>
            </w:pPr>
          </w:p>
        </w:tc>
        <w:tc>
          <w:tcPr>
            <w:tcW w:w="959" w:type="pct"/>
            <w:vMerge/>
          </w:tcPr>
          <w:p w14:paraId="2D483072" w14:textId="77777777" w:rsidR="00197A37" w:rsidRPr="00885C72" w:rsidRDefault="00197A37" w:rsidP="007851B6">
            <w:pPr>
              <w:rPr>
                <w:rFonts w:ascii="Arial" w:hAnsi="Arial" w:cs="Arial"/>
                <w:b/>
                <w:color w:val="000000" w:themeColor="text1"/>
                <w:sz w:val="24"/>
                <w:szCs w:val="24"/>
              </w:rPr>
            </w:pPr>
          </w:p>
        </w:tc>
        <w:tc>
          <w:tcPr>
            <w:tcW w:w="612" w:type="pct"/>
            <w:vMerge w:val="restart"/>
          </w:tcPr>
          <w:p w14:paraId="45774687" w14:textId="5E4D23A4"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3</w:t>
            </w:r>
          </w:p>
        </w:tc>
        <w:tc>
          <w:tcPr>
            <w:tcW w:w="1867" w:type="pct"/>
          </w:tcPr>
          <w:p w14:paraId="319BD3FE" w14:textId="435DD42C" w:rsidR="00197A37" w:rsidRPr="00885C72" w:rsidRDefault="00A00ACF" w:rsidP="007851B6">
            <w:pPr>
              <w:widowControl w:val="0"/>
              <w:spacing w:after="160" w:line="259" w:lineRule="auto"/>
              <w:rPr>
                <w:rFonts w:ascii="Arial" w:hAnsi="Arial" w:cs="Arial"/>
                <w:color w:val="FF0000"/>
                <w:sz w:val="24"/>
                <w:szCs w:val="24"/>
              </w:rPr>
            </w:pPr>
            <w:r w:rsidRPr="00885C72">
              <w:rPr>
                <w:rFonts w:ascii="Arial" w:hAnsi="Arial" w:cs="Arial"/>
                <w:sz w:val="24"/>
                <w:szCs w:val="24"/>
              </w:rPr>
              <w:t>Introduction to requirement of the building materials</w:t>
            </w:r>
          </w:p>
        </w:tc>
        <w:tc>
          <w:tcPr>
            <w:tcW w:w="1029" w:type="pct"/>
            <w:vMerge/>
            <w:vAlign w:val="center"/>
          </w:tcPr>
          <w:p w14:paraId="42207CF5"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4B128B4F" w14:textId="77777777" w:rsidTr="00700CAB">
        <w:trPr>
          <w:trHeight w:val="840"/>
        </w:trPr>
        <w:tc>
          <w:tcPr>
            <w:tcW w:w="533" w:type="pct"/>
            <w:vMerge/>
          </w:tcPr>
          <w:p w14:paraId="69B2B98A" w14:textId="77777777" w:rsidR="00197A37" w:rsidRPr="00885C72" w:rsidRDefault="00197A37" w:rsidP="007851B6">
            <w:pPr>
              <w:jc w:val="center"/>
              <w:rPr>
                <w:rFonts w:ascii="Arial" w:hAnsi="Arial" w:cs="Arial"/>
                <w:b/>
                <w:sz w:val="24"/>
                <w:szCs w:val="24"/>
              </w:rPr>
            </w:pPr>
          </w:p>
        </w:tc>
        <w:tc>
          <w:tcPr>
            <w:tcW w:w="959" w:type="pct"/>
            <w:vMerge/>
          </w:tcPr>
          <w:p w14:paraId="0884D793" w14:textId="77777777" w:rsidR="00197A37" w:rsidRPr="00885C72" w:rsidRDefault="00197A37" w:rsidP="007851B6">
            <w:pPr>
              <w:rPr>
                <w:rFonts w:ascii="Arial" w:hAnsi="Arial" w:cs="Arial"/>
                <w:b/>
                <w:color w:val="000000" w:themeColor="text1"/>
                <w:sz w:val="24"/>
                <w:szCs w:val="24"/>
              </w:rPr>
            </w:pPr>
          </w:p>
        </w:tc>
        <w:tc>
          <w:tcPr>
            <w:tcW w:w="612" w:type="pct"/>
            <w:vMerge/>
          </w:tcPr>
          <w:p w14:paraId="6B4EE037"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3475AC72" w14:textId="16DC5333" w:rsidR="00197A37" w:rsidRPr="00885C72" w:rsidRDefault="005E6233" w:rsidP="007851B6">
            <w:pPr>
              <w:widowControl w:val="0"/>
              <w:spacing w:after="160" w:line="259" w:lineRule="auto"/>
              <w:rPr>
                <w:rFonts w:ascii="Arial" w:hAnsi="Arial" w:cs="Arial"/>
                <w:color w:val="FF0000"/>
                <w:sz w:val="24"/>
                <w:szCs w:val="24"/>
              </w:rPr>
            </w:pPr>
            <w:r w:rsidRPr="00885C72">
              <w:rPr>
                <w:rFonts w:ascii="Arial" w:hAnsi="Arial" w:cs="Arial"/>
                <w:sz w:val="24"/>
                <w:szCs w:val="24"/>
              </w:rPr>
              <w:t>Enlist material required for plaster work</w:t>
            </w:r>
          </w:p>
        </w:tc>
        <w:tc>
          <w:tcPr>
            <w:tcW w:w="1029" w:type="pct"/>
            <w:vMerge/>
            <w:vAlign w:val="center"/>
          </w:tcPr>
          <w:p w14:paraId="21656CFB"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22E81E8C" w14:textId="77777777" w:rsidTr="00700CAB">
        <w:trPr>
          <w:trHeight w:val="840"/>
        </w:trPr>
        <w:tc>
          <w:tcPr>
            <w:tcW w:w="533" w:type="pct"/>
            <w:vMerge/>
          </w:tcPr>
          <w:p w14:paraId="50E62A5F" w14:textId="77777777" w:rsidR="00197A37" w:rsidRPr="00885C72" w:rsidRDefault="00197A37" w:rsidP="007851B6">
            <w:pPr>
              <w:jc w:val="center"/>
              <w:rPr>
                <w:rFonts w:ascii="Arial" w:hAnsi="Arial" w:cs="Arial"/>
                <w:b/>
                <w:sz w:val="24"/>
                <w:szCs w:val="24"/>
              </w:rPr>
            </w:pPr>
          </w:p>
        </w:tc>
        <w:tc>
          <w:tcPr>
            <w:tcW w:w="959" w:type="pct"/>
            <w:vMerge/>
          </w:tcPr>
          <w:p w14:paraId="28F44CF7" w14:textId="77777777" w:rsidR="00197A37" w:rsidRPr="00885C72" w:rsidRDefault="00197A37" w:rsidP="007851B6">
            <w:pPr>
              <w:rPr>
                <w:rFonts w:ascii="Arial" w:hAnsi="Arial" w:cs="Arial"/>
                <w:b/>
                <w:color w:val="000000" w:themeColor="text1"/>
                <w:sz w:val="24"/>
                <w:szCs w:val="24"/>
              </w:rPr>
            </w:pPr>
          </w:p>
        </w:tc>
        <w:tc>
          <w:tcPr>
            <w:tcW w:w="612" w:type="pct"/>
            <w:vMerge/>
          </w:tcPr>
          <w:p w14:paraId="3F395A06"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1CD7A68A" w14:textId="11720AEE" w:rsidR="00197A37" w:rsidRPr="00885C72" w:rsidRDefault="005E6233" w:rsidP="007851B6">
            <w:pPr>
              <w:widowControl w:val="0"/>
              <w:spacing w:after="160" w:line="259" w:lineRule="auto"/>
              <w:rPr>
                <w:rFonts w:ascii="Arial" w:hAnsi="Arial" w:cs="Arial"/>
                <w:sz w:val="24"/>
                <w:szCs w:val="24"/>
              </w:rPr>
            </w:pPr>
            <w:r w:rsidRPr="00885C72">
              <w:rPr>
                <w:rFonts w:ascii="Arial" w:hAnsi="Arial" w:cs="Arial"/>
                <w:sz w:val="24"/>
                <w:szCs w:val="24"/>
              </w:rPr>
              <w:t>Differentiate between PCC and RCC</w:t>
            </w:r>
          </w:p>
        </w:tc>
        <w:tc>
          <w:tcPr>
            <w:tcW w:w="1029" w:type="pct"/>
            <w:vMerge/>
            <w:vAlign w:val="center"/>
          </w:tcPr>
          <w:p w14:paraId="181CC617"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4D18A834" w14:textId="77777777" w:rsidTr="00700CAB">
        <w:trPr>
          <w:trHeight w:val="840"/>
        </w:trPr>
        <w:tc>
          <w:tcPr>
            <w:tcW w:w="533" w:type="pct"/>
            <w:vMerge/>
          </w:tcPr>
          <w:p w14:paraId="6A0D21D3" w14:textId="77777777" w:rsidR="00197A37" w:rsidRPr="00885C72" w:rsidRDefault="00197A37" w:rsidP="007851B6">
            <w:pPr>
              <w:jc w:val="center"/>
              <w:rPr>
                <w:rFonts w:ascii="Arial" w:hAnsi="Arial" w:cs="Arial"/>
                <w:b/>
                <w:sz w:val="24"/>
                <w:szCs w:val="24"/>
              </w:rPr>
            </w:pPr>
          </w:p>
        </w:tc>
        <w:tc>
          <w:tcPr>
            <w:tcW w:w="959" w:type="pct"/>
            <w:vMerge/>
          </w:tcPr>
          <w:p w14:paraId="14D77D10" w14:textId="77777777" w:rsidR="00197A37" w:rsidRPr="00885C72" w:rsidRDefault="00197A37" w:rsidP="007851B6">
            <w:pPr>
              <w:rPr>
                <w:rFonts w:ascii="Arial" w:hAnsi="Arial" w:cs="Arial"/>
                <w:b/>
                <w:color w:val="000000" w:themeColor="text1"/>
                <w:sz w:val="24"/>
                <w:szCs w:val="24"/>
              </w:rPr>
            </w:pPr>
          </w:p>
        </w:tc>
        <w:tc>
          <w:tcPr>
            <w:tcW w:w="612" w:type="pct"/>
            <w:vMerge/>
          </w:tcPr>
          <w:p w14:paraId="29E58763"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1E229B8B" w14:textId="687C2575" w:rsidR="00197A37" w:rsidRPr="00885C72" w:rsidRDefault="005E6233" w:rsidP="007851B6">
            <w:pPr>
              <w:widowControl w:val="0"/>
              <w:tabs>
                <w:tab w:val="left" w:pos="816"/>
              </w:tabs>
              <w:spacing w:before="138" w:line="356" w:lineRule="auto"/>
              <w:ind w:right="109"/>
              <w:jc w:val="both"/>
              <w:rPr>
                <w:rFonts w:ascii="Arial" w:eastAsia="Arial" w:hAnsi="Arial" w:cs="Arial"/>
                <w:sz w:val="24"/>
                <w:szCs w:val="24"/>
              </w:rPr>
            </w:pPr>
            <w:r w:rsidRPr="00885C72">
              <w:rPr>
                <w:rFonts w:ascii="Arial" w:eastAsia="Arial" w:hAnsi="Arial" w:cs="Arial"/>
                <w:sz w:val="24"/>
                <w:szCs w:val="24"/>
              </w:rPr>
              <w:t>Enlist for PCC Material</w:t>
            </w:r>
          </w:p>
        </w:tc>
        <w:tc>
          <w:tcPr>
            <w:tcW w:w="1029" w:type="pct"/>
            <w:vMerge/>
            <w:vAlign w:val="center"/>
          </w:tcPr>
          <w:p w14:paraId="30B5E4D6"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14AF741C" w14:textId="77777777" w:rsidTr="00700CAB">
        <w:trPr>
          <w:trHeight w:val="840"/>
        </w:trPr>
        <w:tc>
          <w:tcPr>
            <w:tcW w:w="533" w:type="pct"/>
            <w:vMerge/>
          </w:tcPr>
          <w:p w14:paraId="42799889" w14:textId="77777777" w:rsidR="00197A37" w:rsidRPr="00885C72" w:rsidRDefault="00197A37" w:rsidP="007851B6">
            <w:pPr>
              <w:jc w:val="center"/>
              <w:rPr>
                <w:rFonts w:ascii="Arial" w:hAnsi="Arial" w:cs="Arial"/>
                <w:b/>
                <w:sz w:val="24"/>
                <w:szCs w:val="24"/>
              </w:rPr>
            </w:pPr>
          </w:p>
        </w:tc>
        <w:tc>
          <w:tcPr>
            <w:tcW w:w="959" w:type="pct"/>
            <w:vMerge/>
          </w:tcPr>
          <w:p w14:paraId="4DDDA42C" w14:textId="77777777" w:rsidR="00197A37" w:rsidRPr="00885C72" w:rsidRDefault="00197A37" w:rsidP="007851B6">
            <w:pPr>
              <w:rPr>
                <w:rFonts w:ascii="Arial" w:hAnsi="Arial" w:cs="Arial"/>
                <w:b/>
                <w:color w:val="000000" w:themeColor="text1"/>
                <w:sz w:val="24"/>
                <w:szCs w:val="24"/>
              </w:rPr>
            </w:pPr>
          </w:p>
        </w:tc>
        <w:tc>
          <w:tcPr>
            <w:tcW w:w="612" w:type="pct"/>
            <w:vMerge w:val="restart"/>
          </w:tcPr>
          <w:p w14:paraId="4AF0151C" w14:textId="23DD056B"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4</w:t>
            </w:r>
          </w:p>
        </w:tc>
        <w:tc>
          <w:tcPr>
            <w:tcW w:w="1867" w:type="pct"/>
          </w:tcPr>
          <w:p w14:paraId="381F483D" w14:textId="48A80AF8" w:rsidR="00197A37" w:rsidRPr="00885C72" w:rsidRDefault="001E0C7E" w:rsidP="007851B6">
            <w:pPr>
              <w:widowControl w:val="0"/>
              <w:spacing w:after="160" w:line="259" w:lineRule="auto"/>
              <w:rPr>
                <w:rFonts w:ascii="Arial" w:hAnsi="Arial" w:cs="Arial"/>
                <w:sz w:val="24"/>
                <w:szCs w:val="24"/>
              </w:rPr>
            </w:pPr>
            <w:r w:rsidRPr="00885C72">
              <w:rPr>
                <w:rFonts w:ascii="Arial" w:hAnsi="Arial" w:cs="Arial"/>
                <w:sz w:val="24"/>
                <w:szCs w:val="24"/>
              </w:rPr>
              <w:t>Define specification</w:t>
            </w:r>
            <w:r w:rsidR="00C94B85" w:rsidRPr="00885C72">
              <w:rPr>
                <w:rFonts w:ascii="Arial" w:hAnsi="Arial" w:cs="Arial"/>
                <w:sz w:val="24"/>
                <w:szCs w:val="24"/>
              </w:rPr>
              <w:t xml:space="preserve"> of different materials.</w:t>
            </w:r>
          </w:p>
        </w:tc>
        <w:tc>
          <w:tcPr>
            <w:tcW w:w="1029" w:type="pct"/>
            <w:vMerge/>
            <w:vAlign w:val="center"/>
          </w:tcPr>
          <w:p w14:paraId="23231A2A"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1DEF0DC0" w14:textId="77777777" w:rsidTr="00700CAB">
        <w:trPr>
          <w:trHeight w:val="840"/>
        </w:trPr>
        <w:tc>
          <w:tcPr>
            <w:tcW w:w="533" w:type="pct"/>
            <w:vMerge/>
          </w:tcPr>
          <w:p w14:paraId="0C92D077" w14:textId="77777777" w:rsidR="00197A37" w:rsidRPr="00885C72" w:rsidRDefault="00197A37" w:rsidP="007851B6">
            <w:pPr>
              <w:jc w:val="center"/>
              <w:rPr>
                <w:rFonts w:ascii="Arial" w:hAnsi="Arial" w:cs="Arial"/>
                <w:b/>
                <w:sz w:val="24"/>
                <w:szCs w:val="24"/>
              </w:rPr>
            </w:pPr>
          </w:p>
        </w:tc>
        <w:tc>
          <w:tcPr>
            <w:tcW w:w="959" w:type="pct"/>
            <w:vMerge/>
          </w:tcPr>
          <w:p w14:paraId="77540E10" w14:textId="77777777" w:rsidR="00197A37" w:rsidRPr="00885C72" w:rsidRDefault="00197A37" w:rsidP="007851B6">
            <w:pPr>
              <w:rPr>
                <w:rFonts w:ascii="Arial" w:hAnsi="Arial" w:cs="Arial"/>
                <w:b/>
                <w:color w:val="000000" w:themeColor="text1"/>
                <w:sz w:val="24"/>
                <w:szCs w:val="24"/>
              </w:rPr>
            </w:pPr>
          </w:p>
        </w:tc>
        <w:tc>
          <w:tcPr>
            <w:tcW w:w="612" w:type="pct"/>
            <w:vMerge/>
          </w:tcPr>
          <w:p w14:paraId="6EAC7BCA"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62F9A26A" w14:textId="5E3F98E8" w:rsidR="00197A37" w:rsidRPr="00885C72" w:rsidRDefault="001E0C7E" w:rsidP="007851B6">
            <w:pPr>
              <w:widowControl w:val="0"/>
              <w:spacing w:after="160" w:line="259" w:lineRule="auto"/>
              <w:rPr>
                <w:rFonts w:ascii="Arial" w:hAnsi="Arial" w:cs="Arial"/>
                <w:sz w:val="24"/>
                <w:szCs w:val="24"/>
              </w:rPr>
            </w:pPr>
            <w:r w:rsidRPr="00885C72">
              <w:rPr>
                <w:rFonts w:ascii="Arial" w:hAnsi="Arial" w:cs="Arial"/>
                <w:sz w:val="24"/>
                <w:szCs w:val="24"/>
              </w:rPr>
              <w:t>State quality and quantity</w:t>
            </w:r>
          </w:p>
        </w:tc>
        <w:tc>
          <w:tcPr>
            <w:tcW w:w="1029" w:type="pct"/>
            <w:vMerge/>
            <w:vAlign w:val="center"/>
          </w:tcPr>
          <w:p w14:paraId="1DD8B6F1"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76DACDFC" w14:textId="77777777" w:rsidTr="00700CAB">
        <w:trPr>
          <w:trHeight w:val="840"/>
        </w:trPr>
        <w:tc>
          <w:tcPr>
            <w:tcW w:w="533" w:type="pct"/>
            <w:vMerge/>
          </w:tcPr>
          <w:p w14:paraId="1A9DB42F" w14:textId="77777777" w:rsidR="00197A37" w:rsidRPr="00885C72" w:rsidRDefault="00197A37" w:rsidP="007851B6">
            <w:pPr>
              <w:jc w:val="center"/>
              <w:rPr>
                <w:rFonts w:ascii="Arial" w:hAnsi="Arial" w:cs="Arial"/>
                <w:b/>
                <w:sz w:val="24"/>
                <w:szCs w:val="24"/>
              </w:rPr>
            </w:pPr>
          </w:p>
        </w:tc>
        <w:tc>
          <w:tcPr>
            <w:tcW w:w="959" w:type="pct"/>
            <w:vMerge/>
          </w:tcPr>
          <w:p w14:paraId="2F163F06" w14:textId="77777777" w:rsidR="00197A37" w:rsidRPr="00885C72" w:rsidRDefault="00197A37" w:rsidP="007851B6">
            <w:pPr>
              <w:rPr>
                <w:rFonts w:ascii="Arial" w:hAnsi="Arial" w:cs="Arial"/>
                <w:b/>
                <w:color w:val="000000" w:themeColor="text1"/>
                <w:sz w:val="24"/>
                <w:szCs w:val="24"/>
              </w:rPr>
            </w:pPr>
          </w:p>
        </w:tc>
        <w:tc>
          <w:tcPr>
            <w:tcW w:w="612" w:type="pct"/>
            <w:vMerge/>
          </w:tcPr>
          <w:p w14:paraId="037C9BC1"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08181D69" w14:textId="4F5025C8" w:rsidR="00197A37" w:rsidRPr="00885C72" w:rsidRDefault="007C094C" w:rsidP="007851B6">
            <w:pPr>
              <w:widowControl w:val="0"/>
              <w:spacing w:after="160" w:line="259" w:lineRule="auto"/>
              <w:rPr>
                <w:rFonts w:ascii="Arial" w:hAnsi="Arial" w:cs="Arial"/>
                <w:sz w:val="24"/>
                <w:szCs w:val="24"/>
              </w:rPr>
            </w:pPr>
            <w:r w:rsidRPr="00885C72">
              <w:rPr>
                <w:rFonts w:ascii="Arial" w:hAnsi="Arial" w:cs="Arial"/>
                <w:sz w:val="24"/>
                <w:szCs w:val="24"/>
              </w:rPr>
              <w:t>Enlist type of estimate</w:t>
            </w:r>
          </w:p>
        </w:tc>
        <w:tc>
          <w:tcPr>
            <w:tcW w:w="1029" w:type="pct"/>
            <w:vMerge/>
            <w:vAlign w:val="center"/>
          </w:tcPr>
          <w:p w14:paraId="202CEF08"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0BFF5986" w14:textId="77777777" w:rsidTr="00700CAB">
        <w:trPr>
          <w:trHeight w:val="840"/>
        </w:trPr>
        <w:tc>
          <w:tcPr>
            <w:tcW w:w="533" w:type="pct"/>
            <w:vMerge/>
          </w:tcPr>
          <w:p w14:paraId="34F0792F" w14:textId="77777777" w:rsidR="00197A37" w:rsidRPr="00885C72" w:rsidRDefault="00197A37" w:rsidP="007851B6">
            <w:pPr>
              <w:jc w:val="center"/>
              <w:rPr>
                <w:rFonts w:ascii="Arial" w:hAnsi="Arial" w:cs="Arial"/>
                <w:b/>
                <w:sz w:val="24"/>
                <w:szCs w:val="24"/>
              </w:rPr>
            </w:pPr>
          </w:p>
        </w:tc>
        <w:tc>
          <w:tcPr>
            <w:tcW w:w="959" w:type="pct"/>
            <w:vMerge/>
          </w:tcPr>
          <w:p w14:paraId="0865D067" w14:textId="77777777" w:rsidR="00197A37" w:rsidRPr="00885C72" w:rsidRDefault="00197A37" w:rsidP="007851B6">
            <w:pPr>
              <w:rPr>
                <w:rFonts w:ascii="Arial" w:hAnsi="Arial" w:cs="Arial"/>
                <w:b/>
                <w:color w:val="000000" w:themeColor="text1"/>
                <w:sz w:val="24"/>
                <w:szCs w:val="24"/>
              </w:rPr>
            </w:pPr>
          </w:p>
        </w:tc>
        <w:tc>
          <w:tcPr>
            <w:tcW w:w="612" w:type="pct"/>
            <w:vMerge/>
          </w:tcPr>
          <w:p w14:paraId="44F8A81B"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036B836C" w14:textId="338B4202" w:rsidR="00197A37" w:rsidRPr="00885C72" w:rsidRDefault="007C094C" w:rsidP="007851B6">
            <w:pPr>
              <w:widowControl w:val="0"/>
              <w:spacing w:after="160" w:line="259" w:lineRule="auto"/>
              <w:rPr>
                <w:rFonts w:ascii="Arial" w:hAnsi="Arial" w:cs="Arial"/>
                <w:sz w:val="24"/>
                <w:szCs w:val="24"/>
              </w:rPr>
            </w:pPr>
            <w:r w:rsidRPr="00885C72">
              <w:rPr>
                <w:rFonts w:ascii="Arial" w:hAnsi="Arial" w:cs="Arial"/>
                <w:sz w:val="24"/>
                <w:szCs w:val="24"/>
              </w:rPr>
              <w:t>Enlist material required for brick soling.</w:t>
            </w:r>
          </w:p>
        </w:tc>
        <w:tc>
          <w:tcPr>
            <w:tcW w:w="1029" w:type="pct"/>
            <w:vMerge/>
            <w:vAlign w:val="center"/>
          </w:tcPr>
          <w:p w14:paraId="4E9D84E0"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6C52A6A7" w14:textId="77777777" w:rsidTr="00700CAB">
        <w:trPr>
          <w:trHeight w:val="840"/>
        </w:trPr>
        <w:tc>
          <w:tcPr>
            <w:tcW w:w="533" w:type="pct"/>
            <w:vMerge/>
          </w:tcPr>
          <w:p w14:paraId="20BC4993" w14:textId="77777777" w:rsidR="00197A37" w:rsidRPr="00885C72" w:rsidRDefault="00197A37" w:rsidP="007851B6">
            <w:pPr>
              <w:jc w:val="center"/>
              <w:rPr>
                <w:rFonts w:ascii="Arial" w:hAnsi="Arial" w:cs="Arial"/>
                <w:b/>
                <w:sz w:val="24"/>
                <w:szCs w:val="24"/>
              </w:rPr>
            </w:pPr>
          </w:p>
        </w:tc>
        <w:tc>
          <w:tcPr>
            <w:tcW w:w="959" w:type="pct"/>
            <w:vMerge/>
          </w:tcPr>
          <w:p w14:paraId="725F5561" w14:textId="77777777" w:rsidR="00197A37" w:rsidRPr="00885C72" w:rsidRDefault="00197A37" w:rsidP="007851B6">
            <w:pPr>
              <w:rPr>
                <w:rFonts w:ascii="Arial" w:hAnsi="Arial" w:cs="Arial"/>
                <w:b/>
                <w:color w:val="000000" w:themeColor="text1"/>
                <w:sz w:val="24"/>
                <w:szCs w:val="24"/>
              </w:rPr>
            </w:pPr>
          </w:p>
        </w:tc>
        <w:tc>
          <w:tcPr>
            <w:tcW w:w="612" w:type="pct"/>
            <w:vMerge w:val="restart"/>
          </w:tcPr>
          <w:p w14:paraId="4E5B674B" w14:textId="471CB85C"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5</w:t>
            </w:r>
          </w:p>
        </w:tc>
        <w:tc>
          <w:tcPr>
            <w:tcW w:w="1867" w:type="pct"/>
          </w:tcPr>
          <w:p w14:paraId="60F50D0F" w14:textId="7E44BDB1" w:rsidR="00197A37" w:rsidRPr="00885C72" w:rsidRDefault="007C094C" w:rsidP="007851B6">
            <w:pPr>
              <w:widowControl w:val="0"/>
              <w:spacing w:after="160" w:line="259" w:lineRule="auto"/>
              <w:rPr>
                <w:rFonts w:ascii="Arial" w:hAnsi="Arial" w:cs="Arial"/>
                <w:sz w:val="24"/>
                <w:szCs w:val="24"/>
              </w:rPr>
            </w:pPr>
            <w:r w:rsidRPr="00885C72">
              <w:rPr>
                <w:rFonts w:ascii="Arial" w:hAnsi="Arial" w:cs="Arial"/>
                <w:sz w:val="24"/>
                <w:szCs w:val="24"/>
              </w:rPr>
              <w:t xml:space="preserve">Estimate material required for brick soling 100 </w:t>
            </w:r>
            <w:proofErr w:type="spellStart"/>
            <w:r w:rsidRPr="00885C72">
              <w:rPr>
                <w:rFonts w:ascii="Arial" w:hAnsi="Arial" w:cs="Arial"/>
                <w:sz w:val="24"/>
                <w:szCs w:val="24"/>
              </w:rPr>
              <w:t>sq.m</w:t>
            </w:r>
            <w:proofErr w:type="spellEnd"/>
          </w:p>
        </w:tc>
        <w:tc>
          <w:tcPr>
            <w:tcW w:w="1029" w:type="pct"/>
            <w:vMerge/>
            <w:vAlign w:val="center"/>
          </w:tcPr>
          <w:p w14:paraId="3402D92F"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24DF8754" w14:textId="77777777" w:rsidTr="00700CAB">
        <w:trPr>
          <w:trHeight w:val="840"/>
        </w:trPr>
        <w:tc>
          <w:tcPr>
            <w:tcW w:w="533" w:type="pct"/>
            <w:vMerge/>
          </w:tcPr>
          <w:p w14:paraId="0F3DEB92" w14:textId="77777777" w:rsidR="00197A37" w:rsidRPr="00885C72" w:rsidRDefault="00197A37" w:rsidP="007851B6">
            <w:pPr>
              <w:jc w:val="center"/>
              <w:rPr>
                <w:rFonts w:ascii="Arial" w:hAnsi="Arial" w:cs="Arial"/>
                <w:b/>
                <w:sz w:val="24"/>
                <w:szCs w:val="24"/>
              </w:rPr>
            </w:pPr>
          </w:p>
        </w:tc>
        <w:tc>
          <w:tcPr>
            <w:tcW w:w="959" w:type="pct"/>
            <w:vMerge/>
          </w:tcPr>
          <w:p w14:paraId="5582FD08" w14:textId="77777777" w:rsidR="00197A37" w:rsidRPr="00885C72" w:rsidRDefault="00197A37" w:rsidP="007851B6">
            <w:pPr>
              <w:rPr>
                <w:rFonts w:ascii="Arial" w:hAnsi="Arial" w:cs="Arial"/>
                <w:b/>
                <w:color w:val="000000" w:themeColor="text1"/>
                <w:sz w:val="24"/>
                <w:szCs w:val="24"/>
              </w:rPr>
            </w:pPr>
          </w:p>
        </w:tc>
        <w:tc>
          <w:tcPr>
            <w:tcW w:w="612" w:type="pct"/>
            <w:vMerge/>
          </w:tcPr>
          <w:p w14:paraId="1D31F034" w14:textId="6E301EDB"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58A2E6EE" w14:textId="183F71BE" w:rsidR="00197A37" w:rsidRPr="00885C72" w:rsidRDefault="007C094C" w:rsidP="007851B6">
            <w:pPr>
              <w:widowControl w:val="0"/>
              <w:spacing w:after="160" w:line="259" w:lineRule="auto"/>
              <w:rPr>
                <w:rFonts w:ascii="Arial" w:hAnsi="Arial" w:cs="Arial"/>
                <w:sz w:val="24"/>
                <w:szCs w:val="24"/>
              </w:rPr>
            </w:pPr>
            <w:r w:rsidRPr="00885C72">
              <w:rPr>
                <w:rFonts w:ascii="Arial" w:hAnsi="Arial" w:cs="Arial"/>
                <w:sz w:val="24"/>
                <w:szCs w:val="24"/>
              </w:rPr>
              <w:t xml:space="preserve">Estimate material required for PCC 100 </w:t>
            </w:r>
            <w:proofErr w:type="spellStart"/>
            <w:r w:rsidR="001B04E0" w:rsidRPr="00885C72">
              <w:rPr>
                <w:rFonts w:ascii="Arial" w:hAnsi="Arial" w:cs="Arial"/>
                <w:sz w:val="24"/>
                <w:szCs w:val="24"/>
              </w:rPr>
              <w:t>cu</w:t>
            </w:r>
            <w:r w:rsidRPr="00885C72">
              <w:rPr>
                <w:rFonts w:ascii="Arial" w:hAnsi="Arial" w:cs="Arial"/>
                <w:sz w:val="24"/>
                <w:szCs w:val="24"/>
              </w:rPr>
              <w:t>.m</w:t>
            </w:r>
            <w:proofErr w:type="spellEnd"/>
          </w:p>
        </w:tc>
        <w:tc>
          <w:tcPr>
            <w:tcW w:w="1029" w:type="pct"/>
            <w:vMerge/>
            <w:vAlign w:val="center"/>
          </w:tcPr>
          <w:p w14:paraId="7C821153" w14:textId="77777777" w:rsidR="00197A37" w:rsidRPr="00885C72" w:rsidRDefault="00197A37" w:rsidP="007851B6">
            <w:pPr>
              <w:pStyle w:val="ListParagraph"/>
              <w:ind w:left="521"/>
              <w:rPr>
                <w:rFonts w:ascii="Arial" w:hAnsi="Arial" w:cs="Arial"/>
                <w:b/>
                <w:bCs/>
                <w:color w:val="000000"/>
                <w:sz w:val="24"/>
                <w:szCs w:val="24"/>
              </w:rPr>
            </w:pPr>
          </w:p>
        </w:tc>
      </w:tr>
      <w:tr w:rsidR="00D62DE6" w:rsidRPr="00885C72" w14:paraId="7219B38C" w14:textId="77777777" w:rsidTr="00700CAB">
        <w:trPr>
          <w:trHeight w:val="840"/>
        </w:trPr>
        <w:tc>
          <w:tcPr>
            <w:tcW w:w="533" w:type="pct"/>
            <w:vMerge/>
          </w:tcPr>
          <w:p w14:paraId="360C646B" w14:textId="77777777" w:rsidR="00D62DE6" w:rsidRPr="00885C72" w:rsidRDefault="00D62DE6" w:rsidP="007851B6">
            <w:pPr>
              <w:jc w:val="center"/>
              <w:rPr>
                <w:rFonts w:ascii="Arial" w:hAnsi="Arial" w:cs="Arial"/>
                <w:b/>
                <w:sz w:val="24"/>
                <w:szCs w:val="24"/>
              </w:rPr>
            </w:pPr>
          </w:p>
        </w:tc>
        <w:tc>
          <w:tcPr>
            <w:tcW w:w="959" w:type="pct"/>
            <w:vMerge/>
          </w:tcPr>
          <w:p w14:paraId="14752CF9" w14:textId="77777777" w:rsidR="00D62DE6" w:rsidRPr="00885C72" w:rsidRDefault="00D62DE6" w:rsidP="007851B6">
            <w:pPr>
              <w:rPr>
                <w:rFonts w:ascii="Arial" w:hAnsi="Arial" w:cs="Arial"/>
                <w:b/>
                <w:color w:val="000000" w:themeColor="text1"/>
                <w:sz w:val="24"/>
                <w:szCs w:val="24"/>
              </w:rPr>
            </w:pPr>
          </w:p>
        </w:tc>
        <w:tc>
          <w:tcPr>
            <w:tcW w:w="612" w:type="pct"/>
            <w:vMerge/>
          </w:tcPr>
          <w:p w14:paraId="6E4B0699" w14:textId="5A4C90F3" w:rsidR="00D62DE6" w:rsidRPr="00885C72" w:rsidRDefault="00D62DE6"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4276C2DF" w14:textId="4310129E" w:rsidR="00D62DE6" w:rsidRPr="00885C72" w:rsidRDefault="00D62DE6" w:rsidP="007851B6">
            <w:pPr>
              <w:widowControl w:val="0"/>
              <w:spacing w:after="160" w:line="259" w:lineRule="auto"/>
              <w:rPr>
                <w:rFonts w:ascii="Arial" w:hAnsi="Arial" w:cs="Arial"/>
                <w:sz w:val="24"/>
                <w:szCs w:val="24"/>
              </w:rPr>
            </w:pPr>
            <w:r w:rsidRPr="00885C72">
              <w:rPr>
                <w:rFonts w:ascii="Arial" w:hAnsi="Arial" w:cs="Arial"/>
                <w:sz w:val="24"/>
                <w:szCs w:val="24"/>
              </w:rPr>
              <w:t>Estimate material required for P</w:t>
            </w:r>
            <w:r w:rsidR="00675AD2" w:rsidRPr="00885C72">
              <w:rPr>
                <w:rFonts w:ascii="Arial" w:hAnsi="Arial" w:cs="Arial"/>
                <w:sz w:val="24"/>
                <w:szCs w:val="24"/>
              </w:rPr>
              <w:t xml:space="preserve">OINTING </w:t>
            </w:r>
            <w:r w:rsidRPr="00885C72">
              <w:rPr>
                <w:rFonts w:ascii="Arial" w:hAnsi="Arial" w:cs="Arial"/>
                <w:sz w:val="24"/>
                <w:szCs w:val="24"/>
              </w:rPr>
              <w:t xml:space="preserve">100 </w:t>
            </w:r>
            <w:proofErr w:type="spellStart"/>
            <w:r w:rsidRPr="00885C72">
              <w:rPr>
                <w:rFonts w:ascii="Arial" w:hAnsi="Arial" w:cs="Arial"/>
                <w:sz w:val="24"/>
                <w:szCs w:val="24"/>
              </w:rPr>
              <w:t>sq.m</w:t>
            </w:r>
            <w:proofErr w:type="spellEnd"/>
          </w:p>
        </w:tc>
        <w:tc>
          <w:tcPr>
            <w:tcW w:w="1029" w:type="pct"/>
            <w:vMerge/>
            <w:vAlign w:val="center"/>
          </w:tcPr>
          <w:p w14:paraId="611EB52F" w14:textId="77777777" w:rsidR="00D62DE6" w:rsidRPr="00885C72" w:rsidRDefault="00D62DE6" w:rsidP="007851B6">
            <w:pPr>
              <w:pStyle w:val="ListParagraph"/>
              <w:ind w:left="521"/>
              <w:rPr>
                <w:rFonts w:ascii="Arial" w:hAnsi="Arial" w:cs="Arial"/>
                <w:b/>
                <w:bCs/>
                <w:color w:val="000000"/>
                <w:sz w:val="24"/>
                <w:szCs w:val="24"/>
              </w:rPr>
            </w:pPr>
          </w:p>
        </w:tc>
      </w:tr>
      <w:tr w:rsidR="00D62DE6" w:rsidRPr="00885C72" w14:paraId="272F686C" w14:textId="77777777" w:rsidTr="00700CAB">
        <w:trPr>
          <w:trHeight w:val="840"/>
        </w:trPr>
        <w:tc>
          <w:tcPr>
            <w:tcW w:w="533" w:type="pct"/>
            <w:vMerge/>
          </w:tcPr>
          <w:p w14:paraId="10BE7376" w14:textId="77777777" w:rsidR="00D62DE6" w:rsidRPr="00885C72" w:rsidRDefault="00D62DE6" w:rsidP="007851B6">
            <w:pPr>
              <w:jc w:val="center"/>
              <w:rPr>
                <w:rFonts w:ascii="Arial" w:hAnsi="Arial" w:cs="Arial"/>
                <w:b/>
                <w:sz w:val="24"/>
                <w:szCs w:val="24"/>
              </w:rPr>
            </w:pPr>
          </w:p>
        </w:tc>
        <w:tc>
          <w:tcPr>
            <w:tcW w:w="959" w:type="pct"/>
            <w:vMerge/>
          </w:tcPr>
          <w:p w14:paraId="75603328" w14:textId="77777777" w:rsidR="00D62DE6" w:rsidRPr="00885C72" w:rsidRDefault="00D62DE6" w:rsidP="007851B6">
            <w:pPr>
              <w:rPr>
                <w:rFonts w:ascii="Arial" w:hAnsi="Arial" w:cs="Arial"/>
                <w:b/>
                <w:color w:val="000000" w:themeColor="text1"/>
                <w:sz w:val="24"/>
                <w:szCs w:val="24"/>
              </w:rPr>
            </w:pPr>
          </w:p>
        </w:tc>
        <w:tc>
          <w:tcPr>
            <w:tcW w:w="612" w:type="pct"/>
            <w:vMerge/>
          </w:tcPr>
          <w:p w14:paraId="069775B4" w14:textId="07DD249E" w:rsidR="00D62DE6" w:rsidRPr="00885C72" w:rsidRDefault="00D62DE6"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24F2B4C1" w14:textId="6F1C298B" w:rsidR="00D62DE6" w:rsidRPr="00885C72" w:rsidRDefault="00D62DE6" w:rsidP="007851B6">
            <w:pPr>
              <w:widowControl w:val="0"/>
              <w:spacing w:after="160" w:line="259" w:lineRule="auto"/>
              <w:rPr>
                <w:rFonts w:ascii="Arial" w:hAnsi="Arial" w:cs="Arial"/>
                <w:color w:val="FF0000"/>
                <w:sz w:val="24"/>
                <w:szCs w:val="24"/>
              </w:rPr>
            </w:pPr>
            <w:r w:rsidRPr="00885C72">
              <w:rPr>
                <w:rFonts w:ascii="Arial" w:hAnsi="Arial" w:cs="Arial"/>
                <w:sz w:val="24"/>
                <w:szCs w:val="24"/>
              </w:rPr>
              <w:t>Estimate material required for P</w:t>
            </w:r>
            <w:r w:rsidR="00675AD2" w:rsidRPr="00885C72">
              <w:rPr>
                <w:rFonts w:ascii="Arial" w:hAnsi="Arial" w:cs="Arial"/>
                <w:sz w:val="24"/>
                <w:szCs w:val="24"/>
              </w:rPr>
              <w:t xml:space="preserve">laster work for </w:t>
            </w:r>
            <w:r w:rsidRPr="00885C72">
              <w:rPr>
                <w:rFonts w:ascii="Arial" w:hAnsi="Arial" w:cs="Arial"/>
                <w:sz w:val="24"/>
                <w:szCs w:val="24"/>
              </w:rPr>
              <w:t xml:space="preserve">100 </w:t>
            </w:r>
            <w:proofErr w:type="spellStart"/>
            <w:r w:rsidRPr="00885C72">
              <w:rPr>
                <w:rFonts w:ascii="Arial" w:hAnsi="Arial" w:cs="Arial"/>
                <w:sz w:val="24"/>
                <w:szCs w:val="24"/>
              </w:rPr>
              <w:t>sq.m</w:t>
            </w:r>
            <w:proofErr w:type="spellEnd"/>
          </w:p>
        </w:tc>
        <w:tc>
          <w:tcPr>
            <w:tcW w:w="1029" w:type="pct"/>
            <w:vMerge/>
            <w:vAlign w:val="center"/>
          </w:tcPr>
          <w:p w14:paraId="0E0D16C6" w14:textId="77777777" w:rsidR="00D62DE6" w:rsidRPr="00885C72" w:rsidRDefault="00D62DE6" w:rsidP="007851B6">
            <w:pPr>
              <w:pStyle w:val="ListParagraph"/>
              <w:ind w:left="521"/>
              <w:rPr>
                <w:rFonts w:ascii="Arial" w:hAnsi="Arial" w:cs="Arial"/>
                <w:b/>
                <w:bCs/>
                <w:color w:val="000000"/>
                <w:sz w:val="24"/>
                <w:szCs w:val="24"/>
              </w:rPr>
            </w:pPr>
          </w:p>
        </w:tc>
      </w:tr>
      <w:tr w:rsidR="00197A37" w:rsidRPr="00885C72" w14:paraId="6F722425" w14:textId="77777777" w:rsidTr="00700CAB">
        <w:trPr>
          <w:trHeight w:val="840"/>
        </w:trPr>
        <w:tc>
          <w:tcPr>
            <w:tcW w:w="533" w:type="pct"/>
            <w:vMerge w:val="restart"/>
          </w:tcPr>
          <w:p w14:paraId="5B419963" w14:textId="788E1308" w:rsidR="00197A37" w:rsidRPr="00885C72" w:rsidRDefault="00197A37" w:rsidP="007851B6">
            <w:pPr>
              <w:jc w:val="center"/>
              <w:rPr>
                <w:rFonts w:ascii="Arial" w:hAnsi="Arial" w:cs="Arial"/>
                <w:b/>
                <w:sz w:val="24"/>
                <w:szCs w:val="24"/>
              </w:rPr>
            </w:pPr>
            <w:r w:rsidRPr="00885C72">
              <w:rPr>
                <w:rFonts w:ascii="Arial" w:hAnsi="Arial" w:cs="Arial"/>
                <w:b/>
                <w:sz w:val="24"/>
                <w:szCs w:val="24"/>
              </w:rPr>
              <w:t>Week 6</w:t>
            </w:r>
          </w:p>
        </w:tc>
        <w:tc>
          <w:tcPr>
            <w:tcW w:w="959" w:type="pct"/>
            <w:vMerge w:val="restart"/>
          </w:tcPr>
          <w:p w14:paraId="7EA642DA" w14:textId="5D394060" w:rsidR="00197A37" w:rsidRPr="00885C72" w:rsidRDefault="004C6D3E" w:rsidP="007851B6">
            <w:pPr>
              <w:rPr>
                <w:rFonts w:ascii="Arial" w:hAnsi="Arial" w:cs="Arial"/>
                <w:b/>
                <w:color w:val="000000" w:themeColor="text1"/>
                <w:sz w:val="24"/>
                <w:szCs w:val="24"/>
              </w:rPr>
            </w:pPr>
            <w:r w:rsidRPr="00885C72">
              <w:rPr>
                <w:rFonts w:ascii="Arial" w:hAnsi="Arial" w:cs="Arial"/>
                <w:b/>
                <w:bCs/>
              </w:rPr>
              <w:t>Estimate Civil Work for a project</w:t>
            </w:r>
          </w:p>
        </w:tc>
        <w:tc>
          <w:tcPr>
            <w:tcW w:w="612" w:type="pct"/>
            <w:vMerge w:val="restart"/>
          </w:tcPr>
          <w:p w14:paraId="4B5FA7DF" w14:textId="1ABBC513"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1</w:t>
            </w:r>
          </w:p>
        </w:tc>
        <w:tc>
          <w:tcPr>
            <w:tcW w:w="1867" w:type="pct"/>
          </w:tcPr>
          <w:p w14:paraId="3D375E5A" w14:textId="1E09FEF5" w:rsidR="00197A37" w:rsidRPr="00885C72" w:rsidRDefault="0093254B" w:rsidP="007851B6">
            <w:pPr>
              <w:widowControl w:val="0"/>
              <w:spacing w:after="160" w:line="259" w:lineRule="auto"/>
              <w:rPr>
                <w:rFonts w:ascii="Arial" w:hAnsi="Arial" w:cs="Arial"/>
                <w:sz w:val="24"/>
                <w:szCs w:val="24"/>
              </w:rPr>
            </w:pPr>
            <w:r w:rsidRPr="00885C72">
              <w:rPr>
                <w:rFonts w:ascii="Arial" w:hAnsi="Arial" w:cs="Arial"/>
                <w:sz w:val="24"/>
                <w:szCs w:val="24"/>
              </w:rPr>
              <w:t>Define Cost Estimation</w:t>
            </w:r>
          </w:p>
        </w:tc>
        <w:tc>
          <w:tcPr>
            <w:tcW w:w="1029" w:type="pct"/>
            <w:vMerge w:val="restart"/>
            <w:vAlign w:val="center"/>
          </w:tcPr>
          <w:p w14:paraId="594CEBB3" w14:textId="77777777" w:rsidR="00197A37" w:rsidRPr="00885C72" w:rsidRDefault="00197A37" w:rsidP="000279C3">
            <w:pPr>
              <w:pStyle w:val="ListParagraph"/>
              <w:numPr>
                <w:ilvl w:val="0"/>
                <w:numId w:val="2"/>
              </w:numPr>
              <w:ind w:left="162" w:hanging="162"/>
              <w:rPr>
                <w:rFonts w:ascii="Arial" w:hAnsi="Arial" w:cs="Arial"/>
                <w:b/>
                <w:bCs/>
                <w:color w:val="000000"/>
                <w:sz w:val="24"/>
                <w:szCs w:val="24"/>
              </w:rPr>
            </w:pPr>
            <w:r w:rsidRPr="00885C72">
              <w:rPr>
                <w:rFonts w:ascii="Arial" w:hAnsi="Arial" w:cs="Arial"/>
                <w:b/>
                <w:bCs/>
                <w:color w:val="000000"/>
                <w:sz w:val="24"/>
                <w:szCs w:val="24"/>
              </w:rPr>
              <w:t>Task 6</w:t>
            </w:r>
          </w:p>
          <w:p w14:paraId="76FB172D" w14:textId="77777777" w:rsidR="00197A37" w:rsidRPr="00885C72" w:rsidRDefault="00197A37" w:rsidP="007851B6">
            <w:pPr>
              <w:rPr>
                <w:rFonts w:ascii="Arial" w:hAnsi="Arial" w:cs="Arial"/>
                <w:b/>
                <w:bCs/>
                <w:color w:val="000000"/>
                <w:sz w:val="24"/>
                <w:szCs w:val="24"/>
              </w:rPr>
            </w:pPr>
          </w:p>
          <w:p w14:paraId="389EDB75" w14:textId="77777777" w:rsidR="00D87396" w:rsidRPr="00885C72" w:rsidRDefault="00D87396" w:rsidP="00D87396">
            <w:pPr>
              <w:rPr>
                <w:rFonts w:ascii="Arial" w:hAnsi="Arial" w:cs="Arial"/>
                <w:b/>
                <w:bCs/>
                <w:color w:val="000000"/>
                <w:sz w:val="24"/>
                <w:szCs w:val="24"/>
              </w:rPr>
            </w:pPr>
            <w:r w:rsidRPr="00885C72">
              <w:rPr>
                <w:rFonts w:ascii="Arial" w:hAnsi="Arial" w:cs="Arial"/>
                <w:i/>
                <w:iCs/>
                <w:color w:val="000000"/>
                <w:sz w:val="24"/>
                <w:szCs w:val="24"/>
                <w:u w:val="single"/>
              </w:rPr>
              <w:t>Details may be seen at Annexure-I</w:t>
            </w:r>
          </w:p>
          <w:p w14:paraId="102B7D49" w14:textId="2ACA6B18" w:rsidR="00197A37" w:rsidRPr="00885C72" w:rsidRDefault="00197A37" w:rsidP="007851B6">
            <w:pPr>
              <w:rPr>
                <w:rFonts w:ascii="Arial" w:hAnsi="Arial" w:cs="Arial"/>
                <w:b/>
                <w:bCs/>
                <w:color w:val="000000"/>
                <w:sz w:val="24"/>
                <w:szCs w:val="24"/>
              </w:rPr>
            </w:pPr>
          </w:p>
        </w:tc>
      </w:tr>
      <w:tr w:rsidR="00197A37" w:rsidRPr="00885C72" w14:paraId="45D54F65" w14:textId="77777777" w:rsidTr="00700CAB">
        <w:trPr>
          <w:trHeight w:val="840"/>
        </w:trPr>
        <w:tc>
          <w:tcPr>
            <w:tcW w:w="533" w:type="pct"/>
            <w:vMerge/>
          </w:tcPr>
          <w:p w14:paraId="66936DEC" w14:textId="77777777" w:rsidR="00197A37" w:rsidRPr="00885C72" w:rsidRDefault="00197A37" w:rsidP="007851B6">
            <w:pPr>
              <w:jc w:val="center"/>
              <w:rPr>
                <w:rFonts w:ascii="Arial" w:hAnsi="Arial" w:cs="Arial"/>
                <w:b/>
                <w:sz w:val="24"/>
                <w:szCs w:val="24"/>
              </w:rPr>
            </w:pPr>
          </w:p>
        </w:tc>
        <w:tc>
          <w:tcPr>
            <w:tcW w:w="959" w:type="pct"/>
            <w:vMerge/>
          </w:tcPr>
          <w:p w14:paraId="40ECD78B" w14:textId="77777777" w:rsidR="00197A37" w:rsidRPr="00885C72" w:rsidRDefault="00197A37" w:rsidP="007851B6">
            <w:pPr>
              <w:rPr>
                <w:rFonts w:ascii="Arial" w:hAnsi="Arial" w:cs="Arial"/>
                <w:b/>
                <w:color w:val="000000" w:themeColor="text1"/>
                <w:sz w:val="24"/>
                <w:szCs w:val="24"/>
              </w:rPr>
            </w:pPr>
          </w:p>
        </w:tc>
        <w:tc>
          <w:tcPr>
            <w:tcW w:w="612" w:type="pct"/>
            <w:vMerge/>
          </w:tcPr>
          <w:p w14:paraId="5915BD0C"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1DA24955" w14:textId="6125DB2A" w:rsidR="00197A37" w:rsidRPr="00885C72" w:rsidRDefault="00B45F6C" w:rsidP="007851B6">
            <w:pPr>
              <w:widowControl w:val="0"/>
              <w:tabs>
                <w:tab w:val="left" w:pos="455"/>
              </w:tabs>
              <w:spacing w:before="138"/>
              <w:rPr>
                <w:rFonts w:ascii="Arial" w:eastAsia="Arial" w:hAnsi="Arial" w:cs="Arial"/>
                <w:sz w:val="24"/>
                <w:szCs w:val="24"/>
              </w:rPr>
            </w:pPr>
            <w:r w:rsidRPr="00885C72">
              <w:rPr>
                <w:rFonts w:ascii="Arial" w:eastAsia="Arial" w:hAnsi="Arial" w:cs="Arial"/>
                <w:sz w:val="24"/>
                <w:szCs w:val="24"/>
              </w:rPr>
              <w:t>Enlist type of Cost Estimation</w:t>
            </w:r>
          </w:p>
        </w:tc>
        <w:tc>
          <w:tcPr>
            <w:tcW w:w="1029" w:type="pct"/>
            <w:vMerge/>
            <w:vAlign w:val="center"/>
          </w:tcPr>
          <w:p w14:paraId="75E3F906" w14:textId="77777777" w:rsidR="00197A37" w:rsidRPr="00885C72" w:rsidRDefault="00197A37" w:rsidP="000279C3">
            <w:pPr>
              <w:pStyle w:val="ListParagraph"/>
              <w:numPr>
                <w:ilvl w:val="0"/>
                <w:numId w:val="2"/>
              </w:numPr>
              <w:ind w:left="162" w:hanging="162"/>
              <w:rPr>
                <w:rFonts w:ascii="Arial" w:hAnsi="Arial" w:cs="Arial"/>
                <w:b/>
                <w:bCs/>
                <w:color w:val="000000"/>
                <w:sz w:val="24"/>
                <w:szCs w:val="24"/>
              </w:rPr>
            </w:pPr>
          </w:p>
        </w:tc>
      </w:tr>
      <w:tr w:rsidR="00197A37" w:rsidRPr="00885C72" w14:paraId="6EEAE3AF" w14:textId="77777777" w:rsidTr="00700CAB">
        <w:trPr>
          <w:trHeight w:val="840"/>
        </w:trPr>
        <w:tc>
          <w:tcPr>
            <w:tcW w:w="533" w:type="pct"/>
            <w:vMerge/>
          </w:tcPr>
          <w:p w14:paraId="3743F027" w14:textId="77777777" w:rsidR="00197A37" w:rsidRPr="00885C72" w:rsidRDefault="00197A37" w:rsidP="007851B6">
            <w:pPr>
              <w:jc w:val="center"/>
              <w:rPr>
                <w:rFonts w:ascii="Arial" w:hAnsi="Arial" w:cs="Arial"/>
                <w:b/>
                <w:sz w:val="24"/>
                <w:szCs w:val="24"/>
              </w:rPr>
            </w:pPr>
          </w:p>
        </w:tc>
        <w:tc>
          <w:tcPr>
            <w:tcW w:w="959" w:type="pct"/>
            <w:vMerge/>
          </w:tcPr>
          <w:p w14:paraId="4460CFB9" w14:textId="77777777" w:rsidR="00197A37" w:rsidRPr="00885C72" w:rsidRDefault="00197A37" w:rsidP="007851B6">
            <w:pPr>
              <w:rPr>
                <w:rFonts w:ascii="Arial" w:hAnsi="Arial" w:cs="Arial"/>
                <w:b/>
                <w:color w:val="000000" w:themeColor="text1"/>
                <w:sz w:val="24"/>
                <w:szCs w:val="24"/>
              </w:rPr>
            </w:pPr>
          </w:p>
        </w:tc>
        <w:tc>
          <w:tcPr>
            <w:tcW w:w="612" w:type="pct"/>
            <w:vMerge/>
          </w:tcPr>
          <w:p w14:paraId="510DD7F4"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178CC42B" w14:textId="2DD49058" w:rsidR="00197A37" w:rsidRPr="00885C72" w:rsidRDefault="00046F00" w:rsidP="007851B6">
            <w:pPr>
              <w:widowControl w:val="0"/>
              <w:tabs>
                <w:tab w:val="left" w:pos="455"/>
              </w:tabs>
              <w:spacing w:before="133"/>
              <w:rPr>
                <w:rFonts w:ascii="Arial" w:eastAsia="Arial" w:hAnsi="Arial" w:cs="Arial"/>
                <w:sz w:val="24"/>
                <w:szCs w:val="24"/>
              </w:rPr>
            </w:pPr>
            <w:r w:rsidRPr="00885C72">
              <w:rPr>
                <w:rFonts w:ascii="Arial" w:eastAsia="Arial" w:hAnsi="Arial" w:cs="Arial"/>
                <w:sz w:val="24"/>
                <w:szCs w:val="24"/>
              </w:rPr>
              <w:t xml:space="preserve">Define </w:t>
            </w:r>
            <w:r w:rsidR="00C94B85" w:rsidRPr="00885C72">
              <w:rPr>
                <w:rFonts w:ascii="Arial" w:eastAsia="Arial" w:hAnsi="Arial" w:cs="Arial"/>
                <w:sz w:val="24"/>
                <w:szCs w:val="24"/>
              </w:rPr>
              <w:t xml:space="preserve">rough cost </w:t>
            </w:r>
            <w:r w:rsidRPr="00885C72">
              <w:rPr>
                <w:rFonts w:ascii="Arial" w:eastAsia="Arial" w:hAnsi="Arial" w:cs="Arial"/>
                <w:sz w:val="24"/>
                <w:szCs w:val="24"/>
              </w:rPr>
              <w:t xml:space="preserve">Estimate </w:t>
            </w:r>
          </w:p>
        </w:tc>
        <w:tc>
          <w:tcPr>
            <w:tcW w:w="1029" w:type="pct"/>
            <w:vMerge/>
            <w:vAlign w:val="center"/>
          </w:tcPr>
          <w:p w14:paraId="0E4E5A4D" w14:textId="77777777" w:rsidR="00197A37" w:rsidRPr="00885C72" w:rsidRDefault="00197A37" w:rsidP="000279C3">
            <w:pPr>
              <w:pStyle w:val="ListParagraph"/>
              <w:numPr>
                <w:ilvl w:val="0"/>
                <w:numId w:val="2"/>
              </w:numPr>
              <w:ind w:left="162" w:hanging="162"/>
              <w:rPr>
                <w:rFonts w:ascii="Arial" w:hAnsi="Arial" w:cs="Arial"/>
                <w:b/>
                <w:bCs/>
                <w:color w:val="000000"/>
                <w:sz w:val="24"/>
                <w:szCs w:val="24"/>
              </w:rPr>
            </w:pPr>
          </w:p>
        </w:tc>
      </w:tr>
      <w:tr w:rsidR="00197A37" w:rsidRPr="00885C72" w14:paraId="758F8D25" w14:textId="77777777" w:rsidTr="00700CAB">
        <w:trPr>
          <w:trHeight w:val="840"/>
        </w:trPr>
        <w:tc>
          <w:tcPr>
            <w:tcW w:w="533" w:type="pct"/>
            <w:vMerge/>
          </w:tcPr>
          <w:p w14:paraId="74FCC930" w14:textId="77777777" w:rsidR="00197A37" w:rsidRPr="00885C72" w:rsidRDefault="00197A37" w:rsidP="007851B6">
            <w:pPr>
              <w:jc w:val="center"/>
              <w:rPr>
                <w:rFonts w:ascii="Arial" w:hAnsi="Arial" w:cs="Arial"/>
                <w:b/>
                <w:sz w:val="24"/>
                <w:szCs w:val="24"/>
              </w:rPr>
            </w:pPr>
          </w:p>
        </w:tc>
        <w:tc>
          <w:tcPr>
            <w:tcW w:w="959" w:type="pct"/>
            <w:vMerge/>
          </w:tcPr>
          <w:p w14:paraId="20BF2110" w14:textId="77777777" w:rsidR="00197A37" w:rsidRPr="00885C72" w:rsidRDefault="00197A37" w:rsidP="007851B6">
            <w:pPr>
              <w:rPr>
                <w:rFonts w:ascii="Arial" w:hAnsi="Arial" w:cs="Arial"/>
                <w:b/>
                <w:color w:val="000000" w:themeColor="text1"/>
                <w:sz w:val="24"/>
                <w:szCs w:val="24"/>
              </w:rPr>
            </w:pPr>
          </w:p>
        </w:tc>
        <w:tc>
          <w:tcPr>
            <w:tcW w:w="612" w:type="pct"/>
            <w:vMerge/>
          </w:tcPr>
          <w:p w14:paraId="5F642892"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4E319C4C" w14:textId="55E106A8" w:rsidR="00197A37" w:rsidRPr="00885C72" w:rsidRDefault="002C0F87" w:rsidP="007851B6">
            <w:pPr>
              <w:widowControl w:val="0"/>
              <w:spacing w:after="160" w:line="259" w:lineRule="auto"/>
              <w:rPr>
                <w:rFonts w:ascii="Arial" w:hAnsi="Arial" w:cs="Arial"/>
                <w:color w:val="FF0000"/>
                <w:sz w:val="24"/>
                <w:szCs w:val="24"/>
              </w:rPr>
            </w:pPr>
            <w:r w:rsidRPr="00885C72">
              <w:rPr>
                <w:rFonts w:ascii="Arial" w:hAnsi="Arial" w:cs="Arial"/>
                <w:sz w:val="24"/>
                <w:szCs w:val="24"/>
              </w:rPr>
              <w:t>Define detail estimate</w:t>
            </w:r>
          </w:p>
        </w:tc>
        <w:tc>
          <w:tcPr>
            <w:tcW w:w="1029" w:type="pct"/>
            <w:vMerge/>
            <w:vAlign w:val="center"/>
          </w:tcPr>
          <w:p w14:paraId="6045EC85" w14:textId="77777777" w:rsidR="00197A37" w:rsidRPr="00885C72" w:rsidRDefault="00197A37" w:rsidP="000279C3">
            <w:pPr>
              <w:pStyle w:val="ListParagraph"/>
              <w:numPr>
                <w:ilvl w:val="0"/>
                <w:numId w:val="2"/>
              </w:numPr>
              <w:ind w:left="162" w:hanging="162"/>
              <w:rPr>
                <w:rFonts w:ascii="Arial" w:hAnsi="Arial" w:cs="Arial"/>
                <w:b/>
                <w:bCs/>
                <w:color w:val="000000"/>
                <w:sz w:val="24"/>
                <w:szCs w:val="24"/>
              </w:rPr>
            </w:pPr>
          </w:p>
        </w:tc>
      </w:tr>
      <w:tr w:rsidR="00197A37" w:rsidRPr="00885C72" w14:paraId="12D73DB6" w14:textId="77777777" w:rsidTr="00700CAB">
        <w:trPr>
          <w:trHeight w:val="840"/>
        </w:trPr>
        <w:tc>
          <w:tcPr>
            <w:tcW w:w="533" w:type="pct"/>
            <w:vMerge/>
          </w:tcPr>
          <w:p w14:paraId="4BC96EC1" w14:textId="77777777" w:rsidR="00197A37" w:rsidRPr="00885C72" w:rsidRDefault="00197A37" w:rsidP="007851B6">
            <w:pPr>
              <w:jc w:val="center"/>
              <w:rPr>
                <w:rFonts w:ascii="Arial" w:hAnsi="Arial" w:cs="Arial"/>
                <w:b/>
                <w:sz w:val="24"/>
                <w:szCs w:val="24"/>
              </w:rPr>
            </w:pPr>
          </w:p>
        </w:tc>
        <w:tc>
          <w:tcPr>
            <w:tcW w:w="959" w:type="pct"/>
            <w:vMerge/>
          </w:tcPr>
          <w:p w14:paraId="09AACDA4" w14:textId="77777777" w:rsidR="00197A37" w:rsidRPr="00885C72" w:rsidRDefault="00197A37" w:rsidP="007851B6">
            <w:pPr>
              <w:rPr>
                <w:rFonts w:ascii="Arial" w:hAnsi="Arial" w:cs="Arial"/>
                <w:b/>
                <w:color w:val="000000" w:themeColor="text1"/>
                <w:sz w:val="24"/>
                <w:szCs w:val="24"/>
              </w:rPr>
            </w:pPr>
          </w:p>
        </w:tc>
        <w:tc>
          <w:tcPr>
            <w:tcW w:w="612" w:type="pct"/>
            <w:vMerge w:val="restart"/>
          </w:tcPr>
          <w:p w14:paraId="789FB2CA" w14:textId="5881AE3D"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2</w:t>
            </w:r>
          </w:p>
        </w:tc>
        <w:tc>
          <w:tcPr>
            <w:tcW w:w="1867" w:type="pct"/>
          </w:tcPr>
          <w:p w14:paraId="4DCF774B" w14:textId="5C0A1069" w:rsidR="00197A37" w:rsidRPr="00885C72" w:rsidRDefault="001B04E0" w:rsidP="007851B6">
            <w:pPr>
              <w:widowControl w:val="0"/>
              <w:autoSpaceDE w:val="0"/>
              <w:autoSpaceDN w:val="0"/>
              <w:spacing w:line="360" w:lineRule="auto"/>
              <w:rPr>
                <w:rFonts w:ascii="Arial" w:hAnsi="Arial" w:cs="Arial"/>
                <w:color w:val="FF0000"/>
                <w:sz w:val="24"/>
                <w:szCs w:val="24"/>
              </w:rPr>
            </w:pPr>
            <w:r w:rsidRPr="00885C72">
              <w:rPr>
                <w:rFonts w:ascii="Arial" w:hAnsi="Arial" w:cs="Arial"/>
                <w:sz w:val="24"/>
                <w:szCs w:val="24"/>
              </w:rPr>
              <w:t xml:space="preserve">Calculate the man-hours required for brick work 100 </w:t>
            </w:r>
            <w:proofErr w:type="spellStart"/>
            <w:r w:rsidRPr="00885C72">
              <w:rPr>
                <w:rFonts w:ascii="Arial" w:hAnsi="Arial" w:cs="Arial"/>
                <w:sz w:val="24"/>
                <w:szCs w:val="24"/>
              </w:rPr>
              <w:t>cu.m</w:t>
            </w:r>
            <w:proofErr w:type="spellEnd"/>
            <w:r w:rsidRPr="00885C72">
              <w:rPr>
                <w:rFonts w:ascii="Arial" w:hAnsi="Arial" w:cs="Arial"/>
                <w:sz w:val="24"/>
                <w:szCs w:val="24"/>
              </w:rPr>
              <w:t xml:space="preserve"> </w:t>
            </w:r>
          </w:p>
        </w:tc>
        <w:tc>
          <w:tcPr>
            <w:tcW w:w="1029" w:type="pct"/>
            <w:vMerge/>
            <w:vAlign w:val="center"/>
          </w:tcPr>
          <w:p w14:paraId="2B2057DB"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675C0E95" w14:textId="77777777" w:rsidTr="00700CAB">
        <w:trPr>
          <w:trHeight w:val="840"/>
        </w:trPr>
        <w:tc>
          <w:tcPr>
            <w:tcW w:w="533" w:type="pct"/>
            <w:vMerge/>
          </w:tcPr>
          <w:p w14:paraId="2A45B869" w14:textId="77777777" w:rsidR="00197A37" w:rsidRPr="00885C72" w:rsidRDefault="00197A37" w:rsidP="007851B6">
            <w:pPr>
              <w:jc w:val="center"/>
              <w:rPr>
                <w:rFonts w:ascii="Arial" w:hAnsi="Arial" w:cs="Arial"/>
                <w:b/>
                <w:sz w:val="24"/>
                <w:szCs w:val="24"/>
              </w:rPr>
            </w:pPr>
          </w:p>
        </w:tc>
        <w:tc>
          <w:tcPr>
            <w:tcW w:w="959" w:type="pct"/>
            <w:vMerge/>
          </w:tcPr>
          <w:p w14:paraId="4FC06DC2" w14:textId="77777777" w:rsidR="00197A37" w:rsidRPr="00885C72" w:rsidRDefault="00197A37" w:rsidP="007851B6">
            <w:pPr>
              <w:rPr>
                <w:rFonts w:ascii="Arial" w:hAnsi="Arial" w:cs="Arial"/>
                <w:b/>
                <w:color w:val="000000" w:themeColor="text1"/>
                <w:sz w:val="24"/>
                <w:szCs w:val="24"/>
              </w:rPr>
            </w:pPr>
          </w:p>
        </w:tc>
        <w:tc>
          <w:tcPr>
            <w:tcW w:w="612" w:type="pct"/>
            <w:vMerge/>
          </w:tcPr>
          <w:p w14:paraId="243F8E9C"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27AB50EA" w14:textId="54FB5512" w:rsidR="00197A37" w:rsidRPr="00885C72" w:rsidRDefault="001B04E0" w:rsidP="007851B6">
            <w:pPr>
              <w:widowControl w:val="0"/>
              <w:autoSpaceDE w:val="0"/>
              <w:autoSpaceDN w:val="0"/>
              <w:spacing w:line="360" w:lineRule="auto"/>
              <w:rPr>
                <w:rFonts w:ascii="Arial" w:hAnsi="Arial" w:cs="Arial"/>
                <w:color w:val="FF0000"/>
                <w:sz w:val="24"/>
                <w:szCs w:val="24"/>
              </w:rPr>
            </w:pPr>
            <w:r w:rsidRPr="00885C72">
              <w:rPr>
                <w:rFonts w:ascii="Arial" w:hAnsi="Arial" w:cs="Arial"/>
                <w:sz w:val="24"/>
                <w:szCs w:val="24"/>
              </w:rPr>
              <w:t xml:space="preserve">Calculate the man-hours required for plain cement concrete (PCC) 100 </w:t>
            </w:r>
            <w:proofErr w:type="spellStart"/>
            <w:r w:rsidRPr="00885C72">
              <w:rPr>
                <w:rFonts w:ascii="Arial" w:hAnsi="Arial" w:cs="Arial"/>
                <w:sz w:val="24"/>
                <w:szCs w:val="24"/>
              </w:rPr>
              <w:t>cu.m</w:t>
            </w:r>
            <w:proofErr w:type="spellEnd"/>
          </w:p>
        </w:tc>
        <w:tc>
          <w:tcPr>
            <w:tcW w:w="1029" w:type="pct"/>
            <w:vMerge/>
            <w:vAlign w:val="center"/>
          </w:tcPr>
          <w:p w14:paraId="724BF753"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307C6A4E" w14:textId="77777777" w:rsidTr="00700CAB">
        <w:trPr>
          <w:trHeight w:val="840"/>
        </w:trPr>
        <w:tc>
          <w:tcPr>
            <w:tcW w:w="533" w:type="pct"/>
            <w:vMerge/>
          </w:tcPr>
          <w:p w14:paraId="2D830DD2" w14:textId="77777777" w:rsidR="00197A37" w:rsidRPr="00885C72" w:rsidRDefault="00197A37" w:rsidP="007851B6">
            <w:pPr>
              <w:jc w:val="center"/>
              <w:rPr>
                <w:rFonts w:ascii="Arial" w:hAnsi="Arial" w:cs="Arial"/>
                <w:b/>
                <w:sz w:val="24"/>
                <w:szCs w:val="24"/>
              </w:rPr>
            </w:pPr>
          </w:p>
        </w:tc>
        <w:tc>
          <w:tcPr>
            <w:tcW w:w="959" w:type="pct"/>
            <w:vMerge/>
          </w:tcPr>
          <w:p w14:paraId="17B60C41" w14:textId="77777777" w:rsidR="00197A37" w:rsidRPr="00885C72" w:rsidRDefault="00197A37" w:rsidP="007851B6">
            <w:pPr>
              <w:rPr>
                <w:rFonts w:ascii="Arial" w:hAnsi="Arial" w:cs="Arial"/>
                <w:b/>
                <w:color w:val="000000" w:themeColor="text1"/>
                <w:sz w:val="24"/>
                <w:szCs w:val="24"/>
              </w:rPr>
            </w:pPr>
          </w:p>
        </w:tc>
        <w:tc>
          <w:tcPr>
            <w:tcW w:w="612" w:type="pct"/>
            <w:vMerge/>
          </w:tcPr>
          <w:p w14:paraId="3E00E0B8"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6F18EE49" w14:textId="2ECDF41C" w:rsidR="00197A37" w:rsidRPr="00885C72" w:rsidRDefault="001B04E0" w:rsidP="007851B6">
            <w:pPr>
              <w:widowControl w:val="0"/>
              <w:spacing w:after="160" w:line="259" w:lineRule="auto"/>
              <w:rPr>
                <w:rFonts w:ascii="Arial" w:hAnsi="Arial" w:cs="Arial"/>
                <w:color w:val="FF0000"/>
                <w:sz w:val="24"/>
                <w:szCs w:val="24"/>
              </w:rPr>
            </w:pPr>
            <w:r w:rsidRPr="00885C72">
              <w:rPr>
                <w:rFonts w:ascii="Arial" w:hAnsi="Arial" w:cs="Arial"/>
                <w:sz w:val="24"/>
                <w:szCs w:val="24"/>
              </w:rPr>
              <w:t xml:space="preserve">Calculate the man-hours required for reinforced cement concrete 100 </w:t>
            </w:r>
            <w:proofErr w:type="spellStart"/>
            <w:r w:rsidRPr="00885C72">
              <w:rPr>
                <w:rFonts w:ascii="Arial" w:hAnsi="Arial" w:cs="Arial"/>
                <w:sz w:val="24"/>
                <w:szCs w:val="24"/>
              </w:rPr>
              <w:t>cu.m</w:t>
            </w:r>
            <w:proofErr w:type="spellEnd"/>
          </w:p>
        </w:tc>
        <w:tc>
          <w:tcPr>
            <w:tcW w:w="1029" w:type="pct"/>
            <w:vMerge/>
            <w:vAlign w:val="center"/>
          </w:tcPr>
          <w:p w14:paraId="2A7A4A2D"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2DFE8FE9" w14:textId="77777777" w:rsidTr="00700CAB">
        <w:trPr>
          <w:trHeight w:val="840"/>
        </w:trPr>
        <w:tc>
          <w:tcPr>
            <w:tcW w:w="533" w:type="pct"/>
            <w:vMerge/>
          </w:tcPr>
          <w:p w14:paraId="2CE49CBF" w14:textId="77777777" w:rsidR="00197A37" w:rsidRPr="00885C72" w:rsidRDefault="00197A37" w:rsidP="007851B6">
            <w:pPr>
              <w:jc w:val="center"/>
              <w:rPr>
                <w:rFonts w:ascii="Arial" w:hAnsi="Arial" w:cs="Arial"/>
                <w:b/>
                <w:sz w:val="24"/>
                <w:szCs w:val="24"/>
              </w:rPr>
            </w:pPr>
          </w:p>
        </w:tc>
        <w:tc>
          <w:tcPr>
            <w:tcW w:w="959" w:type="pct"/>
            <w:vMerge/>
          </w:tcPr>
          <w:p w14:paraId="595E150A" w14:textId="77777777" w:rsidR="00197A37" w:rsidRPr="00885C72" w:rsidRDefault="00197A37" w:rsidP="007851B6">
            <w:pPr>
              <w:rPr>
                <w:rFonts w:ascii="Arial" w:hAnsi="Arial" w:cs="Arial"/>
                <w:b/>
                <w:color w:val="000000" w:themeColor="text1"/>
                <w:sz w:val="24"/>
                <w:szCs w:val="24"/>
              </w:rPr>
            </w:pPr>
          </w:p>
        </w:tc>
        <w:tc>
          <w:tcPr>
            <w:tcW w:w="612" w:type="pct"/>
            <w:vMerge/>
          </w:tcPr>
          <w:p w14:paraId="095A0FAE"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408399F0" w14:textId="6112E60B" w:rsidR="00197A37" w:rsidRPr="00885C72" w:rsidRDefault="006F032C" w:rsidP="007851B6">
            <w:pPr>
              <w:widowControl w:val="0"/>
              <w:autoSpaceDE w:val="0"/>
              <w:autoSpaceDN w:val="0"/>
              <w:spacing w:line="360" w:lineRule="auto"/>
              <w:rPr>
                <w:rFonts w:ascii="Arial" w:hAnsi="Arial" w:cs="Arial"/>
                <w:color w:val="FF0000"/>
                <w:sz w:val="24"/>
                <w:szCs w:val="24"/>
              </w:rPr>
            </w:pPr>
            <w:r w:rsidRPr="00885C72">
              <w:rPr>
                <w:rFonts w:ascii="Arial" w:hAnsi="Arial" w:cs="Arial"/>
                <w:sz w:val="24"/>
                <w:szCs w:val="24"/>
              </w:rPr>
              <w:t xml:space="preserve">Calculate the man-hours required for plaster work 150 </w:t>
            </w:r>
            <w:proofErr w:type="spellStart"/>
            <w:r w:rsidRPr="00885C72">
              <w:rPr>
                <w:rFonts w:ascii="Arial" w:hAnsi="Arial" w:cs="Arial"/>
                <w:sz w:val="24"/>
                <w:szCs w:val="24"/>
              </w:rPr>
              <w:t>sq.m</w:t>
            </w:r>
            <w:proofErr w:type="spellEnd"/>
          </w:p>
        </w:tc>
        <w:tc>
          <w:tcPr>
            <w:tcW w:w="1029" w:type="pct"/>
            <w:vMerge/>
            <w:vAlign w:val="center"/>
          </w:tcPr>
          <w:p w14:paraId="13B55159"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55EC6F5F" w14:textId="77777777" w:rsidTr="00700CAB">
        <w:trPr>
          <w:trHeight w:val="840"/>
        </w:trPr>
        <w:tc>
          <w:tcPr>
            <w:tcW w:w="533" w:type="pct"/>
            <w:vMerge/>
          </w:tcPr>
          <w:p w14:paraId="6B9475D6" w14:textId="77777777" w:rsidR="00197A37" w:rsidRPr="00885C72" w:rsidRDefault="00197A37" w:rsidP="007851B6">
            <w:pPr>
              <w:jc w:val="center"/>
              <w:rPr>
                <w:rFonts w:ascii="Arial" w:hAnsi="Arial" w:cs="Arial"/>
                <w:b/>
                <w:sz w:val="24"/>
                <w:szCs w:val="24"/>
              </w:rPr>
            </w:pPr>
          </w:p>
        </w:tc>
        <w:tc>
          <w:tcPr>
            <w:tcW w:w="959" w:type="pct"/>
            <w:vMerge/>
          </w:tcPr>
          <w:p w14:paraId="3979750D" w14:textId="77777777" w:rsidR="00197A37" w:rsidRPr="00885C72" w:rsidRDefault="00197A37" w:rsidP="007851B6">
            <w:pPr>
              <w:rPr>
                <w:rFonts w:ascii="Arial" w:hAnsi="Arial" w:cs="Arial"/>
                <w:b/>
                <w:color w:val="000000" w:themeColor="text1"/>
                <w:sz w:val="24"/>
                <w:szCs w:val="24"/>
              </w:rPr>
            </w:pPr>
          </w:p>
        </w:tc>
        <w:tc>
          <w:tcPr>
            <w:tcW w:w="612" w:type="pct"/>
            <w:vMerge w:val="restart"/>
          </w:tcPr>
          <w:p w14:paraId="038C3331" w14:textId="445046CD"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3</w:t>
            </w:r>
          </w:p>
        </w:tc>
        <w:tc>
          <w:tcPr>
            <w:tcW w:w="1867" w:type="pct"/>
          </w:tcPr>
          <w:p w14:paraId="41DF296C" w14:textId="4EE85F08" w:rsidR="00197A37" w:rsidRPr="00885C72" w:rsidRDefault="006F032C" w:rsidP="007851B6">
            <w:pPr>
              <w:widowControl w:val="0"/>
              <w:autoSpaceDE w:val="0"/>
              <w:autoSpaceDN w:val="0"/>
              <w:spacing w:line="360" w:lineRule="auto"/>
              <w:rPr>
                <w:rFonts w:ascii="Arial" w:hAnsi="Arial" w:cs="Arial"/>
                <w:color w:val="FF0000"/>
                <w:sz w:val="24"/>
                <w:szCs w:val="24"/>
              </w:rPr>
            </w:pPr>
            <w:r w:rsidRPr="00885C72">
              <w:rPr>
                <w:rFonts w:ascii="Arial" w:hAnsi="Arial" w:cs="Arial"/>
                <w:sz w:val="24"/>
                <w:szCs w:val="24"/>
              </w:rPr>
              <w:t xml:space="preserve">Calculate the man-hours required for brick soling for 250 </w:t>
            </w:r>
            <w:proofErr w:type="spellStart"/>
            <w:r w:rsidRPr="00885C72">
              <w:rPr>
                <w:rFonts w:ascii="Arial" w:hAnsi="Arial" w:cs="Arial"/>
                <w:sz w:val="24"/>
                <w:szCs w:val="24"/>
              </w:rPr>
              <w:t>sq.m</w:t>
            </w:r>
            <w:proofErr w:type="spellEnd"/>
          </w:p>
        </w:tc>
        <w:tc>
          <w:tcPr>
            <w:tcW w:w="1029" w:type="pct"/>
            <w:vMerge/>
            <w:vAlign w:val="center"/>
          </w:tcPr>
          <w:p w14:paraId="2944F80A"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32AB383C" w14:textId="77777777" w:rsidTr="00700CAB">
        <w:trPr>
          <w:trHeight w:val="840"/>
        </w:trPr>
        <w:tc>
          <w:tcPr>
            <w:tcW w:w="533" w:type="pct"/>
            <w:vMerge/>
          </w:tcPr>
          <w:p w14:paraId="5DDD6F1E" w14:textId="77777777" w:rsidR="00197A37" w:rsidRPr="00885C72" w:rsidRDefault="00197A37" w:rsidP="007851B6">
            <w:pPr>
              <w:jc w:val="center"/>
              <w:rPr>
                <w:rFonts w:ascii="Arial" w:hAnsi="Arial" w:cs="Arial"/>
                <w:b/>
                <w:sz w:val="24"/>
                <w:szCs w:val="24"/>
              </w:rPr>
            </w:pPr>
          </w:p>
        </w:tc>
        <w:tc>
          <w:tcPr>
            <w:tcW w:w="959" w:type="pct"/>
            <w:vMerge/>
          </w:tcPr>
          <w:p w14:paraId="12FCC5F7" w14:textId="77777777" w:rsidR="00197A37" w:rsidRPr="00885C72" w:rsidRDefault="00197A37" w:rsidP="007851B6">
            <w:pPr>
              <w:rPr>
                <w:rFonts w:ascii="Arial" w:hAnsi="Arial" w:cs="Arial"/>
                <w:b/>
                <w:color w:val="000000" w:themeColor="text1"/>
                <w:sz w:val="24"/>
                <w:szCs w:val="24"/>
              </w:rPr>
            </w:pPr>
          </w:p>
        </w:tc>
        <w:tc>
          <w:tcPr>
            <w:tcW w:w="612" w:type="pct"/>
            <w:vMerge/>
          </w:tcPr>
          <w:p w14:paraId="06435612"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0664E543" w14:textId="0C28A84D" w:rsidR="00197A37" w:rsidRPr="00885C72" w:rsidRDefault="0030587D" w:rsidP="00C94B85">
            <w:pPr>
              <w:widowControl w:val="0"/>
              <w:autoSpaceDE w:val="0"/>
              <w:autoSpaceDN w:val="0"/>
              <w:rPr>
                <w:rFonts w:ascii="Arial" w:hAnsi="Arial" w:cs="Arial"/>
                <w:color w:val="FF0000"/>
                <w:sz w:val="24"/>
                <w:szCs w:val="24"/>
              </w:rPr>
            </w:pPr>
            <w:proofErr w:type="gramStart"/>
            <w:r w:rsidRPr="00885C72">
              <w:rPr>
                <w:rFonts w:ascii="Arial" w:hAnsi="Arial" w:cs="Arial"/>
                <w:sz w:val="24"/>
                <w:szCs w:val="24"/>
              </w:rPr>
              <w:t xml:space="preserve">State </w:t>
            </w:r>
            <w:r w:rsidR="00C94B85" w:rsidRPr="00885C72">
              <w:rPr>
                <w:rFonts w:ascii="Arial" w:hAnsi="Arial" w:cs="Arial"/>
              </w:rPr>
              <w:t xml:space="preserve"> </w:t>
            </w:r>
            <w:r w:rsidR="00C94B85" w:rsidRPr="00885C72">
              <w:rPr>
                <w:rFonts w:ascii="Arial" w:hAnsi="Arial" w:cs="Arial"/>
                <w:sz w:val="24"/>
                <w:szCs w:val="24"/>
              </w:rPr>
              <w:t>safety</w:t>
            </w:r>
            <w:proofErr w:type="gramEnd"/>
            <w:r w:rsidR="00C94B85" w:rsidRPr="00885C72">
              <w:rPr>
                <w:rFonts w:ascii="Arial" w:hAnsi="Arial" w:cs="Arial"/>
                <w:sz w:val="24"/>
                <w:szCs w:val="24"/>
              </w:rPr>
              <w:t xml:space="preserve"> addressed in civil working drawings.</w:t>
            </w:r>
          </w:p>
        </w:tc>
        <w:tc>
          <w:tcPr>
            <w:tcW w:w="1029" w:type="pct"/>
            <w:vMerge/>
            <w:vAlign w:val="center"/>
          </w:tcPr>
          <w:p w14:paraId="67BC0225"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13DA9290" w14:textId="77777777" w:rsidTr="00700CAB">
        <w:trPr>
          <w:trHeight w:val="840"/>
        </w:trPr>
        <w:tc>
          <w:tcPr>
            <w:tcW w:w="533" w:type="pct"/>
            <w:vMerge/>
          </w:tcPr>
          <w:p w14:paraId="16ECD941" w14:textId="77777777" w:rsidR="00197A37" w:rsidRPr="00885C72" w:rsidRDefault="00197A37" w:rsidP="007851B6">
            <w:pPr>
              <w:jc w:val="center"/>
              <w:rPr>
                <w:rFonts w:ascii="Arial" w:hAnsi="Arial" w:cs="Arial"/>
                <w:b/>
                <w:sz w:val="24"/>
                <w:szCs w:val="24"/>
              </w:rPr>
            </w:pPr>
          </w:p>
        </w:tc>
        <w:tc>
          <w:tcPr>
            <w:tcW w:w="959" w:type="pct"/>
            <w:vMerge/>
          </w:tcPr>
          <w:p w14:paraId="175762B7" w14:textId="77777777" w:rsidR="00197A37" w:rsidRPr="00885C72" w:rsidRDefault="00197A37" w:rsidP="007851B6">
            <w:pPr>
              <w:rPr>
                <w:rFonts w:ascii="Arial" w:hAnsi="Arial" w:cs="Arial"/>
                <w:b/>
                <w:color w:val="000000" w:themeColor="text1"/>
                <w:sz w:val="24"/>
                <w:szCs w:val="24"/>
              </w:rPr>
            </w:pPr>
          </w:p>
        </w:tc>
        <w:tc>
          <w:tcPr>
            <w:tcW w:w="612" w:type="pct"/>
            <w:vMerge/>
          </w:tcPr>
          <w:p w14:paraId="0E72C0A1"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1A32EA5B" w14:textId="642D218F" w:rsidR="0030587D" w:rsidRPr="00885C72" w:rsidRDefault="0030587D" w:rsidP="007851B6">
            <w:pPr>
              <w:widowControl w:val="0"/>
              <w:autoSpaceDE w:val="0"/>
              <w:autoSpaceDN w:val="0"/>
              <w:rPr>
                <w:rFonts w:ascii="Arial" w:hAnsi="Arial" w:cs="Arial"/>
                <w:bCs/>
                <w:sz w:val="24"/>
                <w:szCs w:val="24"/>
              </w:rPr>
            </w:pPr>
            <w:r w:rsidRPr="00885C72">
              <w:rPr>
                <w:rFonts w:ascii="Arial" w:hAnsi="Arial" w:cs="Arial"/>
                <w:bCs/>
                <w:sz w:val="24"/>
                <w:szCs w:val="24"/>
              </w:rPr>
              <w:t>State Different types of working drawings</w:t>
            </w:r>
          </w:p>
          <w:p w14:paraId="3E783F82" w14:textId="2DEBAE9C" w:rsidR="00197A37" w:rsidRPr="00885C72" w:rsidRDefault="00197A37" w:rsidP="007851B6">
            <w:pPr>
              <w:pStyle w:val="ListParagraph"/>
              <w:widowControl w:val="0"/>
              <w:autoSpaceDE w:val="0"/>
              <w:autoSpaceDN w:val="0"/>
              <w:ind w:left="1170"/>
              <w:contextualSpacing w:val="0"/>
              <w:rPr>
                <w:rFonts w:ascii="Arial" w:hAnsi="Arial" w:cs="Arial"/>
                <w:color w:val="FF0000"/>
                <w:sz w:val="24"/>
                <w:szCs w:val="24"/>
              </w:rPr>
            </w:pPr>
          </w:p>
        </w:tc>
        <w:tc>
          <w:tcPr>
            <w:tcW w:w="1029" w:type="pct"/>
            <w:vMerge/>
            <w:vAlign w:val="center"/>
          </w:tcPr>
          <w:p w14:paraId="2629276F"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2A829555" w14:textId="77777777" w:rsidTr="00700CAB">
        <w:trPr>
          <w:trHeight w:val="840"/>
        </w:trPr>
        <w:tc>
          <w:tcPr>
            <w:tcW w:w="533" w:type="pct"/>
            <w:vMerge/>
          </w:tcPr>
          <w:p w14:paraId="68488029" w14:textId="77777777" w:rsidR="00197A37" w:rsidRPr="00885C72" w:rsidRDefault="00197A37" w:rsidP="007851B6">
            <w:pPr>
              <w:jc w:val="center"/>
              <w:rPr>
                <w:rFonts w:ascii="Arial" w:hAnsi="Arial" w:cs="Arial"/>
                <w:b/>
                <w:sz w:val="24"/>
                <w:szCs w:val="24"/>
              </w:rPr>
            </w:pPr>
          </w:p>
        </w:tc>
        <w:tc>
          <w:tcPr>
            <w:tcW w:w="959" w:type="pct"/>
            <w:vMerge/>
          </w:tcPr>
          <w:p w14:paraId="406995BD" w14:textId="77777777" w:rsidR="00197A37" w:rsidRPr="00885C72" w:rsidRDefault="00197A37" w:rsidP="007851B6">
            <w:pPr>
              <w:rPr>
                <w:rFonts w:ascii="Arial" w:hAnsi="Arial" w:cs="Arial"/>
                <w:b/>
                <w:color w:val="000000" w:themeColor="text1"/>
                <w:sz w:val="24"/>
                <w:szCs w:val="24"/>
              </w:rPr>
            </w:pPr>
          </w:p>
        </w:tc>
        <w:tc>
          <w:tcPr>
            <w:tcW w:w="612" w:type="pct"/>
            <w:vMerge/>
          </w:tcPr>
          <w:p w14:paraId="2DA23C44"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1D35B688" w14:textId="45C43EC7" w:rsidR="0030587D" w:rsidRPr="00885C72" w:rsidRDefault="0030587D" w:rsidP="007851B6">
            <w:pPr>
              <w:widowControl w:val="0"/>
              <w:autoSpaceDE w:val="0"/>
              <w:autoSpaceDN w:val="0"/>
              <w:rPr>
                <w:rFonts w:ascii="Arial" w:hAnsi="Arial" w:cs="Arial"/>
                <w:b/>
                <w:bCs/>
                <w:sz w:val="24"/>
                <w:szCs w:val="24"/>
              </w:rPr>
            </w:pPr>
            <w:r w:rsidRPr="00885C72">
              <w:rPr>
                <w:rFonts w:ascii="Arial" w:hAnsi="Arial" w:cs="Arial"/>
                <w:sz w:val="24"/>
                <w:szCs w:val="24"/>
              </w:rPr>
              <w:t xml:space="preserve">Discuss uses of measuring and marking tools </w:t>
            </w:r>
          </w:p>
          <w:p w14:paraId="3CB7C386" w14:textId="45966F2A" w:rsidR="00197A37" w:rsidRPr="00885C72" w:rsidRDefault="00197A37" w:rsidP="007851B6">
            <w:pPr>
              <w:widowControl w:val="0"/>
              <w:spacing w:after="160" w:line="259" w:lineRule="auto"/>
              <w:rPr>
                <w:rFonts w:ascii="Arial" w:hAnsi="Arial" w:cs="Arial"/>
                <w:color w:val="FF0000"/>
                <w:sz w:val="24"/>
                <w:szCs w:val="24"/>
              </w:rPr>
            </w:pPr>
          </w:p>
        </w:tc>
        <w:tc>
          <w:tcPr>
            <w:tcW w:w="1029" w:type="pct"/>
            <w:vMerge/>
            <w:vAlign w:val="center"/>
          </w:tcPr>
          <w:p w14:paraId="70D4B076"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14024A80" w14:textId="77777777" w:rsidTr="00700CAB">
        <w:trPr>
          <w:trHeight w:val="840"/>
        </w:trPr>
        <w:tc>
          <w:tcPr>
            <w:tcW w:w="533" w:type="pct"/>
            <w:vMerge/>
          </w:tcPr>
          <w:p w14:paraId="240C17D0" w14:textId="77777777" w:rsidR="00197A37" w:rsidRPr="00885C72" w:rsidRDefault="00197A37" w:rsidP="007851B6">
            <w:pPr>
              <w:jc w:val="center"/>
              <w:rPr>
                <w:rFonts w:ascii="Arial" w:hAnsi="Arial" w:cs="Arial"/>
                <w:b/>
                <w:sz w:val="24"/>
                <w:szCs w:val="24"/>
              </w:rPr>
            </w:pPr>
          </w:p>
        </w:tc>
        <w:tc>
          <w:tcPr>
            <w:tcW w:w="959" w:type="pct"/>
            <w:vMerge/>
          </w:tcPr>
          <w:p w14:paraId="7EFA589B" w14:textId="77777777" w:rsidR="00197A37" w:rsidRPr="00885C72" w:rsidRDefault="00197A37" w:rsidP="007851B6">
            <w:pPr>
              <w:rPr>
                <w:rFonts w:ascii="Arial" w:hAnsi="Arial" w:cs="Arial"/>
                <w:b/>
                <w:color w:val="000000" w:themeColor="text1"/>
                <w:sz w:val="24"/>
                <w:szCs w:val="24"/>
              </w:rPr>
            </w:pPr>
          </w:p>
        </w:tc>
        <w:tc>
          <w:tcPr>
            <w:tcW w:w="612" w:type="pct"/>
            <w:vMerge w:val="restart"/>
          </w:tcPr>
          <w:p w14:paraId="65262E8A" w14:textId="2C796C03"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4</w:t>
            </w:r>
          </w:p>
        </w:tc>
        <w:tc>
          <w:tcPr>
            <w:tcW w:w="1867" w:type="pct"/>
          </w:tcPr>
          <w:p w14:paraId="5E4BC044" w14:textId="462D4582" w:rsidR="00197A37" w:rsidRPr="00885C72" w:rsidRDefault="0030587D" w:rsidP="007851B6">
            <w:pPr>
              <w:widowControl w:val="0"/>
              <w:spacing w:after="160" w:line="259" w:lineRule="auto"/>
              <w:rPr>
                <w:rFonts w:ascii="Arial" w:hAnsi="Arial" w:cs="Arial"/>
                <w:sz w:val="24"/>
                <w:szCs w:val="24"/>
              </w:rPr>
            </w:pPr>
            <w:r w:rsidRPr="00885C72">
              <w:rPr>
                <w:rFonts w:ascii="Arial" w:hAnsi="Arial" w:cs="Arial"/>
                <w:spacing w:val="-1"/>
                <w:sz w:val="24"/>
              </w:rPr>
              <w:t>Enlist measuring tools</w:t>
            </w:r>
          </w:p>
        </w:tc>
        <w:tc>
          <w:tcPr>
            <w:tcW w:w="1029" w:type="pct"/>
            <w:vMerge/>
            <w:vAlign w:val="center"/>
          </w:tcPr>
          <w:p w14:paraId="1B1BC932"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010DC67F" w14:textId="77777777" w:rsidTr="00700CAB">
        <w:trPr>
          <w:trHeight w:val="840"/>
        </w:trPr>
        <w:tc>
          <w:tcPr>
            <w:tcW w:w="533" w:type="pct"/>
            <w:vMerge/>
          </w:tcPr>
          <w:p w14:paraId="2A896AE1" w14:textId="77777777" w:rsidR="00197A37" w:rsidRPr="00885C72" w:rsidRDefault="00197A37" w:rsidP="007851B6">
            <w:pPr>
              <w:jc w:val="center"/>
              <w:rPr>
                <w:rFonts w:ascii="Arial" w:hAnsi="Arial" w:cs="Arial"/>
                <w:b/>
                <w:sz w:val="24"/>
                <w:szCs w:val="24"/>
              </w:rPr>
            </w:pPr>
          </w:p>
        </w:tc>
        <w:tc>
          <w:tcPr>
            <w:tcW w:w="959" w:type="pct"/>
            <w:vMerge/>
          </w:tcPr>
          <w:p w14:paraId="74D6118D" w14:textId="77777777" w:rsidR="00197A37" w:rsidRPr="00885C72" w:rsidRDefault="00197A37" w:rsidP="007851B6">
            <w:pPr>
              <w:rPr>
                <w:rFonts w:ascii="Arial" w:hAnsi="Arial" w:cs="Arial"/>
                <w:b/>
                <w:color w:val="000000" w:themeColor="text1"/>
                <w:sz w:val="24"/>
                <w:szCs w:val="24"/>
              </w:rPr>
            </w:pPr>
          </w:p>
        </w:tc>
        <w:tc>
          <w:tcPr>
            <w:tcW w:w="612" w:type="pct"/>
            <w:vMerge/>
          </w:tcPr>
          <w:p w14:paraId="536C49EE" w14:textId="6E401BDA"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1799A7E4" w14:textId="0FFCD721" w:rsidR="00197A37" w:rsidRPr="00885C72" w:rsidRDefault="00D8490C" w:rsidP="007851B6">
            <w:pPr>
              <w:widowControl w:val="0"/>
              <w:spacing w:after="160" w:line="259" w:lineRule="auto"/>
              <w:rPr>
                <w:rFonts w:ascii="Arial" w:hAnsi="Arial" w:cs="Arial"/>
                <w:sz w:val="24"/>
                <w:szCs w:val="24"/>
              </w:rPr>
            </w:pPr>
            <w:r w:rsidRPr="00885C72">
              <w:rPr>
                <w:rFonts w:ascii="Arial" w:hAnsi="Arial" w:cs="Arial"/>
                <w:sz w:val="24"/>
                <w:szCs w:val="24"/>
              </w:rPr>
              <w:t>State Laser Distance Measurer</w:t>
            </w:r>
          </w:p>
        </w:tc>
        <w:tc>
          <w:tcPr>
            <w:tcW w:w="1029" w:type="pct"/>
            <w:vMerge/>
            <w:vAlign w:val="center"/>
          </w:tcPr>
          <w:p w14:paraId="7CCA899A"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73FDD878" w14:textId="77777777" w:rsidTr="00700CAB">
        <w:trPr>
          <w:trHeight w:val="840"/>
        </w:trPr>
        <w:tc>
          <w:tcPr>
            <w:tcW w:w="533" w:type="pct"/>
            <w:vMerge/>
          </w:tcPr>
          <w:p w14:paraId="12739EB3" w14:textId="77777777" w:rsidR="00197A37" w:rsidRPr="00885C72" w:rsidRDefault="00197A37" w:rsidP="007851B6">
            <w:pPr>
              <w:jc w:val="center"/>
              <w:rPr>
                <w:rFonts w:ascii="Arial" w:hAnsi="Arial" w:cs="Arial"/>
                <w:b/>
                <w:sz w:val="24"/>
                <w:szCs w:val="24"/>
              </w:rPr>
            </w:pPr>
          </w:p>
        </w:tc>
        <w:tc>
          <w:tcPr>
            <w:tcW w:w="959" w:type="pct"/>
            <w:vMerge/>
          </w:tcPr>
          <w:p w14:paraId="789BF7BD" w14:textId="77777777" w:rsidR="00197A37" w:rsidRPr="00885C72" w:rsidRDefault="00197A37" w:rsidP="007851B6">
            <w:pPr>
              <w:rPr>
                <w:rFonts w:ascii="Arial" w:hAnsi="Arial" w:cs="Arial"/>
                <w:b/>
                <w:color w:val="000000" w:themeColor="text1"/>
                <w:sz w:val="24"/>
                <w:szCs w:val="24"/>
              </w:rPr>
            </w:pPr>
          </w:p>
        </w:tc>
        <w:tc>
          <w:tcPr>
            <w:tcW w:w="612" w:type="pct"/>
            <w:vMerge/>
          </w:tcPr>
          <w:p w14:paraId="127C0F24" w14:textId="1E00610C"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6B07A088" w14:textId="1B504BBE" w:rsidR="00197A37" w:rsidRPr="00885C72" w:rsidRDefault="00264676" w:rsidP="007851B6">
            <w:pPr>
              <w:widowControl w:val="0"/>
              <w:spacing w:after="160" w:line="259" w:lineRule="auto"/>
              <w:rPr>
                <w:rFonts w:ascii="Arial" w:hAnsi="Arial" w:cs="Arial"/>
                <w:sz w:val="24"/>
                <w:szCs w:val="24"/>
              </w:rPr>
            </w:pPr>
            <w:r w:rsidRPr="00885C72">
              <w:rPr>
                <w:rFonts w:ascii="Arial" w:hAnsi="Arial" w:cs="Arial"/>
                <w:sz w:val="24"/>
                <w:szCs w:val="24"/>
              </w:rPr>
              <w:t>Define caliper</w:t>
            </w:r>
          </w:p>
        </w:tc>
        <w:tc>
          <w:tcPr>
            <w:tcW w:w="1029" w:type="pct"/>
            <w:vMerge/>
            <w:vAlign w:val="center"/>
          </w:tcPr>
          <w:p w14:paraId="1EA67C5E"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6BC941A8" w14:textId="77777777" w:rsidTr="00700CAB">
        <w:trPr>
          <w:trHeight w:val="840"/>
        </w:trPr>
        <w:tc>
          <w:tcPr>
            <w:tcW w:w="533" w:type="pct"/>
            <w:vMerge/>
          </w:tcPr>
          <w:p w14:paraId="742331C9" w14:textId="77777777" w:rsidR="00197A37" w:rsidRPr="00885C72" w:rsidRDefault="00197A37" w:rsidP="007851B6">
            <w:pPr>
              <w:jc w:val="center"/>
              <w:rPr>
                <w:rFonts w:ascii="Arial" w:hAnsi="Arial" w:cs="Arial"/>
                <w:b/>
                <w:sz w:val="24"/>
                <w:szCs w:val="24"/>
              </w:rPr>
            </w:pPr>
          </w:p>
        </w:tc>
        <w:tc>
          <w:tcPr>
            <w:tcW w:w="959" w:type="pct"/>
            <w:vMerge/>
          </w:tcPr>
          <w:p w14:paraId="0539F238" w14:textId="77777777" w:rsidR="00197A37" w:rsidRPr="00885C72" w:rsidRDefault="00197A37" w:rsidP="007851B6">
            <w:pPr>
              <w:rPr>
                <w:rFonts w:ascii="Arial" w:hAnsi="Arial" w:cs="Arial"/>
                <w:b/>
                <w:color w:val="000000" w:themeColor="text1"/>
                <w:sz w:val="24"/>
                <w:szCs w:val="24"/>
              </w:rPr>
            </w:pPr>
          </w:p>
        </w:tc>
        <w:tc>
          <w:tcPr>
            <w:tcW w:w="612" w:type="pct"/>
            <w:vMerge/>
          </w:tcPr>
          <w:p w14:paraId="1B0E0E1C" w14:textId="3AF72B34"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05F5DAD4" w14:textId="2883829C" w:rsidR="00197A37" w:rsidRPr="00885C72" w:rsidRDefault="00264676" w:rsidP="007851B6">
            <w:pPr>
              <w:widowControl w:val="0"/>
              <w:spacing w:after="160" w:line="259" w:lineRule="auto"/>
              <w:rPr>
                <w:rFonts w:ascii="Arial" w:hAnsi="Arial" w:cs="Arial"/>
                <w:sz w:val="24"/>
                <w:szCs w:val="24"/>
              </w:rPr>
            </w:pPr>
            <w:r w:rsidRPr="00885C72">
              <w:rPr>
                <w:rFonts w:ascii="Arial" w:hAnsi="Arial" w:cs="Arial"/>
                <w:sz w:val="24"/>
                <w:szCs w:val="24"/>
              </w:rPr>
              <w:t>Enlist type of caliper</w:t>
            </w:r>
          </w:p>
        </w:tc>
        <w:tc>
          <w:tcPr>
            <w:tcW w:w="1029" w:type="pct"/>
            <w:vMerge/>
            <w:vAlign w:val="center"/>
          </w:tcPr>
          <w:p w14:paraId="43D8B5F5"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6D9A120B" w14:textId="77777777" w:rsidTr="00700CAB">
        <w:trPr>
          <w:trHeight w:val="840"/>
        </w:trPr>
        <w:tc>
          <w:tcPr>
            <w:tcW w:w="533" w:type="pct"/>
            <w:vMerge/>
          </w:tcPr>
          <w:p w14:paraId="3F882D7F" w14:textId="77777777" w:rsidR="00197A37" w:rsidRPr="00885C72" w:rsidRDefault="00197A37" w:rsidP="007851B6">
            <w:pPr>
              <w:jc w:val="center"/>
              <w:rPr>
                <w:rFonts w:ascii="Arial" w:hAnsi="Arial" w:cs="Arial"/>
                <w:b/>
                <w:sz w:val="24"/>
                <w:szCs w:val="24"/>
              </w:rPr>
            </w:pPr>
          </w:p>
        </w:tc>
        <w:tc>
          <w:tcPr>
            <w:tcW w:w="959" w:type="pct"/>
            <w:vMerge/>
          </w:tcPr>
          <w:p w14:paraId="66463C19" w14:textId="77777777" w:rsidR="00197A37" w:rsidRPr="00885C72" w:rsidRDefault="00197A37" w:rsidP="007851B6">
            <w:pPr>
              <w:rPr>
                <w:rFonts w:ascii="Arial" w:hAnsi="Arial" w:cs="Arial"/>
                <w:b/>
                <w:color w:val="000000" w:themeColor="text1"/>
                <w:sz w:val="24"/>
                <w:szCs w:val="24"/>
              </w:rPr>
            </w:pPr>
          </w:p>
        </w:tc>
        <w:tc>
          <w:tcPr>
            <w:tcW w:w="612" w:type="pct"/>
            <w:vMerge w:val="restart"/>
          </w:tcPr>
          <w:p w14:paraId="2F7C788E" w14:textId="6C343860"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5</w:t>
            </w:r>
          </w:p>
        </w:tc>
        <w:tc>
          <w:tcPr>
            <w:tcW w:w="1867" w:type="pct"/>
          </w:tcPr>
          <w:p w14:paraId="39266586" w14:textId="5BBB7ED4" w:rsidR="00197A37" w:rsidRPr="00885C72" w:rsidRDefault="00B97A7C" w:rsidP="007851B6">
            <w:pPr>
              <w:widowControl w:val="0"/>
              <w:spacing w:after="160" w:line="259" w:lineRule="auto"/>
              <w:rPr>
                <w:rFonts w:ascii="Arial" w:hAnsi="Arial" w:cs="Arial"/>
                <w:sz w:val="24"/>
                <w:szCs w:val="24"/>
              </w:rPr>
            </w:pPr>
            <w:r w:rsidRPr="00885C72">
              <w:rPr>
                <w:rFonts w:ascii="Arial" w:hAnsi="Arial" w:cs="Arial"/>
                <w:sz w:val="24"/>
                <w:szCs w:val="24"/>
              </w:rPr>
              <w:t>Differentiate between Protractor and Digital Angle Gauge.</w:t>
            </w:r>
          </w:p>
        </w:tc>
        <w:tc>
          <w:tcPr>
            <w:tcW w:w="1029" w:type="pct"/>
            <w:vMerge/>
            <w:vAlign w:val="center"/>
          </w:tcPr>
          <w:p w14:paraId="1111A956"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057F34EE" w14:textId="77777777" w:rsidTr="00700CAB">
        <w:trPr>
          <w:trHeight w:val="840"/>
        </w:trPr>
        <w:tc>
          <w:tcPr>
            <w:tcW w:w="533" w:type="pct"/>
            <w:vMerge/>
          </w:tcPr>
          <w:p w14:paraId="23DFCC72" w14:textId="77777777" w:rsidR="00197A37" w:rsidRPr="00885C72" w:rsidRDefault="00197A37" w:rsidP="007851B6">
            <w:pPr>
              <w:jc w:val="center"/>
              <w:rPr>
                <w:rFonts w:ascii="Arial" w:hAnsi="Arial" w:cs="Arial"/>
                <w:b/>
                <w:sz w:val="24"/>
                <w:szCs w:val="24"/>
              </w:rPr>
            </w:pPr>
          </w:p>
        </w:tc>
        <w:tc>
          <w:tcPr>
            <w:tcW w:w="959" w:type="pct"/>
            <w:vMerge/>
          </w:tcPr>
          <w:p w14:paraId="5BB3028F" w14:textId="77777777" w:rsidR="00197A37" w:rsidRPr="00885C72" w:rsidRDefault="00197A37" w:rsidP="007851B6">
            <w:pPr>
              <w:rPr>
                <w:rFonts w:ascii="Arial" w:hAnsi="Arial" w:cs="Arial"/>
                <w:b/>
                <w:color w:val="000000" w:themeColor="text1"/>
                <w:sz w:val="24"/>
                <w:szCs w:val="24"/>
              </w:rPr>
            </w:pPr>
          </w:p>
        </w:tc>
        <w:tc>
          <w:tcPr>
            <w:tcW w:w="612" w:type="pct"/>
            <w:vMerge/>
          </w:tcPr>
          <w:p w14:paraId="7D761D49" w14:textId="13457F60"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5575E46C" w14:textId="605D4E8F" w:rsidR="00197A37" w:rsidRPr="00885C72" w:rsidRDefault="00731E23" w:rsidP="007851B6">
            <w:pPr>
              <w:widowControl w:val="0"/>
              <w:spacing w:after="160" w:line="259" w:lineRule="auto"/>
              <w:rPr>
                <w:rFonts w:ascii="Arial" w:hAnsi="Arial" w:cs="Arial"/>
                <w:sz w:val="24"/>
                <w:szCs w:val="24"/>
              </w:rPr>
            </w:pPr>
            <w:r w:rsidRPr="00885C72">
              <w:rPr>
                <w:rFonts w:ascii="Arial" w:hAnsi="Arial" w:cs="Arial"/>
                <w:sz w:val="24"/>
                <w:szCs w:val="24"/>
              </w:rPr>
              <w:t>Define micrometer</w:t>
            </w:r>
          </w:p>
        </w:tc>
        <w:tc>
          <w:tcPr>
            <w:tcW w:w="1029" w:type="pct"/>
            <w:vMerge/>
            <w:vAlign w:val="center"/>
          </w:tcPr>
          <w:p w14:paraId="26C8EED5"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19D3DB71" w14:textId="77777777" w:rsidTr="00700CAB">
        <w:trPr>
          <w:trHeight w:val="840"/>
        </w:trPr>
        <w:tc>
          <w:tcPr>
            <w:tcW w:w="533" w:type="pct"/>
            <w:vMerge/>
          </w:tcPr>
          <w:p w14:paraId="46ECA38B" w14:textId="77777777" w:rsidR="00197A37" w:rsidRPr="00885C72" w:rsidRDefault="00197A37" w:rsidP="007851B6">
            <w:pPr>
              <w:jc w:val="center"/>
              <w:rPr>
                <w:rFonts w:ascii="Arial" w:hAnsi="Arial" w:cs="Arial"/>
                <w:b/>
                <w:sz w:val="24"/>
                <w:szCs w:val="24"/>
              </w:rPr>
            </w:pPr>
          </w:p>
        </w:tc>
        <w:tc>
          <w:tcPr>
            <w:tcW w:w="959" w:type="pct"/>
            <w:vMerge/>
          </w:tcPr>
          <w:p w14:paraId="7F4AF747" w14:textId="77777777" w:rsidR="00197A37" w:rsidRPr="00885C72" w:rsidRDefault="00197A37" w:rsidP="007851B6">
            <w:pPr>
              <w:rPr>
                <w:rFonts w:ascii="Arial" w:hAnsi="Arial" w:cs="Arial"/>
                <w:b/>
                <w:color w:val="000000" w:themeColor="text1"/>
                <w:sz w:val="24"/>
                <w:szCs w:val="24"/>
              </w:rPr>
            </w:pPr>
          </w:p>
        </w:tc>
        <w:tc>
          <w:tcPr>
            <w:tcW w:w="612" w:type="pct"/>
            <w:vMerge/>
          </w:tcPr>
          <w:p w14:paraId="79FD56FA" w14:textId="499FEB9C"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70B923DC" w14:textId="5D7501C8" w:rsidR="00197A37" w:rsidRPr="00885C72" w:rsidRDefault="00731E23" w:rsidP="007851B6">
            <w:pPr>
              <w:widowControl w:val="0"/>
              <w:spacing w:after="160" w:line="259" w:lineRule="auto"/>
              <w:rPr>
                <w:rFonts w:ascii="Arial" w:hAnsi="Arial" w:cs="Arial"/>
                <w:sz w:val="24"/>
                <w:szCs w:val="24"/>
              </w:rPr>
            </w:pPr>
            <w:r w:rsidRPr="00885C72">
              <w:rPr>
                <w:rFonts w:ascii="Arial" w:hAnsi="Arial" w:cs="Arial"/>
                <w:sz w:val="24"/>
                <w:szCs w:val="24"/>
              </w:rPr>
              <w:t>Enlist type of micrometer</w:t>
            </w:r>
          </w:p>
        </w:tc>
        <w:tc>
          <w:tcPr>
            <w:tcW w:w="1029" w:type="pct"/>
            <w:vMerge/>
            <w:vAlign w:val="center"/>
          </w:tcPr>
          <w:p w14:paraId="09A1A8C2"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6BAFF4CE" w14:textId="77777777" w:rsidTr="00700CAB">
        <w:trPr>
          <w:trHeight w:val="840"/>
        </w:trPr>
        <w:tc>
          <w:tcPr>
            <w:tcW w:w="533" w:type="pct"/>
            <w:vMerge/>
          </w:tcPr>
          <w:p w14:paraId="0AD3C1D5" w14:textId="77777777" w:rsidR="00197A37" w:rsidRPr="00885C72" w:rsidRDefault="00197A37" w:rsidP="007851B6">
            <w:pPr>
              <w:jc w:val="center"/>
              <w:rPr>
                <w:rFonts w:ascii="Arial" w:hAnsi="Arial" w:cs="Arial"/>
                <w:b/>
                <w:sz w:val="24"/>
                <w:szCs w:val="24"/>
              </w:rPr>
            </w:pPr>
          </w:p>
        </w:tc>
        <w:tc>
          <w:tcPr>
            <w:tcW w:w="959" w:type="pct"/>
            <w:vMerge/>
          </w:tcPr>
          <w:p w14:paraId="78BFD181" w14:textId="77777777" w:rsidR="00197A37" w:rsidRPr="00885C72" w:rsidRDefault="00197A37" w:rsidP="007851B6">
            <w:pPr>
              <w:rPr>
                <w:rFonts w:ascii="Arial" w:hAnsi="Arial" w:cs="Arial"/>
                <w:b/>
                <w:color w:val="000000" w:themeColor="text1"/>
                <w:sz w:val="24"/>
                <w:szCs w:val="24"/>
              </w:rPr>
            </w:pPr>
          </w:p>
        </w:tc>
        <w:tc>
          <w:tcPr>
            <w:tcW w:w="612" w:type="pct"/>
            <w:vMerge/>
          </w:tcPr>
          <w:p w14:paraId="71D54CDA" w14:textId="010F6416"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79C67069" w14:textId="729341A7" w:rsidR="00CB75A9" w:rsidRPr="00885C72" w:rsidRDefault="00CB75A9" w:rsidP="007851B6">
            <w:pPr>
              <w:widowControl w:val="0"/>
              <w:autoSpaceDE w:val="0"/>
              <w:autoSpaceDN w:val="0"/>
              <w:rPr>
                <w:rFonts w:ascii="Arial" w:hAnsi="Arial" w:cs="Arial"/>
                <w:b/>
                <w:bCs/>
              </w:rPr>
            </w:pPr>
            <w:r w:rsidRPr="00885C72">
              <w:rPr>
                <w:rFonts w:ascii="Arial" w:hAnsi="Arial" w:cs="Arial"/>
              </w:rPr>
              <w:t xml:space="preserve">Discuss Method of calculating </w:t>
            </w:r>
            <w:proofErr w:type="spellStart"/>
            <w:r w:rsidRPr="00885C72">
              <w:rPr>
                <w:rFonts w:ascii="Arial" w:hAnsi="Arial" w:cs="Arial"/>
              </w:rPr>
              <w:t>labour</w:t>
            </w:r>
            <w:proofErr w:type="spellEnd"/>
            <w:r w:rsidRPr="00885C72">
              <w:rPr>
                <w:rFonts w:ascii="Arial" w:hAnsi="Arial" w:cs="Arial"/>
              </w:rPr>
              <w:t xml:space="preserve"> costs</w:t>
            </w:r>
          </w:p>
          <w:p w14:paraId="4F59696C" w14:textId="05195038" w:rsidR="00197A37" w:rsidRPr="00885C72" w:rsidRDefault="00197A37" w:rsidP="007851B6">
            <w:pPr>
              <w:widowControl w:val="0"/>
              <w:spacing w:after="160" w:line="259" w:lineRule="auto"/>
              <w:rPr>
                <w:rFonts w:ascii="Arial" w:hAnsi="Arial" w:cs="Arial"/>
                <w:color w:val="FF0000"/>
                <w:sz w:val="24"/>
                <w:szCs w:val="24"/>
              </w:rPr>
            </w:pPr>
          </w:p>
        </w:tc>
        <w:tc>
          <w:tcPr>
            <w:tcW w:w="1029" w:type="pct"/>
            <w:vMerge/>
            <w:vAlign w:val="center"/>
          </w:tcPr>
          <w:p w14:paraId="342E34E5"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27AAE8AC" w14:textId="77777777" w:rsidTr="00700CAB">
        <w:trPr>
          <w:trHeight w:val="840"/>
        </w:trPr>
        <w:tc>
          <w:tcPr>
            <w:tcW w:w="533" w:type="pct"/>
            <w:vMerge w:val="restart"/>
          </w:tcPr>
          <w:p w14:paraId="234FD1EC" w14:textId="34784F0F" w:rsidR="00197A37" w:rsidRPr="00885C72" w:rsidRDefault="00197A37" w:rsidP="007851B6">
            <w:pPr>
              <w:jc w:val="center"/>
              <w:rPr>
                <w:rFonts w:ascii="Arial" w:hAnsi="Arial" w:cs="Arial"/>
                <w:b/>
                <w:sz w:val="24"/>
                <w:szCs w:val="24"/>
              </w:rPr>
            </w:pPr>
            <w:r w:rsidRPr="00885C72">
              <w:rPr>
                <w:rFonts w:ascii="Arial" w:hAnsi="Arial" w:cs="Arial"/>
                <w:b/>
                <w:sz w:val="24"/>
                <w:szCs w:val="24"/>
              </w:rPr>
              <w:t>Week 7</w:t>
            </w:r>
          </w:p>
        </w:tc>
        <w:tc>
          <w:tcPr>
            <w:tcW w:w="959" w:type="pct"/>
            <w:vMerge w:val="restart"/>
          </w:tcPr>
          <w:p w14:paraId="483511B1" w14:textId="348A3144" w:rsidR="00197A37" w:rsidRPr="00885C72" w:rsidRDefault="004C6D3E" w:rsidP="007851B6">
            <w:pPr>
              <w:rPr>
                <w:rFonts w:ascii="Arial" w:hAnsi="Arial" w:cs="Arial"/>
                <w:b/>
                <w:color w:val="000000" w:themeColor="text1"/>
                <w:sz w:val="24"/>
                <w:szCs w:val="24"/>
              </w:rPr>
            </w:pPr>
            <w:r w:rsidRPr="00885C72">
              <w:rPr>
                <w:rFonts w:ascii="Arial" w:hAnsi="Arial" w:cs="Arial"/>
                <w:b/>
                <w:bCs/>
              </w:rPr>
              <w:t>Estimate Civil Work for a project</w:t>
            </w:r>
          </w:p>
        </w:tc>
        <w:tc>
          <w:tcPr>
            <w:tcW w:w="612" w:type="pct"/>
            <w:vMerge w:val="restart"/>
          </w:tcPr>
          <w:p w14:paraId="36F48DAA" w14:textId="6B028398"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1</w:t>
            </w:r>
          </w:p>
        </w:tc>
        <w:tc>
          <w:tcPr>
            <w:tcW w:w="1867" w:type="pct"/>
          </w:tcPr>
          <w:p w14:paraId="679609F7" w14:textId="1FAFE2DB" w:rsidR="004949CD" w:rsidRPr="00885C72" w:rsidRDefault="004949CD" w:rsidP="007851B6">
            <w:pPr>
              <w:widowControl w:val="0"/>
              <w:autoSpaceDE w:val="0"/>
              <w:autoSpaceDN w:val="0"/>
              <w:rPr>
                <w:rFonts w:ascii="Arial" w:hAnsi="Arial" w:cs="Arial"/>
                <w:b/>
                <w:bCs/>
              </w:rPr>
            </w:pPr>
            <w:r w:rsidRPr="00885C72">
              <w:rPr>
                <w:rFonts w:ascii="Arial" w:hAnsi="Arial" w:cs="Arial"/>
              </w:rPr>
              <w:t xml:space="preserve">Practice to calculating </w:t>
            </w:r>
            <w:proofErr w:type="spellStart"/>
            <w:r w:rsidRPr="00885C72">
              <w:rPr>
                <w:rFonts w:ascii="Arial" w:hAnsi="Arial" w:cs="Arial"/>
              </w:rPr>
              <w:t>labour</w:t>
            </w:r>
            <w:proofErr w:type="spellEnd"/>
            <w:r w:rsidRPr="00885C72">
              <w:rPr>
                <w:rFonts w:ascii="Arial" w:hAnsi="Arial" w:cs="Arial"/>
              </w:rPr>
              <w:t xml:space="preserve"> costs</w:t>
            </w:r>
          </w:p>
          <w:p w14:paraId="0DD3D761" w14:textId="1CF4B88A" w:rsidR="00197A37" w:rsidRPr="00885C72" w:rsidRDefault="00197A37" w:rsidP="007851B6">
            <w:pPr>
              <w:widowControl w:val="0"/>
              <w:tabs>
                <w:tab w:val="left" w:pos="455"/>
              </w:tabs>
              <w:spacing w:before="138"/>
              <w:rPr>
                <w:rFonts w:ascii="Arial" w:hAnsi="Arial" w:cs="Arial"/>
                <w:color w:val="FF0000"/>
                <w:sz w:val="24"/>
                <w:szCs w:val="24"/>
              </w:rPr>
            </w:pPr>
          </w:p>
        </w:tc>
        <w:tc>
          <w:tcPr>
            <w:tcW w:w="1029" w:type="pct"/>
            <w:vMerge w:val="restart"/>
            <w:vAlign w:val="center"/>
          </w:tcPr>
          <w:p w14:paraId="0D0A54B5" w14:textId="77777777" w:rsidR="00197A37" w:rsidRPr="00885C72" w:rsidRDefault="00197A37" w:rsidP="000279C3">
            <w:pPr>
              <w:pStyle w:val="ListParagraph"/>
              <w:numPr>
                <w:ilvl w:val="0"/>
                <w:numId w:val="4"/>
              </w:numPr>
              <w:ind w:left="-378" w:hanging="143"/>
              <w:jc w:val="center"/>
              <w:rPr>
                <w:rFonts w:ascii="Arial" w:hAnsi="Arial" w:cs="Arial"/>
                <w:b/>
                <w:bCs/>
                <w:color w:val="000000"/>
                <w:sz w:val="24"/>
                <w:szCs w:val="24"/>
              </w:rPr>
            </w:pPr>
            <w:r w:rsidRPr="00885C72">
              <w:rPr>
                <w:rFonts w:ascii="Arial" w:hAnsi="Arial" w:cs="Arial"/>
                <w:b/>
                <w:bCs/>
                <w:color w:val="000000"/>
                <w:sz w:val="24"/>
                <w:szCs w:val="24"/>
              </w:rPr>
              <w:t>Task 7</w:t>
            </w:r>
          </w:p>
          <w:p w14:paraId="155879D7" w14:textId="77777777" w:rsidR="00197A37" w:rsidRPr="00885C72" w:rsidRDefault="00197A37" w:rsidP="007851B6">
            <w:pPr>
              <w:rPr>
                <w:rFonts w:ascii="Arial" w:hAnsi="Arial" w:cs="Arial"/>
                <w:b/>
                <w:bCs/>
                <w:color w:val="000000"/>
                <w:sz w:val="24"/>
                <w:szCs w:val="24"/>
              </w:rPr>
            </w:pPr>
          </w:p>
          <w:p w14:paraId="7E46DB7C" w14:textId="77777777" w:rsidR="00D87396" w:rsidRPr="00885C72" w:rsidRDefault="00D87396" w:rsidP="00D87396">
            <w:pPr>
              <w:rPr>
                <w:rFonts w:ascii="Arial" w:hAnsi="Arial" w:cs="Arial"/>
                <w:b/>
                <w:bCs/>
                <w:color w:val="000000"/>
                <w:sz w:val="24"/>
                <w:szCs w:val="24"/>
              </w:rPr>
            </w:pPr>
            <w:r w:rsidRPr="00885C72">
              <w:rPr>
                <w:rFonts w:ascii="Arial" w:hAnsi="Arial" w:cs="Arial"/>
                <w:i/>
                <w:iCs/>
                <w:color w:val="000000"/>
                <w:sz w:val="24"/>
                <w:szCs w:val="24"/>
                <w:u w:val="single"/>
              </w:rPr>
              <w:lastRenderedPageBreak/>
              <w:t>Details may be seen at Annexure-I</w:t>
            </w:r>
          </w:p>
          <w:p w14:paraId="12FA4EBA" w14:textId="7E69FD69" w:rsidR="00D87396" w:rsidRPr="00885C72" w:rsidRDefault="00D87396" w:rsidP="007851B6">
            <w:pPr>
              <w:rPr>
                <w:rFonts w:ascii="Arial" w:hAnsi="Arial" w:cs="Arial"/>
                <w:b/>
                <w:bCs/>
                <w:color w:val="000000"/>
                <w:sz w:val="24"/>
                <w:szCs w:val="24"/>
              </w:rPr>
            </w:pPr>
          </w:p>
        </w:tc>
      </w:tr>
      <w:tr w:rsidR="00197A37" w:rsidRPr="00885C72" w14:paraId="0309FB49" w14:textId="77777777" w:rsidTr="00700CAB">
        <w:trPr>
          <w:trHeight w:val="840"/>
        </w:trPr>
        <w:tc>
          <w:tcPr>
            <w:tcW w:w="533" w:type="pct"/>
            <w:vMerge/>
          </w:tcPr>
          <w:p w14:paraId="18BF11CA" w14:textId="77777777" w:rsidR="00197A37" w:rsidRPr="00885C72" w:rsidRDefault="00197A37" w:rsidP="007851B6">
            <w:pPr>
              <w:jc w:val="center"/>
              <w:rPr>
                <w:rFonts w:ascii="Arial" w:hAnsi="Arial" w:cs="Arial"/>
                <w:b/>
                <w:sz w:val="24"/>
                <w:szCs w:val="24"/>
              </w:rPr>
            </w:pPr>
          </w:p>
        </w:tc>
        <w:tc>
          <w:tcPr>
            <w:tcW w:w="959" w:type="pct"/>
            <w:vMerge/>
          </w:tcPr>
          <w:p w14:paraId="751A3BF6" w14:textId="77777777" w:rsidR="00197A37" w:rsidRPr="00885C72" w:rsidRDefault="00197A37" w:rsidP="007851B6">
            <w:pPr>
              <w:rPr>
                <w:rFonts w:ascii="Arial" w:hAnsi="Arial" w:cs="Arial"/>
                <w:b/>
                <w:color w:val="000000" w:themeColor="text1"/>
                <w:sz w:val="24"/>
                <w:szCs w:val="24"/>
              </w:rPr>
            </w:pPr>
          </w:p>
        </w:tc>
        <w:tc>
          <w:tcPr>
            <w:tcW w:w="612" w:type="pct"/>
            <w:vMerge/>
          </w:tcPr>
          <w:p w14:paraId="0A7B3472"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5E8B2495" w14:textId="1BF4F5C6" w:rsidR="00197A37" w:rsidRPr="00885C72" w:rsidRDefault="00250130" w:rsidP="007851B6">
            <w:pPr>
              <w:widowControl w:val="0"/>
              <w:spacing w:after="160" w:line="259" w:lineRule="auto"/>
              <w:rPr>
                <w:rFonts w:ascii="Arial" w:hAnsi="Arial" w:cs="Arial"/>
                <w:sz w:val="24"/>
                <w:szCs w:val="24"/>
              </w:rPr>
            </w:pPr>
            <w:r w:rsidRPr="00885C72">
              <w:rPr>
                <w:rFonts w:ascii="Arial" w:hAnsi="Arial" w:cs="Arial"/>
                <w:sz w:val="24"/>
                <w:szCs w:val="24"/>
              </w:rPr>
              <w:t>Define marking tools</w:t>
            </w:r>
          </w:p>
        </w:tc>
        <w:tc>
          <w:tcPr>
            <w:tcW w:w="1029" w:type="pct"/>
            <w:vMerge/>
            <w:vAlign w:val="center"/>
          </w:tcPr>
          <w:p w14:paraId="1B07530E" w14:textId="77777777" w:rsidR="00197A37" w:rsidRPr="00885C72" w:rsidRDefault="00197A37" w:rsidP="000279C3">
            <w:pPr>
              <w:pStyle w:val="ListParagraph"/>
              <w:numPr>
                <w:ilvl w:val="0"/>
                <w:numId w:val="4"/>
              </w:numPr>
              <w:ind w:left="-378" w:hanging="143"/>
              <w:jc w:val="center"/>
              <w:rPr>
                <w:rFonts w:ascii="Arial" w:hAnsi="Arial" w:cs="Arial"/>
                <w:b/>
                <w:bCs/>
                <w:color w:val="000000"/>
                <w:sz w:val="24"/>
                <w:szCs w:val="24"/>
              </w:rPr>
            </w:pPr>
          </w:p>
        </w:tc>
      </w:tr>
      <w:tr w:rsidR="00197A37" w:rsidRPr="00885C72" w14:paraId="3CAF059C" w14:textId="77777777" w:rsidTr="00700CAB">
        <w:trPr>
          <w:trHeight w:val="840"/>
        </w:trPr>
        <w:tc>
          <w:tcPr>
            <w:tcW w:w="533" w:type="pct"/>
            <w:vMerge/>
          </w:tcPr>
          <w:p w14:paraId="21CEA622" w14:textId="77777777" w:rsidR="00197A37" w:rsidRPr="00885C72" w:rsidRDefault="00197A37" w:rsidP="007851B6">
            <w:pPr>
              <w:jc w:val="center"/>
              <w:rPr>
                <w:rFonts w:ascii="Arial" w:hAnsi="Arial" w:cs="Arial"/>
                <w:b/>
                <w:sz w:val="24"/>
                <w:szCs w:val="24"/>
              </w:rPr>
            </w:pPr>
          </w:p>
        </w:tc>
        <w:tc>
          <w:tcPr>
            <w:tcW w:w="959" w:type="pct"/>
            <w:vMerge/>
          </w:tcPr>
          <w:p w14:paraId="0FC817F5" w14:textId="77777777" w:rsidR="00197A37" w:rsidRPr="00885C72" w:rsidRDefault="00197A37" w:rsidP="007851B6">
            <w:pPr>
              <w:rPr>
                <w:rFonts w:ascii="Arial" w:hAnsi="Arial" w:cs="Arial"/>
                <w:b/>
                <w:color w:val="000000" w:themeColor="text1"/>
                <w:sz w:val="24"/>
                <w:szCs w:val="24"/>
              </w:rPr>
            </w:pPr>
          </w:p>
        </w:tc>
        <w:tc>
          <w:tcPr>
            <w:tcW w:w="612" w:type="pct"/>
            <w:vMerge/>
          </w:tcPr>
          <w:p w14:paraId="0A4BCEED"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608B87AC" w14:textId="48FC77F4" w:rsidR="00197A37" w:rsidRPr="00885C72" w:rsidRDefault="00460737" w:rsidP="007851B6">
            <w:pPr>
              <w:widowControl w:val="0"/>
              <w:spacing w:after="160" w:line="259" w:lineRule="auto"/>
              <w:rPr>
                <w:rFonts w:ascii="Arial" w:hAnsi="Arial" w:cs="Arial"/>
                <w:sz w:val="24"/>
                <w:szCs w:val="24"/>
              </w:rPr>
            </w:pPr>
            <w:r w:rsidRPr="00885C72">
              <w:rPr>
                <w:rFonts w:ascii="Arial" w:hAnsi="Arial" w:cs="Arial"/>
                <w:sz w:val="24"/>
                <w:szCs w:val="24"/>
              </w:rPr>
              <w:t>State Key Steps in Labor Cost Calculation</w:t>
            </w:r>
          </w:p>
        </w:tc>
        <w:tc>
          <w:tcPr>
            <w:tcW w:w="1029" w:type="pct"/>
            <w:vMerge/>
            <w:vAlign w:val="center"/>
          </w:tcPr>
          <w:p w14:paraId="63E0A88D" w14:textId="77777777" w:rsidR="00197A37" w:rsidRPr="00885C72" w:rsidRDefault="00197A37" w:rsidP="000279C3">
            <w:pPr>
              <w:pStyle w:val="ListParagraph"/>
              <w:numPr>
                <w:ilvl w:val="0"/>
                <w:numId w:val="4"/>
              </w:numPr>
              <w:ind w:left="-378" w:hanging="143"/>
              <w:jc w:val="center"/>
              <w:rPr>
                <w:rFonts w:ascii="Arial" w:hAnsi="Arial" w:cs="Arial"/>
                <w:b/>
                <w:bCs/>
                <w:color w:val="000000"/>
                <w:sz w:val="24"/>
                <w:szCs w:val="24"/>
              </w:rPr>
            </w:pPr>
          </w:p>
        </w:tc>
      </w:tr>
      <w:tr w:rsidR="00197A37" w:rsidRPr="00885C72" w14:paraId="41C18FB5" w14:textId="77777777" w:rsidTr="00700CAB">
        <w:trPr>
          <w:trHeight w:val="840"/>
        </w:trPr>
        <w:tc>
          <w:tcPr>
            <w:tcW w:w="533" w:type="pct"/>
            <w:vMerge/>
          </w:tcPr>
          <w:p w14:paraId="359B2F4C" w14:textId="77777777" w:rsidR="00197A37" w:rsidRPr="00885C72" w:rsidRDefault="00197A37" w:rsidP="007851B6">
            <w:pPr>
              <w:jc w:val="center"/>
              <w:rPr>
                <w:rFonts w:ascii="Arial" w:hAnsi="Arial" w:cs="Arial"/>
                <w:b/>
                <w:sz w:val="24"/>
                <w:szCs w:val="24"/>
              </w:rPr>
            </w:pPr>
          </w:p>
        </w:tc>
        <w:tc>
          <w:tcPr>
            <w:tcW w:w="959" w:type="pct"/>
            <w:vMerge/>
          </w:tcPr>
          <w:p w14:paraId="1D723F71" w14:textId="77777777" w:rsidR="00197A37" w:rsidRPr="00885C72" w:rsidRDefault="00197A37" w:rsidP="007851B6">
            <w:pPr>
              <w:rPr>
                <w:rFonts w:ascii="Arial" w:hAnsi="Arial" w:cs="Arial"/>
                <w:b/>
                <w:color w:val="000000" w:themeColor="text1"/>
                <w:sz w:val="24"/>
                <w:szCs w:val="24"/>
              </w:rPr>
            </w:pPr>
          </w:p>
        </w:tc>
        <w:tc>
          <w:tcPr>
            <w:tcW w:w="612" w:type="pct"/>
            <w:vMerge/>
          </w:tcPr>
          <w:p w14:paraId="42F89ACE"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7E6087D1" w14:textId="5D48A14C" w:rsidR="00197A37" w:rsidRPr="00885C72" w:rsidRDefault="0026197C" w:rsidP="007851B6">
            <w:pPr>
              <w:widowControl w:val="0"/>
              <w:spacing w:after="160" w:line="259" w:lineRule="auto"/>
              <w:rPr>
                <w:rFonts w:ascii="Arial" w:hAnsi="Arial" w:cs="Arial"/>
                <w:sz w:val="24"/>
                <w:szCs w:val="24"/>
              </w:rPr>
            </w:pPr>
            <w:r w:rsidRPr="00885C72">
              <w:rPr>
                <w:rFonts w:ascii="Arial" w:hAnsi="Arial" w:cs="Arial"/>
                <w:sz w:val="24"/>
                <w:szCs w:val="24"/>
              </w:rPr>
              <w:t>State the importance for labor cost</w:t>
            </w:r>
          </w:p>
        </w:tc>
        <w:tc>
          <w:tcPr>
            <w:tcW w:w="1029" w:type="pct"/>
            <w:vMerge/>
            <w:vAlign w:val="center"/>
          </w:tcPr>
          <w:p w14:paraId="584748D2" w14:textId="77777777" w:rsidR="00197A37" w:rsidRPr="00885C72" w:rsidRDefault="00197A37" w:rsidP="000279C3">
            <w:pPr>
              <w:pStyle w:val="ListParagraph"/>
              <w:numPr>
                <w:ilvl w:val="0"/>
                <w:numId w:val="4"/>
              </w:numPr>
              <w:ind w:left="-378" w:hanging="143"/>
              <w:jc w:val="center"/>
              <w:rPr>
                <w:rFonts w:ascii="Arial" w:hAnsi="Arial" w:cs="Arial"/>
                <w:b/>
                <w:bCs/>
                <w:color w:val="000000"/>
                <w:sz w:val="24"/>
                <w:szCs w:val="24"/>
              </w:rPr>
            </w:pPr>
          </w:p>
        </w:tc>
      </w:tr>
      <w:tr w:rsidR="00197A37" w:rsidRPr="00885C72" w14:paraId="32044E37" w14:textId="77777777" w:rsidTr="00700CAB">
        <w:trPr>
          <w:trHeight w:val="840"/>
        </w:trPr>
        <w:tc>
          <w:tcPr>
            <w:tcW w:w="533" w:type="pct"/>
            <w:vMerge/>
          </w:tcPr>
          <w:p w14:paraId="552F06A8" w14:textId="77777777" w:rsidR="00197A37" w:rsidRPr="00885C72" w:rsidRDefault="00197A37" w:rsidP="007851B6">
            <w:pPr>
              <w:jc w:val="center"/>
              <w:rPr>
                <w:rFonts w:ascii="Arial" w:hAnsi="Arial" w:cs="Arial"/>
                <w:b/>
                <w:sz w:val="24"/>
                <w:szCs w:val="24"/>
              </w:rPr>
            </w:pPr>
          </w:p>
        </w:tc>
        <w:tc>
          <w:tcPr>
            <w:tcW w:w="959" w:type="pct"/>
            <w:vMerge/>
          </w:tcPr>
          <w:p w14:paraId="081F3912" w14:textId="77777777" w:rsidR="00197A37" w:rsidRPr="00885C72" w:rsidRDefault="00197A37" w:rsidP="007851B6">
            <w:pPr>
              <w:rPr>
                <w:rFonts w:ascii="Arial" w:hAnsi="Arial" w:cs="Arial"/>
                <w:b/>
                <w:color w:val="000000" w:themeColor="text1"/>
                <w:sz w:val="24"/>
                <w:szCs w:val="24"/>
              </w:rPr>
            </w:pPr>
          </w:p>
        </w:tc>
        <w:tc>
          <w:tcPr>
            <w:tcW w:w="612" w:type="pct"/>
            <w:vMerge w:val="restart"/>
          </w:tcPr>
          <w:p w14:paraId="30DD1971" w14:textId="352419B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2</w:t>
            </w:r>
          </w:p>
        </w:tc>
        <w:tc>
          <w:tcPr>
            <w:tcW w:w="1867" w:type="pct"/>
          </w:tcPr>
          <w:p w14:paraId="20960750" w14:textId="66044BE3" w:rsidR="00197A37" w:rsidRPr="00885C72" w:rsidRDefault="00882E94" w:rsidP="007851B6">
            <w:pPr>
              <w:widowControl w:val="0"/>
              <w:spacing w:after="160" w:line="259" w:lineRule="auto"/>
              <w:rPr>
                <w:rFonts w:ascii="Arial" w:hAnsi="Arial" w:cs="Arial"/>
                <w:sz w:val="24"/>
                <w:szCs w:val="24"/>
              </w:rPr>
            </w:pPr>
            <w:r w:rsidRPr="00885C72">
              <w:rPr>
                <w:rFonts w:ascii="Arial" w:hAnsi="Arial" w:cs="Arial"/>
                <w:sz w:val="24"/>
                <w:szCs w:val="24"/>
              </w:rPr>
              <w:t>Define Overhead Costs</w:t>
            </w:r>
          </w:p>
        </w:tc>
        <w:tc>
          <w:tcPr>
            <w:tcW w:w="1029" w:type="pct"/>
            <w:vMerge/>
            <w:vAlign w:val="center"/>
          </w:tcPr>
          <w:p w14:paraId="36A34E6C" w14:textId="77777777" w:rsidR="00197A37" w:rsidRPr="00885C72" w:rsidRDefault="00197A37" w:rsidP="000279C3">
            <w:pPr>
              <w:pStyle w:val="ListParagraph"/>
              <w:numPr>
                <w:ilvl w:val="0"/>
                <w:numId w:val="4"/>
              </w:numPr>
              <w:ind w:left="-378" w:hanging="143"/>
              <w:jc w:val="center"/>
              <w:rPr>
                <w:rFonts w:ascii="Arial" w:hAnsi="Arial" w:cs="Arial"/>
                <w:b/>
                <w:bCs/>
                <w:color w:val="000000"/>
                <w:sz w:val="24"/>
                <w:szCs w:val="24"/>
              </w:rPr>
            </w:pPr>
          </w:p>
        </w:tc>
      </w:tr>
      <w:tr w:rsidR="00197A37" w:rsidRPr="00885C72" w14:paraId="3566071D" w14:textId="77777777" w:rsidTr="00700CAB">
        <w:trPr>
          <w:trHeight w:val="840"/>
        </w:trPr>
        <w:tc>
          <w:tcPr>
            <w:tcW w:w="533" w:type="pct"/>
            <w:vMerge/>
          </w:tcPr>
          <w:p w14:paraId="2C89DF9C" w14:textId="77777777" w:rsidR="00197A37" w:rsidRPr="00885C72" w:rsidRDefault="00197A37" w:rsidP="007851B6">
            <w:pPr>
              <w:jc w:val="center"/>
              <w:rPr>
                <w:rFonts w:ascii="Arial" w:hAnsi="Arial" w:cs="Arial"/>
                <w:b/>
                <w:sz w:val="24"/>
                <w:szCs w:val="24"/>
              </w:rPr>
            </w:pPr>
          </w:p>
        </w:tc>
        <w:tc>
          <w:tcPr>
            <w:tcW w:w="959" w:type="pct"/>
            <w:vMerge/>
          </w:tcPr>
          <w:p w14:paraId="4054380B" w14:textId="77777777" w:rsidR="00197A37" w:rsidRPr="00885C72" w:rsidRDefault="00197A37" w:rsidP="007851B6">
            <w:pPr>
              <w:rPr>
                <w:rFonts w:ascii="Arial" w:hAnsi="Arial" w:cs="Arial"/>
                <w:b/>
                <w:color w:val="000000" w:themeColor="text1"/>
                <w:sz w:val="24"/>
                <w:szCs w:val="24"/>
              </w:rPr>
            </w:pPr>
          </w:p>
        </w:tc>
        <w:tc>
          <w:tcPr>
            <w:tcW w:w="612" w:type="pct"/>
            <w:vMerge/>
          </w:tcPr>
          <w:p w14:paraId="79F6C5B3"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4E16E85B" w14:textId="06F0945A" w:rsidR="00197A37" w:rsidRPr="00885C72" w:rsidRDefault="00C73E5B" w:rsidP="007851B6">
            <w:pPr>
              <w:widowControl w:val="0"/>
              <w:spacing w:after="160" w:line="259" w:lineRule="auto"/>
              <w:rPr>
                <w:rFonts w:ascii="Arial" w:hAnsi="Arial" w:cs="Arial"/>
                <w:sz w:val="24"/>
                <w:szCs w:val="24"/>
              </w:rPr>
            </w:pPr>
            <w:r w:rsidRPr="00885C72">
              <w:rPr>
                <w:rFonts w:ascii="Arial" w:hAnsi="Arial" w:cs="Arial"/>
                <w:sz w:val="24"/>
                <w:szCs w:val="24"/>
              </w:rPr>
              <w:t>Differentiate between Labor Hours and labor cost</w:t>
            </w:r>
          </w:p>
        </w:tc>
        <w:tc>
          <w:tcPr>
            <w:tcW w:w="1029" w:type="pct"/>
            <w:vMerge/>
            <w:vAlign w:val="center"/>
          </w:tcPr>
          <w:p w14:paraId="5FDCD1B5" w14:textId="77777777" w:rsidR="00197A37" w:rsidRPr="00885C72" w:rsidRDefault="00197A37" w:rsidP="000279C3">
            <w:pPr>
              <w:pStyle w:val="ListParagraph"/>
              <w:numPr>
                <w:ilvl w:val="0"/>
                <w:numId w:val="4"/>
              </w:numPr>
              <w:ind w:left="-378" w:hanging="143"/>
              <w:jc w:val="center"/>
              <w:rPr>
                <w:rFonts w:ascii="Arial" w:hAnsi="Arial" w:cs="Arial"/>
                <w:b/>
                <w:bCs/>
                <w:color w:val="000000"/>
                <w:sz w:val="24"/>
                <w:szCs w:val="24"/>
              </w:rPr>
            </w:pPr>
          </w:p>
        </w:tc>
      </w:tr>
      <w:tr w:rsidR="00197A37" w:rsidRPr="00885C72" w14:paraId="47F67784" w14:textId="77777777" w:rsidTr="00700CAB">
        <w:trPr>
          <w:trHeight w:val="840"/>
        </w:trPr>
        <w:tc>
          <w:tcPr>
            <w:tcW w:w="533" w:type="pct"/>
            <w:vMerge/>
          </w:tcPr>
          <w:p w14:paraId="6DF4AA81" w14:textId="77777777" w:rsidR="00197A37" w:rsidRPr="00885C72" w:rsidRDefault="00197A37" w:rsidP="007851B6">
            <w:pPr>
              <w:jc w:val="center"/>
              <w:rPr>
                <w:rFonts w:ascii="Arial" w:hAnsi="Arial" w:cs="Arial"/>
                <w:b/>
                <w:sz w:val="24"/>
                <w:szCs w:val="24"/>
              </w:rPr>
            </w:pPr>
          </w:p>
        </w:tc>
        <w:tc>
          <w:tcPr>
            <w:tcW w:w="959" w:type="pct"/>
            <w:vMerge/>
          </w:tcPr>
          <w:p w14:paraId="5E3E133E" w14:textId="77777777" w:rsidR="00197A37" w:rsidRPr="00885C72" w:rsidRDefault="00197A37" w:rsidP="007851B6">
            <w:pPr>
              <w:rPr>
                <w:rFonts w:ascii="Arial" w:hAnsi="Arial" w:cs="Arial"/>
                <w:b/>
                <w:color w:val="000000" w:themeColor="text1"/>
                <w:sz w:val="24"/>
                <w:szCs w:val="24"/>
              </w:rPr>
            </w:pPr>
          </w:p>
        </w:tc>
        <w:tc>
          <w:tcPr>
            <w:tcW w:w="612" w:type="pct"/>
            <w:vMerge/>
          </w:tcPr>
          <w:p w14:paraId="0E751F72"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5637FC97" w14:textId="44A3582F" w:rsidR="00197A37" w:rsidRPr="00885C72" w:rsidRDefault="00766CB7" w:rsidP="007851B6">
            <w:pPr>
              <w:widowControl w:val="0"/>
              <w:spacing w:after="160" w:line="259" w:lineRule="auto"/>
              <w:rPr>
                <w:rFonts w:ascii="Arial" w:hAnsi="Arial" w:cs="Arial"/>
                <w:sz w:val="24"/>
                <w:szCs w:val="24"/>
              </w:rPr>
            </w:pPr>
            <w:r w:rsidRPr="00885C72">
              <w:rPr>
                <w:rFonts w:ascii="Arial" w:hAnsi="Arial" w:cs="Arial"/>
                <w:sz w:val="24"/>
                <w:szCs w:val="24"/>
              </w:rPr>
              <w:t>Differentiate between plan and elevation</w:t>
            </w:r>
          </w:p>
        </w:tc>
        <w:tc>
          <w:tcPr>
            <w:tcW w:w="1029" w:type="pct"/>
            <w:vMerge/>
            <w:vAlign w:val="center"/>
          </w:tcPr>
          <w:p w14:paraId="3CE212C2" w14:textId="77777777" w:rsidR="00197A37" w:rsidRPr="00885C72" w:rsidRDefault="00197A37" w:rsidP="000279C3">
            <w:pPr>
              <w:pStyle w:val="ListParagraph"/>
              <w:numPr>
                <w:ilvl w:val="0"/>
                <w:numId w:val="4"/>
              </w:numPr>
              <w:ind w:left="-378" w:hanging="143"/>
              <w:jc w:val="center"/>
              <w:rPr>
                <w:rFonts w:ascii="Arial" w:hAnsi="Arial" w:cs="Arial"/>
                <w:b/>
                <w:bCs/>
                <w:color w:val="000000"/>
                <w:sz w:val="24"/>
                <w:szCs w:val="24"/>
              </w:rPr>
            </w:pPr>
          </w:p>
        </w:tc>
      </w:tr>
      <w:tr w:rsidR="00197A37" w:rsidRPr="00885C72" w14:paraId="6C284A3C" w14:textId="77777777" w:rsidTr="00700CAB">
        <w:trPr>
          <w:trHeight w:val="840"/>
        </w:trPr>
        <w:tc>
          <w:tcPr>
            <w:tcW w:w="533" w:type="pct"/>
            <w:vMerge/>
          </w:tcPr>
          <w:p w14:paraId="28B17810" w14:textId="77777777" w:rsidR="00197A37" w:rsidRPr="00885C72" w:rsidRDefault="00197A37" w:rsidP="007851B6">
            <w:pPr>
              <w:jc w:val="center"/>
              <w:rPr>
                <w:rFonts w:ascii="Arial" w:hAnsi="Arial" w:cs="Arial"/>
                <w:b/>
                <w:sz w:val="24"/>
                <w:szCs w:val="24"/>
              </w:rPr>
            </w:pPr>
          </w:p>
        </w:tc>
        <w:tc>
          <w:tcPr>
            <w:tcW w:w="959" w:type="pct"/>
            <w:vMerge/>
          </w:tcPr>
          <w:p w14:paraId="3B57D7F4" w14:textId="77777777" w:rsidR="00197A37" w:rsidRPr="00885C72" w:rsidRDefault="00197A37" w:rsidP="007851B6">
            <w:pPr>
              <w:rPr>
                <w:rFonts w:ascii="Arial" w:hAnsi="Arial" w:cs="Arial"/>
                <w:b/>
                <w:color w:val="000000" w:themeColor="text1"/>
                <w:sz w:val="24"/>
                <w:szCs w:val="24"/>
              </w:rPr>
            </w:pPr>
          </w:p>
        </w:tc>
        <w:tc>
          <w:tcPr>
            <w:tcW w:w="612" w:type="pct"/>
            <w:vMerge/>
          </w:tcPr>
          <w:p w14:paraId="340472D3"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3F352AAC" w14:textId="369E9ABB" w:rsidR="00197A37" w:rsidRPr="00885C72" w:rsidRDefault="00766CB7" w:rsidP="007851B6">
            <w:pPr>
              <w:widowControl w:val="0"/>
              <w:spacing w:after="160" w:line="259" w:lineRule="auto"/>
              <w:rPr>
                <w:rFonts w:ascii="Arial" w:hAnsi="Arial" w:cs="Arial"/>
                <w:color w:val="FF0000"/>
                <w:sz w:val="24"/>
                <w:szCs w:val="24"/>
              </w:rPr>
            </w:pPr>
            <w:r w:rsidRPr="00885C72">
              <w:rPr>
                <w:rFonts w:ascii="Arial" w:hAnsi="Arial" w:cs="Arial"/>
                <w:sz w:val="24"/>
                <w:szCs w:val="24"/>
              </w:rPr>
              <w:t xml:space="preserve">Differentiate between </w:t>
            </w:r>
            <w:r w:rsidR="002C0F87" w:rsidRPr="00885C72">
              <w:rPr>
                <w:rFonts w:ascii="Arial" w:hAnsi="Arial" w:cs="Arial"/>
                <w:sz w:val="24"/>
                <w:szCs w:val="24"/>
              </w:rPr>
              <w:t xml:space="preserve">Cross </w:t>
            </w:r>
            <w:r w:rsidRPr="00885C72">
              <w:rPr>
                <w:rFonts w:ascii="Arial" w:hAnsi="Arial" w:cs="Arial"/>
                <w:sz w:val="24"/>
                <w:szCs w:val="24"/>
              </w:rPr>
              <w:t>section and L</w:t>
            </w:r>
            <w:r w:rsidR="002C0F87" w:rsidRPr="00885C72">
              <w:rPr>
                <w:rFonts w:ascii="Arial" w:hAnsi="Arial" w:cs="Arial"/>
                <w:sz w:val="24"/>
                <w:szCs w:val="24"/>
              </w:rPr>
              <w:t xml:space="preserve">ong </w:t>
            </w:r>
            <w:r w:rsidRPr="00885C72">
              <w:rPr>
                <w:rFonts w:ascii="Arial" w:hAnsi="Arial" w:cs="Arial"/>
                <w:sz w:val="24"/>
                <w:szCs w:val="24"/>
              </w:rPr>
              <w:t>Section</w:t>
            </w:r>
          </w:p>
        </w:tc>
        <w:tc>
          <w:tcPr>
            <w:tcW w:w="1029" w:type="pct"/>
            <w:vMerge/>
            <w:vAlign w:val="center"/>
          </w:tcPr>
          <w:p w14:paraId="75B2EC83" w14:textId="77777777" w:rsidR="00197A37" w:rsidRPr="00885C72" w:rsidRDefault="00197A37" w:rsidP="000279C3">
            <w:pPr>
              <w:pStyle w:val="ListParagraph"/>
              <w:numPr>
                <w:ilvl w:val="0"/>
                <w:numId w:val="4"/>
              </w:numPr>
              <w:ind w:left="-378" w:hanging="143"/>
              <w:jc w:val="center"/>
              <w:rPr>
                <w:rFonts w:ascii="Arial" w:hAnsi="Arial" w:cs="Arial"/>
                <w:b/>
                <w:bCs/>
                <w:color w:val="000000"/>
                <w:sz w:val="24"/>
                <w:szCs w:val="24"/>
              </w:rPr>
            </w:pPr>
          </w:p>
        </w:tc>
      </w:tr>
      <w:tr w:rsidR="00197A37" w:rsidRPr="00885C72" w14:paraId="0A94FCF7" w14:textId="77777777" w:rsidTr="00700CAB">
        <w:trPr>
          <w:trHeight w:val="840"/>
        </w:trPr>
        <w:tc>
          <w:tcPr>
            <w:tcW w:w="533" w:type="pct"/>
            <w:vMerge/>
          </w:tcPr>
          <w:p w14:paraId="1B8135BE" w14:textId="77777777" w:rsidR="00197A37" w:rsidRPr="00885C72" w:rsidRDefault="00197A37" w:rsidP="007851B6">
            <w:pPr>
              <w:jc w:val="center"/>
              <w:rPr>
                <w:rFonts w:ascii="Arial" w:hAnsi="Arial" w:cs="Arial"/>
                <w:b/>
                <w:sz w:val="24"/>
                <w:szCs w:val="24"/>
              </w:rPr>
            </w:pPr>
          </w:p>
        </w:tc>
        <w:tc>
          <w:tcPr>
            <w:tcW w:w="959" w:type="pct"/>
            <w:vMerge/>
          </w:tcPr>
          <w:p w14:paraId="46F77524" w14:textId="77777777" w:rsidR="00197A37" w:rsidRPr="00885C72" w:rsidRDefault="00197A37" w:rsidP="007851B6">
            <w:pPr>
              <w:rPr>
                <w:rFonts w:ascii="Arial" w:hAnsi="Arial" w:cs="Arial"/>
                <w:b/>
                <w:color w:val="000000" w:themeColor="text1"/>
                <w:sz w:val="24"/>
                <w:szCs w:val="24"/>
              </w:rPr>
            </w:pPr>
          </w:p>
        </w:tc>
        <w:tc>
          <w:tcPr>
            <w:tcW w:w="612" w:type="pct"/>
            <w:vMerge w:val="restart"/>
          </w:tcPr>
          <w:p w14:paraId="1E55CBFC" w14:textId="513CC6DD"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3</w:t>
            </w:r>
          </w:p>
        </w:tc>
        <w:tc>
          <w:tcPr>
            <w:tcW w:w="1867" w:type="pct"/>
          </w:tcPr>
          <w:p w14:paraId="177653C9" w14:textId="5F90F1E3" w:rsidR="00197A37" w:rsidRPr="00885C72" w:rsidRDefault="0012673A" w:rsidP="007851B6">
            <w:pPr>
              <w:widowControl w:val="0"/>
              <w:spacing w:after="160" w:line="259" w:lineRule="auto"/>
              <w:rPr>
                <w:rFonts w:ascii="Arial" w:hAnsi="Arial" w:cs="Arial"/>
                <w:sz w:val="24"/>
                <w:szCs w:val="24"/>
              </w:rPr>
            </w:pPr>
            <w:r w:rsidRPr="00885C72">
              <w:rPr>
                <w:rFonts w:ascii="Arial" w:hAnsi="Arial" w:cs="Arial"/>
                <w:sz w:val="24"/>
                <w:szCs w:val="24"/>
              </w:rPr>
              <w:t>State importance of working drawings</w:t>
            </w:r>
          </w:p>
        </w:tc>
        <w:tc>
          <w:tcPr>
            <w:tcW w:w="1029" w:type="pct"/>
            <w:vMerge/>
            <w:vAlign w:val="center"/>
          </w:tcPr>
          <w:p w14:paraId="317903D6" w14:textId="77777777" w:rsidR="00197A37" w:rsidRPr="00885C72" w:rsidRDefault="00197A37" w:rsidP="000279C3">
            <w:pPr>
              <w:pStyle w:val="ListParagraph"/>
              <w:numPr>
                <w:ilvl w:val="0"/>
                <w:numId w:val="4"/>
              </w:numPr>
              <w:ind w:left="-378" w:hanging="143"/>
              <w:jc w:val="center"/>
              <w:rPr>
                <w:rFonts w:ascii="Arial" w:hAnsi="Arial" w:cs="Arial"/>
                <w:b/>
                <w:bCs/>
                <w:color w:val="000000"/>
                <w:sz w:val="24"/>
                <w:szCs w:val="24"/>
              </w:rPr>
            </w:pPr>
          </w:p>
        </w:tc>
      </w:tr>
      <w:tr w:rsidR="00197A37" w:rsidRPr="00885C72" w14:paraId="6C846216" w14:textId="77777777" w:rsidTr="00700CAB">
        <w:trPr>
          <w:trHeight w:val="840"/>
        </w:trPr>
        <w:tc>
          <w:tcPr>
            <w:tcW w:w="533" w:type="pct"/>
            <w:vMerge/>
          </w:tcPr>
          <w:p w14:paraId="5F35D7A0" w14:textId="77777777" w:rsidR="00197A37" w:rsidRPr="00885C72" w:rsidRDefault="00197A37" w:rsidP="007851B6">
            <w:pPr>
              <w:jc w:val="center"/>
              <w:rPr>
                <w:rFonts w:ascii="Arial" w:hAnsi="Arial" w:cs="Arial"/>
                <w:b/>
                <w:sz w:val="24"/>
                <w:szCs w:val="24"/>
              </w:rPr>
            </w:pPr>
          </w:p>
        </w:tc>
        <w:tc>
          <w:tcPr>
            <w:tcW w:w="959" w:type="pct"/>
            <w:vMerge/>
          </w:tcPr>
          <w:p w14:paraId="2F9DF2A3" w14:textId="77777777" w:rsidR="00197A37" w:rsidRPr="00885C72" w:rsidRDefault="00197A37" w:rsidP="007851B6">
            <w:pPr>
              <w:rPr>
                <w:rFonts w:ascii="Arial" w:hAnsi="Arial" w:cs="Arial"/>
                <w:b/>
                <w:color w:val="000000" w:themeColor="text1"/>
                <w:sz w:val="24"/>
                <w:szCs w:val="24"/>
              </w:rPr>
            </w:pPr>
          </w:p>
        </w:tc>
        <w:tc>
          <w:tcPr>
            <w:tcW w:w="612" w:type="pct"/>
            <w:vMerge/>
          </w:tcPr>
          <w:p w14:paraId="59722510"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5224385C" w14:textId="279DEF26" w:rsidR="00197A37" w:rsidRPr="00885C72" w:rsidRDefault="0027680E" w:rsidP="007851B6">
            <w:pPr>
              <w:widowControl w:val="0"/>
              <w:spacing w:after="160" w:line="259" w:lineRule="auto"/>
              <w:rPr>
                <w:rFonts w:ascii="Arial" w:hAnsi="Arial" w:cs="Arial"/>
                <w:sz w:val="24"/>
                <w:szCs w:val="24"/>
              </w:rPr>
            </w:pPr>
            <w:r w:rsidRPr="00885C72">
              <w:rPr>
                <w:rFonts w:ascii="Arial" w:hAnsi="Arial" w:cs="Arial"/>
                <w:sz w:val="24"/>
                <w:szCs w:val="24"/>
              </w:rPr>
              <w:t>Define job specification</w:t>
            </w:r>
          </w:p>
        </w:tc>
        <w:tc>
          <w:tcPr>
            <w:tcW w:w="1029" w:type="pct"/>
            <w:vMerge/>
            <w:vAlign w:val="center"/>
          </w:tcPr>
          <w:p w14:paraId="5293006E" w14:textId="77777777" w:rsidR="00197A37" w:rsidRPr="00885C72" w:rsidRDefault="00197A37" w:rsidP="000279C3">
            <w:pPr>
              <w:pStyle w:val="ListParagraph"/>
              <w:numPr>
                <w:ilvl w:val="0"/>
                <w:numId w:val="4"/>
              </w:numPr>
              <w:ind w:left="-378" w:hanging="143"/>
              <w:jc w:val="center"/>
              <w:rPr>
                <w:rFonts w:ascii="Arial" w:hAnsi="Arial" w:cs="Arial"/>
                <w:b/>
                <w:bCs/>
                <w:color w:val="000000"/>
                <w:sz w:val="24"/>
                <w:szCs w:val="24"/>
              </w:rPr>
            </w:pPr>
          </w:p>
        </w:tc>
      </w:tr>
      <w:tr w:rsidR="00197A37" w:rsidRPr="00885C72" w14:paraId="2AE7EFF6" w14:textId="77777777" w:rsidTr="00700CAB">
        <w:trPr>
          <w:trHeight w:val="840"/>
        </w:trPr>
        <w:tc>
          <w:tcPr>
            <w:tcW w:w="533" w:type="pct"/>
            <w:vMerge/>
          </w:tcPr>
          <w:p w14:paraId="15AF62F0" w14:textId="77777777" w:rsidR="00197A37" w:rsidRPr="00885C72" w:rsidRDefault="00197A37" w:rsidP="007851B6">
            <w:pPr>
              <w:jc w:val="center"/>
              <w:rPr>
                <w:rFonts w:ascii="Arial" w:hAnsi="Arial" w:cs="Arial"/>
                <w:b/>
                <w:sz w:val="24"/>
                <w:szCs w:val="24"/>
              </w:rPr>
            </w:pPr>
          </w:p>
        </w:tc>
        <w:tc>
          <w:tcPr>
            <w:tcW w:w="959" w:type="pct"/>
            <w:vMerge/>
          </w:tcPr>
          <w:p w14:paraId="04733DB3" w14:textId="77777777" w:rsidR="00197A37" w:rsidRPr="00885C72" w:rsidRDefault="00197A37" w:rsidP="007851B6">
            <w:pPr>
              <w:rPr>
                <w:rFonts w:ascii="Arial" w:hAnsi="Arial" w:cs="Arial"/>
                <w:b/>
                <w:color w:val="000000" w:themeColor="text1"/>
                <w:sz w:val="24"/>
                <w:szCs w:val="24"/>
              </w:rPr>
            </w:pPr>
          </w:p>
        </w:tc>
        <w:tc>
          <w:tcPr>
            <w:tcW w:w="612" w:type="pct"/>
            <w:vMerge/>
          </w:tcPr>
          <w:p w14:paraId="5412AB75"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57774010" w14:textId="152CF1CB" w:rsidR="00197A37" w:rsidRPr="00885C72" w:rsidRDefault="00C14C79" w:rsidP="007851B6">
            <w:pPr>
              <w:widowControl w:val="0"/>
              <w:spacing w:after="160" w:line="259" w:lineRule="auto"/>
              <w:rPr>
                <w:rFonts w:ascii="Arial" w:hAnsi="Arial" w:cs="Arial"/>
                <w:sz w:val="24"/>
                <w:szCs w:val="24"/>
              </w:rPr>
            </w:pPr>
            <w:r w:rsidRPr="00885C72">
              <w:rPr>
                <w:rFonts w:ascii="Arial" w:hAnsi="Arial" w:cs="Arial"/>
                <w:sz w:val="24"/>
                <w:szCs w:val="24"/>
              </w:rPr>
              <w:t>State Key Responsibilities and Duties</w:t>
            </w:r>
          </w:p>
        </w:tc>
        <w:tc>
          <w:tcPr>
            <w:tcW w:w="1029" w:type="pct"/>
            <w:vMerge/>
            <w:vAlign w:val="center"/>
          </w:tcPr>
          <w:p w14:paraId="14E18640" w14:textId="77777777" w:rsidR="00197A37" w:rsidRPr="00885C72" w:rsidRDefault="00197A37" w:rsidP="000279C3">
            <w:pPr>
              <w:pStyle w:val="ListParagraph"/>
              <w:numPr>
                <w:ilvl w:val="0"/>
                <w:numId w:val="4"/>
              </w:numPr>
              <w:ind w:left="-378" w:hanging="143"/>
              <w:jc w:val="center"/>
              <w:rPr>
                <w:rFonts w:ascii="Arial" w:hAnsi="Arial" w:cs="Arial"/>
                <w:b/>
                <w:bCs/>
                <w:color w:val="000000"/>
                <w:sz w:val="24"/>
                <w:szCs w:val="24"/>
              </w:rPr>
            </w:pPr>
          </w:p>
        </w:tc>
      </w:tr>
      <w:tr w:rsidR="00197A37" w:rsidRPr="00885C72" w14:paraId="1826F8EF" w14:textId="77777777" w:rsidTr="00700CAB">
        <w:trPr>
          <w:trHeight w:val="840"/>
        </w:trPr>
        <w:tc>
          <w:tcPr>
            <w:tcW w:w="533" w:type="pct"/>
            <w:vMerge/>
          </w:tcPr>
          <w:p w14:paraId="69CAE0B8" w14:textId="77777777" w:rsidR="00197A37" w:rsidRPr="00885C72" w:rsidRDefault="00197A37" w:rsidP="007851B6">
            <w:pPr>
              <w:jc w:val="center"/>
              <w:rPr>
                <w:rFonts w:ascii="Arial" w:hAnsi="Arial" w:cs="Arial"/>
                <w:b/>
                <w:sz w:val="24"/>
                <w:szCs w:val="24"/>
              </w:rPr>
            </w:pPr>
          </w:p>
        </w:tc>
        <w:tc>
          <w:tcPr>
            <w:tcW w:w="959" w:type="pct"/>
            <w:vMerge/>
          </w:tcPr>
          <w:p w14:paraId="271BE8C8" w14:textId="77777777" w:rsidR="00197A37" w:rsidRPr="00885C72" w:rsidRDefault="00197A37" w:rsidP="007851B6">
            <w:pPr>
              <w:rPr>
                <w:rFonts w:ascii="Arial" w:hAnsi="Arial" w:cs="Arial"/>
                <w:b/>
                <w:color w:val="000000" w:themeColor="text1"/>
                <w:sz w:val="24"/>
                <w:szCs w:val="24"/>
              </w:rPr>
            </w:pPr>
          </w:p>
        </w:tc>
        <w:tc>
          <w:tcPr>
            <w:tcW w:w="612" w:type="pct"/>
            <w:vMerge/>
          </w:tcPr>
          <w:p w14:paraId="74BE16BF"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0EA76F0F" w14:textId="4D8F24CD" w:rsidR="00197A37" w:rsidRPr="00885C72" w:rsidRDefault="00F71262" w:rsidP="007851B6">
            <w:pPr>
              <w:widowControl w:val="0"/>
              <w:spacing w:after="160" w:line="259" w:lineRule="auto"/>
              <w:rPr>
                <w:rFonts w:ascii="Arial" w:hAnsi="Arial" w:cs="Arial"/>
                <w:color w:val="FF0000"/>
                <w:sz w:val="24"/>
                <w:szCs w:val="24"/>
              </w:rPr>
            </w:pPr>
            <w:r w:rsidRPr="00885C72">
              <w:rPr>
                <w:rFonts w:ascii="Arial" w:hAnsi="Arial" w:cs="Arial"/>
                <w:sz w:val="24"/>
                <w:szCs w:val="24"/>
              </w:rPr>
              <w:t>Enlist type of working drawings</w:t>
            </w:r>
          </w:p>
        </w:tc>
        <w:tc>
          <w:tcPr>
            <w:tcW w:w="1029" w:type="pct"/>
            <w:vMerge/>
            <w:vAlign w:val="center"/>
          </w:tcPr>
          <w:p w14:paraId="485C4DF1" w14:textId="77777777" w:rsidR="00197A37" w:rsidRPr="00885C72" w:rsidRDefault="00197A37" w:rsidP="000279C3">
            <w:pPr>
              <w:pStyle w:val="ListParagraph"/>
              <w:numPr>
                <w:ilvl w:val="0"/>
                <w:numId w:val="4"/>
              </w:numPr>
              <w:ind w:left="-378" w:hanging="143"/>
              <w:jc w:val="center"/>
              <w:rPr>
                <w:rFonts w:ascii="Arial" w:hAnsi="Arial" w:cs="Arial"/>
                <w:b/>
                <w:bCs/>
                <w:color w:val="000000"/>
                <w:sz w:val="24"/>
                <w:szCs w:val="24"/>
              </w:rPr>
            </w:pPr>
          </w:p>
        </w:tc>
      </w:tr>
      <w:tr w:rsidR="00197A37" w:rsidRPr="00885C72" w14:paraId="601049A0" w14:textId="77777777" w:rsidTr="00700CAB">
        <w:trPr>
          <w:trHeight w:val="840"/>
        </w:trPr>
        <w:tc>
          <w:tcPr>
            <w:tcW w:w="533" w:type="pct"/>
            <w:vMerge/>
          </w:tcPr>
          <w:p w14:paraId="3560D97D" w14:textId="77777777" w:rsidR="00197A37" w:rsidRPr="00885C72" w:rsidRDefault="00197A37" w:rsidP="007851B6">
            <w:pPr>
              <w:jc w:val="center"/>
              <w:rPr>
                <w:rFonts w:ascii="Arial" w:hAnsi="Arial" w:cs="Arial"/>
                <w:b/>
                <w:sz w:val="24"/>
                <w:szCs w:val="24"/>
              </w:rPr>
            </w:pPr>
          </w:p>
        </w:tc>
        <w:tc>
          <w:tcPr>
            <w:tcW w:w="959" w:type="pct"/>
            <w:vMerge/>
          </w:tcPr>
          <w:p w14:paraId="5F846BAC" w14:textId="77777777" w:rsidR="00197A37" w:rsidRPr="00885C72" w:rsidRDefault="00197A37" w:rsidP="007851B6">
            <w:pPr>
              <w:rPr>
                <w:rFonts w:ascii="Arial" w:hAnsi="Arial" w:cs="Arial"/>
                <w:b/>
                <w:color w:val="000000" w:themeColor="text1"/>
                <w:sz w:val="24"/>
                <w:szCs w:val="24"/>
              </w:rPr>
            </w:pPr>
          </w:p>
        </w:tc>
        <w:tc>
          <w:tcPr>
            <w:tcW w:w="612" w:type="pct"/>
            <w:vMerge w:val="restart"/>
          </w:tcPr>
          <w:p w14:paraId="76238876" w14:textId="3384B79A"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4</w:t>
            </w:r>
          </w:p>
        </w:tc>
        <w:tc>
          <w:tcPr>
            <w:tcW w:w="1867" w:type="pct"/>
          </w:tcPr>
          <w:p w14:paraId="782F42B3" w14:textId="52921143" w:rsidR="00197A37" w:rsidRPr="00885C72" w:rsidRDefault="00C14C79" w:rsidP="007851B6">
            <w:pPr>
              <w:widowControl w:val="0"/>
              <w:spacing w:after="160" w:line="259" w:lineRule="auto"/>
              <w:rPr>
                <w:rFonts w:ascii="Arial" w:hAnsi="Arial" w:cs="Arial"/>
                <w:sz w:val="24"/>
                <w:szCs w:val="24"/>
              </w:rPr>
            </w:pPr>
            <w:r w:rsidRPr="00885C72">
              <w:rPr>
                <w:rFonts w:ascii="Arial" w:hAnsi="Arial" w:cs="Arial"/>
                <w:sz w:val="24"/>
                <w:szCs w:val="24"/>
              </w:rPr>
              <w:t>State Components of a Job Specification</w:t>
            </w:r>
          </w:p>
        </w:tc>
        <w:tc>
          <w:tcPr>
            <w:tcW w:w="1029" w:type="pct"/>
            <w:vMerge/>
            <w:vAlign w:val="center"/>
          </w:tcPr>
          <w:p w14:paraId="481EC8F5" w14:textId="77777777" w:rsidR="00197A37" w:rsidRPr="00885C72" w:rsidRDefault="00197A37" w:rsidP="000279C3">
            <w:pPr>
              <w:pStyle w:val="ListParagraph"/>
              <w:numPr>
                <w:ilvl w:val="0"/>
                <w:numId w:val="4"/>
              </w:numPr>
              <w:ind w:left="-378" w:hanging="143"/>
              <w:jc w:val="center"/>
              <w:rPr>
                <w:rFonts w:ascii="Arial" w:hAnsi="Arial" w:cs="Arial"/>
                <w:b/>
                <w:bCs/>
                <w:color w:val="000000"/>
                <w:sz w:val="24"/>
                <w:szCs w:val="24"/>
              </w:rPr>
            </w:pPr>
          </w:p>
        </w:tc>
      </w:tr>
      <w:tr w:rsidR="00197A37" w:rsidRPr="00885C72" w14:paraId="7A1FC03E" w14:textId="77777777" w:rsidTr="00700CAB">
        <w:trPr>
          <w:trHeight w:val="840"/>
        </w:trPr>
        <w:tc>
          <w:tcPr>
            <w:tcW w:w="533" w:type="pct"/>
            <w:vMerge/>
          </w:tcPr>
          <w:p w14:paraId="78091E20" w14:textId="77777777" w:rsidR="00197A37" w:rsidRPr="00885C72" w:rsidRDefault="00197A37" w:rsidP="007851B6">
            <w:pPr>
              <w:jc w:val="center"/>
              <w:rPr>
                <w:rFonts w:ascii="Arial" w:hAnsi="Arial" w:cs="Arial"/>
                <w:b/>
                <w:sz w:val="24"/>
                <w:szCs w:val="24"/>
              </w:rPr>
            </w:pPr>
          </w:p>
        </w:tc>
        <w:tc>
          <w:tcPr>
            <w:tcW w:w="959" w:type="pct"/>
            <w:vMerge/>
          </w:tcPr>
          <w:p w14:paraId="10D5ACA9" w14:textId="77777777" w:rsidR="00197A37" w:rsidRPr="00885C72" w:rsidRDefault="00197A37" w:rsidP="007851B6">
            <w:pPr>
              <w:rPr>
                <w:rFonts w:ascii="Arial" w:hAnsi="Arial" w:cs="Arial"/>
                <w:b/>
                <w:color w:val="000000" w:themeColor="text1"/>
                <w:sz w:val="24"/>
                <w:szCs w:val="24"/>
              </w:rPr>
            </w:pPr>
          </w:p>
        </w:tc>
        <w:tc>
          <w:tcPr>
            <w:tcW w:w="612" w:type="pct"/>
            <w:vMerge/>
          </w:tcPr>
          <w:p w14:paraId="704D8CC2" w14:textId="4746C52C"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17FE8AAF" w14:textId="1BD76E87" w:rsidR="00197A37" w:rsidRPr="00885C72" w:rsidRDefault="004264BA" w:rsidP="007851B6">
            <w:pPr>
              <w:widowControl w:val="0"/>
              <w:spacing w:after="160" w:line="259" w:lineRule="auto"/>
              <w:rPr>
                <w:rFonts w:ascii="Arial" w:hAnsi="Arial" w:cs="Arial"/>
                <w:sz w:val="24"/>
                <w:szCs w:val="24"/>
              </w:rPr>
            </w:pPr>
            <w:r w:rsidRPr="00885C72">
              <w:rPr>
                <w:rFonts w:ascii="Arial" w:hAnsi="Arial" w:cs="Arial"/>
                <w:sz w:val="24"/>
                <w:szCs w:val="24"/>
              </w:rPr>
              <w:t>Discuss Reporting Structure for a Civil Project</w:t>
            </w:r>
          </w:p>
        </w:tc>
        <w:tc>
          <w:tcPr>
            <w:tcW w:w="1029" w:type="pct"/>
            <w:vMerge/>
            <w:vAlign w:val="center"/>
          </w:tcPr>
          <w:p w14:paraId="1B1B1C77" w14:textId="77777777" w:rsidR="00197A37" w:rsidRPr="00885C72" w:rsidRDefault="00197A37" w:rsidP="000279C3">
            <w:pPr>
              <w:pStyle w:val="ListParagraph"/>
              <w:numPr>
                <w:ilvl w:val="0"/>
                <w:numId w:val="4"/>
              </w:numPr>
              <w:ind w:left="-378" w:hanging="143"/>
              <w:jc w:val="center"/>
              <w:rPr>
                <w:rFonts w:ascii="Arial" w:hAnsi="Arial" w:cs="Arial"/>
                <w:b/>
                <w:bCs/>
                <w:color w:val="000000"/>
                <w:sz w:val="24"/>
                <w:szCs w:val="24"/>
              </w:rPr>
            </w:pPr>
          </w:p>
        </w:tc>
      </w:tr>
      <w:tr w:rsidR="00197A37" w:rsidRPr="00885C72" w14:paraId="740F2202" w14:textId="77777777" w:rsidTr="00700CAB">
        <w:trPr>
          <w:trHeight w:val="840"/>
        </w:trPr>
        <w:tc>
          <w:tcPr>
            <w:tcW w:w="533" w:type="pct"/>
            <w:vMerge/>
          </w:tcPr>
          <w:p w14:paraId="58BBC000" w14:textId="77777777" w:rsidR="00197A37" w:rsidRPr="00885C72" w:rsidRDefault="00197A37" w:rsidP="007851B6">
            <w:pPr>
              <w:jc w:val="center"/>
              <w:rPr>
                <w:rFonts w:ascii="Arial" w:hAnsi="Arial" w:cs="Arial"/>
                <w:b/>
                <w:sz w:val="24"/>
                <w:szCs w:val="24"/>
              </w:rPr>
            </w:pPr>
          </w:p>
        </w:tc>
        <w:tc>
          <w:tcPr>
            <w:tcW w:w="959" w:type="pct"/>
            <w:vMerge/>
          </w:tcPr>
          <w:p w14:paraId="35C19F89" w14:textId="77777777" w:rsidR="00197A37" w:rsidRPr="00885C72" w:rsidRDefault="00197A37" w:rsidP="007851B6">
            <w:pPr>
              <w:rPr>
                <w:rFonts w:ascii="Arial" w:hAnsi="Arial" w:cs="Arial"/>
                <w:b/>
                <w:color w:val="000000" w:themeColor="text1"/>
                <w:sz w:val="24"/>
                <w:szCs w:val="24"/>
              </w:rPr>
            </w:pPr>
          </w:p>
        </w:tc>
        <w:tc>
          <w:tcPr>
            <w:tcW w:w="612" w:type="pct"/>
            <w:vMerge/>
          </w:tcPr>
          <w:p w14:paraId="601214F2" w14:textId="09052450"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7E020435" w14:textId="1E5943A0" w:rsidR="00197A37" w:rsidRPr="00885C72" w:rsidRDefault="004264BA" w:rsidP="007851B6">
            <w:pPr>
              <w:widowControl w:val="0"/>
              <w:spacing w:after="160" w:line="259" w:lineRule="auto"/>
              <w:rPr>
                <w:rFonts w:ascii="Arial" w:hAnsi="Arial" w:cs="Arial"/>
                <w:sz w:val="24"/>
                <w:szCs w:val="24"/>
              </w:rPr>
            </w:pPr>
            <w:r w:rsidRPr="00885C72">
              <w:rPr>
                <w:rFonts w:ascii="Arial" w:hAnsi="Arial" w:cs="Arial"/>
                <w:sz w:val="24"/>
                <w:szCs w:val="24"/>
              </w:rPr>
              <w:t>State Type of Civil Project</w:t>
            </w:r>
          </w:p>
        </w:tc>
        <w:tc>
          <w:tcPr>
            <w:tcW w:w="1029" w:type="pct"/>
            <w:vMerge/>
            <w:vAlign w:val="center"/>
          </w:tcPr>
          <w:p w14:paraId="2E685845" w14:textId="77777777" w:rsidR="00197A37" w:rsidRPr="00885C72" w:rsidRDefault="00197A37" w:rsidP="000279C3">
            <w:pPr>
              <w:pStyle w:val="ListParagraph"/>
              <w:numPr>
                <w:ilvl w:val="0"/>
                <w:numId w:val="4"/>
              </w:numPr>
              <w:ind w:left="-378" w:hanging="143"/>
              <w:jc w:val="center"/>
              <w:rPr>
                <w:rFonts w:ascii="Arial" w:hAnsi="Arial" w:cs="Arial"/>
                <w:b/>
                <w:bCs/>
                <w:color w:val="000000"/>
                <w:sz w:val="24"/>
                <w:szCs w:val="24"/>
              </w:rPr>
            </w:pPr>
          </w:p>
        </w:tc>
      </w:tr>
      <w:tr w:rsidR="00197A37" w:rsidRPr="00885C72" w14:paraId="325E1B05" w14:textId="77777777" w:rsidTr="00700CAB">
        <w:trPr>
          <w:trHeight w:val="840"/>
        </w:trPr>
        <w:tc>
          <w:tcPr>
            <w:tcW w:w="533" w:type="pct"/>
            <w:vMerge/>
          </w:tcPr>
          <w:p w14:paraId="23B2A2BA" w14:textId="77777777" w:rsidR="00197A37" w:rsidRPr="00885C72" w:rsidRDefault="00197A37" w:rsidP="007851B6">
            <w:pPr>
              <w:jc w:val="center"/>
              <w:rPr>
                <w:rFonts w:ascii="Arial" w:hAnsi="Arial" w:cs="Arial"/>
                <w:b/>
                <w:sz w:val="24"/>
                <w:szCs w:val="24"/>
              </w:rPr>
            </w:pPr>
          </w:p>
        </w:tc>
        <w:tc>
          <w:tcPr>
            <w:tcW w:w="959" w:type="pct"/>
            <w:vMerge/>
          </w:tcPr>
          <w:p w14:paraId="171985DA" w14:textId="77777777" w:rsidR="00197A37" w:rsidRPr="00885C72" w:rsidRDefault="00197A37" w:rsidP="007851B6">
            <w:pPr>
              <w:rPr>
                <w:rFonts w:ascii="Arial" w:hAnsi="Arial" w:cs="Arial"/>
                <w:b/>
                <w:color w:val="000000" w:themeColor="text1"/>
                <w:sz w:val="24"/>
                <w:szCs w:val="24"/>
              </w:rPr>
            </w:pPr>
          </w:p>
        </w:tc>
        <w:tc>
          <w:tcPr>
            <w:tcW w:w="612" w:type="pct"/>
            <w:vMerge/>
          </w:tcPr>
          <w:p w14:paraId="4930AC39" w14:textId="69780EF8"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5B6D6FF3" w14:textId="53753704" w:rsidR="00197A37" w:rsidRPr="00885C72" w:rsidRDefault="00F31FF3" w:rsidP="007851B6">
            <w:pPr>
              <w:widowControl w:val="0"/>
              <w:spacing w:after="160" w:line="259" w:lineRule="auto"/>
              <w:rPr>
                <w:rFonts w:ascii="Arial" w:hAnsi="Arial" w:cs="Arial"/>
                <w:sz w:val="24"/>
                <w:szCs w:val="24"/>
              </w:rPr>
            </w:pPr>
            <w:r w:rsidRPr="00885C72">
              <w:rPr>
                <w:rFonts w:ascii="Arial" w:hAnsi="Arial" w:cs="Arial"/>
                <w:sz w:val="24"/>
                <w:szCs w:val="24"/>
              </w:rPr>
              <w:t>Differentiate between Skills and Competencies</w:t>
            </w:r>
          </w:p>
        </w:tc>
        <w:tc>
          <w:tcPr>
            <w:tcW w:w="1029" w:type="pct"/>
            <w:vMerge/>
            <w:vAlign w:val="center"/>
          </w:tcPr>
          <w:p w14:paraId="106CA0B6"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1C7FAAAD" w14:textId="77777777" w:rsidTr="00700CAB">
        <w:trPr>
          <w:trHeight w:val="840"/>
        </w:trPr>
        <w:tc>
          <w:tcPr>
            <w:tcW w:w="533" w:type="pct"/>
            <w:vMerge/>
          </w:tcPr>
          <w:p w14:paraId="56CB02AA" w14:textId="77777777" w:rsidR="00197A37" w:rsidRPr="00885C72" w:rsidRDefault="00197A37" w:rsidP="007851B6">
            <w:pPr>
              <w:jc w:val="center"/>
              <w:rPr>
                <w:rFonts w:ascii="Arial" w:hAnsi="Arial" w:cs="Arial"/>
                <w:b/>
                <w:sz w:val="24"/>
                <w:szCs w:val="24"/>
              </w:rPr>
            </w:pPr>
          </w:p>
        </w:tc>
        <w:tc>
          <w:tcPr>
            <w:tcW w:w="959" w:type="pct"/>
            <w:vMerge/>
          </w:tcPr>
          <w:p w14:paraId="45320A60" w14:textId="77777777" w:rsidR="00197A37" w:rsidRPr="00885C72" w:rsidRDefault="00197A37" w:rsidP="007851B6">
            <w:pPr>
              <w:rPr>
                <w:rFonts w:ascii="Arial" w:hAnsi="Arial" w:cs="Arial"/>
                <w:b/>
                <w:color w:val="000000" w:themeColor="text1"/>
                <w:sz w:val="24"/>
                <w:szCs w:val="24"/>
              </w:rPr>
            </w:pPr>
          </w:p>
        </w:tc>
        <w:tc>
          <w:tcPr>
            <w:tcW w:w="612" w:type="pct"/>
            <w:vMerge w:val="restart"/>
          </w:tcPr>
          <w:p w14:paraId="2BC4DDD1" w14:textId="5A8FED5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5</w:t>
            </w:r>
          </w:p>
        </w:tc>
        <w:tc>
          <w:tcPr>
            <w:tcW w:w="1867" w:type="pct"/>
          </w:tcPr>
          <w:p w14:paraId="1E108EDF" w14:textId="5B3320C3" w:rsidR="00197A37" w:rsidRPr="00885C72" w:rsidRDefault="00F3601F" w:rsidP="007851B6">
            <w:pPr>
              <w:widowControl w:val="0"/>
              <w:spacing w:after="160" w:line="259" w:lineRule="auto"/>
              <w:rPr>
                <w:rFonts w:ascii="Arial" w:hAnsi="Arial" w:cs="Arial"/>
                <w:sz w:val="24"/>
                <w:szCs w:val="24"/>
              </w:rPr>
            </w:pPr>
            <w:r w:rsidRPr="00885C72">
              <w:rPr>
                <w:rFonts w:ascii="Arial" w:hAnsi="Arial" w:cs="Arial"/>
                <w:sz w:val="24"/>
                <w:szCs w:val="24"/>
              </w:rPr>
              <w:t>State Key Responsibilities for skilled worker.</w:t>
            </w:r>
          </w:p>
        </w:tc>
        <w:tc>
          <w:tcPr>
            <w:tcW w:w="1029" w:type="pct"/>
            <w:vMerge/>
            <w:vAlign w:val="center"/>
          </w:tcPr>
          <w:p w14:paraId="7C45CABD"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28553C9E" w14:textId="77777777" w:rsidTr="00700CAB">
        <w:trPr>
          <w:trHeight w:val="840"/>
        </w:trPr>
        <w:tc>
          <w:tcPr>
            <w:tcW w:w="533" w:type="pct"/>
            <w:vMerge/>
          </w:tcPr>
          <w:p w14:paraId="269C1215" w14:textId="77777777" w:rsidR="00197A37" w:rsidRPr="00885C72" w:rsidRDefault="00197A37" w:rsidP="007851B6">
            <w:pPr>
              <w:jc w:val="center"/>
              <w:rPr>
                <w:rFonts w:ascii="Arial" w:hAnsi="Arial" w:cs="Arial"/>
                <w:b/>
                <w:sz w:val="24"/>
                <w:szCs w:val="24"/>
              </w:rPr>
            </w:pPr>
          </w:p>
        </w:tc>
        <w:tc>
          <w:tcPr>
            <w:tcW w:w="959" w:type="pct"/>
            <w:vMerge/>
          </w:tcPr>
          <w:p w14:paraId="4C6E783C" w14:textId="77777777" w:rsidR="00197A37" w:rsidRPr="00885C72" w:rsidRDefault="00197A37" w:rsidP="007851B6">
            <w:pPr>
              <w:rPr>
                <w:rFonts w:ascii="Arial" w:hAnsi="Arial" w:cs="Arial"/>
                <w:b/>
                <w:color w:val="000000" w:themeColor="text1"/>
                <w:sz w:val="24"/>
                <w:szCs w:val="24"/>
              </w:rPr>
            </w:pPr>
          </w:p>
        </w:tc>
        <w:tc>
          <w:tcPr>
            <w:tcW w:w="612" w:type="pct"/>
            <w:vMerge/>
          </w:tcPr>
          <w:p w14:paraId="45077003" w14:textId="356FB30C"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27139C4F" w14:textId="1A759B4C" w:rsidR="00197A37" w:rsidRPr="00885C72" w:rsidRDefault="00557DEB" w:rsidP="007851B6">
            <w:pPr>
              <w:widowControl w:val="0"/>
              <w:spacing w:after="160" w:line="259" w:lineRule="auto"/>
              <w:rPr>
                <w:rFonts w:ascii="Arial" w:hAnsi="Arial" w:cs="Arial"/>
                <w:sz w:val="24"/>
                <w:szCs w:val="24"/>
              </w:rPr>
            </w:pPr>
            <w:r w:rsidRPr="00885C72">
              <w:rPr>
                <w:rFonts w:ascii="Arial" w:hAnsi="Arial" w:cs="Arial"/>
              </w:rPr>
              <w:t>State importance of costing for Manpower</w:t>
            </w:r>
          </w:p>
        </w:tc>
        <w:tc>
          <w:tcPr>
            <w:tcW w:w="1029" w:type="pct"/>
            <w:vMerge/>
            <w:vAlign w:val="center"/>
          </w:tcPr>
          <w:p w14:paraId="366052CC"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3EC5780D" w14:textId="77777777" w:rsidTr="00700CAB">
        <w:trPr>
          <w:trHeight w:val="840"/>
        </w:trPr>
        <w:tc>
          <w:tcPr>
            <w:tcW w:w="533" w:type="pct"/>
            <w:vMerge/>
          </w:tcPr>
          <w:p w14:paraId="0BA92018" w14:textId="77777777" w:rsidR="00197A37" w:rsidRPr="00885C72" w:rsidRDefault="00197A37" w:rsidP="007851B6">
            <w:pPr>
              <w:jc w:val="center"/>
              <w:rPr>
                <w:rFonts w:ascii="Arial" w:hAnsi="Arial" w:cs="Arial"/>
                <w:b/>
                <w:sz w:val="24"/>
                <w:szCs w:val="24"/>
              </w:rPr>
            </w:pPr>
          </w:p>
        </w:tc>
        <w:tc>
          <w:tcPr>
            <w:tcW w:w="959" w:type="pct"/>
            <w:vMerge/>
          </w:tcPr>
          <w:p w14:paraId="7240E24D" w14:textId="77777777" w:rsidR="00197A37" w:rsidRPr="00885C72" w:rsidRDefault="00197A37" w:rsidP="007851B6">
            <w:pPr>
              <w:rPr>
                <w:rFonts w:ascii="Arial" w:hAnsi="Arial" w:cs="Arial"/>
                <w:b/>
                <w:color w:val="000000" w:themeColor="text1"/>
                <w:sz w:val="24"/>
                <w:szCs w:val="24"/>
              </w:rPr>
            </w:pPr>
          </w:p>
        </w:tc>
        <w:tc>
          <w:tcPr>
            <w:tcW w:w="612" w:type="pct"/>
            <w:vMerge/>
          </w:tcPr>
          <w:p w14:paraId="3E369CE8" w14:textId="1B0862B1"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1BDB4D8E" w14:textId="584CD3F7" w:rsidR="00197A37" w:rsidRPr="00885C72" w:rsidRDefault="00557DEB" w:rsidP="007851B6">
            <w:pPr>
              <w:widowControl w:val="0"/>
              <w:spacing w:after="160" w:line="259" w:lineRule="auto"/>
              <w:rPr>
                <w:rFonts w:ascii="Arial" w:hAnsi="Arial" w:cs="Arial"/>
                <w:sz w:val="24"/>
                <w:szCs w:val="24"/>
              </w:rPr>
            </w:pPr>
            <w:r w:rsidRPr="00885C72">
              <w:rPr>
                <w:rFonts w:ascii="Arial" w:hAnsi="Arial" w:cs="Arial"/>
                <w:sz w:val="24"/>
                <w:szCs w:val="24"/>
              </w:rPr>
              <w:t xml:space="preserve">State overhead </w:t>
            </w:r>
            <w:r w:rsidR="00F71262" w:rsidRPr="00885C72">
              <w:rPr>
                <w:rFonts w:ascii="Arial" w:hAnsi="Arial" w:cs="Arial"/>
                <w:sz w:val="24"/>
                <w:szCs w:val="24"/>
              </w:rPr>
              <w:t>in estimate</w:t>
            </w:r>
          </w:p>
        </w:tc>
        <w:tc>
          <w:tcPr>
            <w:tcW w:w="1029" w:type="pct"/>
            <w:vMerge/>
            <w:vAlign w:val="center"/>
          </w:tcPr>
          <w:p w14:paraId="473B0898"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52B9EB48" w14:textId="77777777" w:rsidTr="00700CAB">
        <w:trPr>
          <w:trHeight w:val="840"/>
        </w:trPr>
        <w:tc>
          <w:tcPr>
            <w:tcW w:w="533" w:type="pct"/>
            <w:vMerge/>
          </w:tcPr>
          <w:p w14:paraId="79FC049E" w14:textId="77777777" w:rsidR="00197A37" w:rsidRPr="00885C72" w:rsidRDefault="00197A37" w:rsidP="007851B6">
            <w:pPr>
              <w:jc w:val="center"/>
              <w:rPr>
                <w:rFonts w:ascii="Arial" w:hAnsi="Arial" w:cs="Arial"/>
                <w:b/>
                <w:sz w:val="24"/>
                <w:szCs w:val="24"/>
              </w:rPr>
            </w:pPr>
          </w:p>
        </w:tc>
        <w:tc>
          <w:tcPr>
            <w:tcW w:w="959" w:type="pct"/>
            <w:vMerge/>
          </w:tcPr>
          <w:p w14:paraId="544A287E" w14:textId="77777777" w:rsidR="00197A37" w:rsidRPr="00885C72" w:rsidRDefault="00197A37" w:rsidP="007851B6">
            <w:pPr>
              <w:rPr>
                <w:rFonts w:ascii="Arial" w:hAnsi="Arial" w:cs="Arial"/>
                <w:b/>
                <w:color w:val="000000" w:themeColor="text1"/>
                <w:sz w:val="24"/>
                <w:szCs w:val="24"/>
              </w:rPr>
            </w:pPr>
          </w:p>
        </w:tc>
        <w:tc>
          <w:tcPr>
            <w:tcW w:w="612" w:type="pct"/>
            <w:vMerge/>
          </w:tcPr>
          <w:p w14:paraId="3C0056CB" w14:textId="15C0FEF2"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6D817027" w14:textId="6D91C678" w:rsidR="00197A37" w:rsidRPr="00885C72" w:rsidRDefault="00090379" w:rsidP="007851B6">
            <w:pPr>
              <w:widowControl w:val="0"/>
              <w:spacing w:after="160" w:line="259" w:lineRule="auto"/>
              <w:rPr>
                <w:rFonts w:ascii="Arial" w:hAnsi="Arial" w:cs="Arial"/>
                <w:sz w:val="24"/>
                <w:szCs w:val="24"/>
              </w:rPr>
            </w:pPr>
            <w:r w:rsidRPr="00885C72">
              <w:rPr>
                <w:rFonts w:ascii="Arial" w:hAnsi="Arial" w:cs="Arial"/>
                <w:sz w:val="24"/>
                <w:szCs w:val="24"/>
              </w:rPr>
              <w:t>Practice to Calculate Overheads in Construction</w:t>
            </w:r>
          </w:p>
        </w:tc>
        <w:tc>
          <w:tcPr>
            <w:tcW w:w="1029" w:type="pct"/>
            <w:vMerge/>
            <w:vAlign w:val="center"/>
          </w:tcPr>
          <w:p w14:paraId="19B869A7"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3389C635" w14:textId="77777777" w:rsidTr="00700CAB">
        <w:trPr>
          <w:trHeight w:val="840"/>
        </w:trPr>
        <w:tc>
          <w:tcPr>
            <w:tcW w:w="533" w:type="pct"/>
            <w:vMerge w:val="restart"/>
          </w:tcPr>
          <w:p w14:paraId="02F0FA80" w14:textId="7086B218" w:rsidR="00197A37" w:rsidRPr="00885C72" w:rsidRDefault="00197A37" w:rsidP="007851B6">
            <w:pPr>
              <w:jc w:val="center"/>
              <w:rPr>
                <w:rFonts w:ascii="Arial" w:hAnsi="Arial" w:cs="Arial"/>
                <w:b/>
                <w:sz w:val="24"/>
                <w:szCs w:val="24"/>
              </w:rPr>
            </w:pPr>
            <w:r w:rsidRPr="00885C72">
              <w:rPr>
                <w:rFonts w:ascii="Arial" w:hAnsi="Arial" w:cs="Arial"/>
                <w:b/>
                <w:sz w:val="24"/>
                <w:szCs w:val="24"/>
              </w:rPr>
              <w:t>Week 8</w:t>
            </w:r>
          </w:p>
        </w:tc>
        <w:tc>
          <w:tcPr>
            <w:tcW w:w="959" w:type="pct"/>
            <w:vMerge w:val="restart"/>
          </w:tcPr>
          <w:p w14:paraId="71C6BC4A" w14:textId="55C57EB3" w:rsidR="00197A37" w:rsidRPr="00885C72" w:rsidRDefault="006C474C" w:rsidP="007851B6">
            <w:pPr>
              <w:rPr>
                <w:rFonts w:ascii="Arial" w:hAnsi="Arial" w:cs="Arial"/>
                <w:b/>
                <w:color w:val="000000" w:themeColor="text1"/>
                <w:sz w:val="24"/>
                <w:szCs w:val="24"/>
              </w:rPr>
            </w:pPr>
            <w:r w:rsidRPr="00885C72">
              <w:rPr>
                <w:rFonts w:ascii="Arial" w:hAnsi="Arial" w:cs="Arial"/>
                <w:b/>
                <w:bCs/>
              </w:rPr>
              <w:t>Perform Insulation Work for a Masonry Structure</w:t>
            </w:r>
          </w:p>
        </w:tc>
        <w:tc>
          <w:tcPr>
            <w:tcW w:w="612" w:type="pct"/>
            <w:vMerge w:val="restart"/>
          </w:tcPr>
          <w:p w14:paraId="70326123" w14:textId="3BB41B12"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1</w:t>
            </w:r>
          </w:p>
        </w:tc>
        <w:tc>
          <w:tcPr>
            <w:tcW w:w="1867" w:type="pct"/>
          </w:tcPr>
          <w:p w14:paraId="4C414E5D" w14:textId="4820D0E3" w:rsidR="00197A37" w:rsidRPr="00885C72" w:rsidRDefault="006C474C" w:rsidP="007851B6">
            <w:pPr>
              <w:widowControl w:val="0"/>
              <w:spacing w:after="160" w:line="259" w:lineRule="auto"/>
              <w:rPr>
                <w:rFonts w:ascii="Arial" w:hAnsi="Arial" w:cs="Arial"/>
                <w:sz w:val="24"/>
                <w:szCs w:val="24"/>
              </w:rPr>
            </w:pPr>
            <w:r w:rsidRPr="00885C72">
              <w:rPr>
                <w:rFonts w:ascii="Arial" w:hAnsi="Arial" w:cs="Arial"/>
                <w:sz w:val="24"/>
                <w:szCs w:val="24"/>
              </w:rPr>
              <w:t>State common types of insulation for masonry structures</w:t>
            </w:r>
          </w:p>
        </w:tc>
        <w:tc>
          <w:tcPr>
            <w:tcW w:w="1029" w:type="pct"/>
            <w:vMerge w:val="restart"/>
            <w:vAlign w:val="center"/>
          </w:tcPr>
          <w:p w14:paraId="1C579035" w14:textId="77777777" w:rsidR="00197A37" w:rsidRPr="00885C72" w:rsidRDefault="00197A37" w:rsidP="000279C3">
            <w:pPr>
              <w:pStyle w:val="ListParagraph"/>
              <w:numPr>
                <w:ilvl w:val="0"/>
                <w:numId w:val="4"/>
              </w:numPr>
              <w:ind w:left="-378" w:hanging="143"/>
              <w:jc w:val="center"/>
              <w:rPr>
                <w:rFonts w:ascii="Arial" w:hAnsi="Arial" w:cs="Arial"/>
                <w:b/>
                <w:bCs/>
                <w:color w:val="000000"/>
                <w:sz w:val="24"/>
                <w:szCs w:val="24"/>
              </w:rPr>
            </w:pPr>
            <w:r w:rsidRPr="00885C72">
              <w:rPr>
                <w:rFonts w:ascii="Arial" w:hAnsi="Arial" w:cs="Arial"/>
                <w:b/>
                <w:bCs/>
                <w:color w:val="000000"/>
                <w:sz w:val="24"/>
                <w:szCs w:val="24"/>
              </w:rPr>
              <w:t>Task 8</w:t>
            </w:r>
          </w:p>
          <w:p w14:paraId="6643F8D9" w14:textId="77777777" w:rsidR="00197A37" w:rsidRPr="00885C72" w:rsidRDefault="00197A37" w:rsidP="007851B6">
            <w:pPr>
              <w:rPr>
                <w:rFonts w:ascii="Arial" w:hAnsi="Arial" w:cs="Arial"/>
                <w:i/>
                <w:iCs/>
                <w:color w:val="000000"/>
                <w:sz w:val="24"/>
                <w:szCs w:val="24"/>
                <w:u w:val="single"/>
              </w:rPr>
            </w:pPr>
          </w:p>
          <w:p w14:paraId="7F5F0E97" w14:textId="77777777" w:rsidR="00D87396" w:rsidRPr="00885C72" w:rsidRDefault="00D87396" w:rsidP="00D87396">
            <w:pPr>
              <w:rPr>
                <w:rFonts w:ascii="Arial" w:hAnsi="Arial" w:cs="Arial"/>
                <w:b/>
                <w:bCs/>
                <w:color w:val="000000"/>
                <w:sz w:val="24"/>
                <w:szCs w:val="24"/>
              </w:rPr>
            </w:pPr>
            <w:r w:rsidRPr="00885C72">
              <w:rPr>
                <w:rFonts w:ascii="Arial" w:hAnsi="Arial" w:cs="Arial"/>
                <w:i/>
                <w:iCs/>
                <w:color w:val="000000"/>
                <w:sz w:val="24"/>
                <w:szCs w:val="24"/>
                <w:u w:val="single"/>
              </w:rPr>
              <w:t>Details may be seen at Annexure-I</w:t>
            </w:r>
          </w:p>
          <w:p w14:paraId="00681211" w14:textId="77777777" w:rsidR="00197A37" w:rsidRPr="00885C72" w:rsidRDefault="00197A37" w:rsidP="007851B6">
            <w:pPr>
              <w:rPr>
                <w:rFonts w:ascii="Arial" w:hAnsi="Arial" w:cs="Arial"/>
                <w:b/>
                <w:bCs/>
                <w:color w:val="000000"/>
                <w:sz w:val="24"/>
                <w:szCs w:val="24"/>
              </w:rPr>
            </w:pPr>
          </w:p>
        </w:tc>
      </w:tr>
      <w:tr w:rsidR="00197A37" w:rsidRPr="00885C72" w14:paraId="659F8A16" w14:textId="77777777" w:rsidTr="00700CAB">
        <w:trPr>
          <w:trHeight w:val="840"/>
        </w:trPr>
        <w:tc>
          <w:tcPr>
            <w:tcW w:w="533" w:type="pct"/>
            <w:vMerge/>
          </w:tcPr>
          <w:p w14:paraId="1F2538AD" w14:textId="77777777" w:rsidR="00197A37" w:rsidRPr="00885C72" w:rsidRDefault="00197A37" w:rsidP="007851B6">
            <w:pPr>
              <w:jc w:val="center"/>
              <w:rPr>
                <w:rFonts w:ascii="Arial" w:hAnsi="Arial" w:cs="Arial"/>
                <w:b/>
                <w:sz w:val="24"/>
                <w:szCs w:val="24"/>
              </w:rPr>
            </w:pPr>
          </w:p>
        </w:tc>
        <w:tc>
          <w:tcPr>
            <w:tcW w:w="959" w:type="pct"/>
            <w:vMerge/>
          </w:tcPr>
          <w:p w14:paraId="71FC0DD3" w14:textId="77777777" w:rsidR="00197A37" w:rsidRPr="00885C72" w:rsidRDefault="00197A37" w:rsidP="007851B6">
            <w:pPr>
              <w:rPr>
                <w:rFonts w:ascii="Arial" w:hAnsi="Arial" w:cs="Arial"/>
                <w:b/>
                <w:color w:val="000000" w:themeColor="text1"/>
                <w:sz w:val="24"/>
                <w:szCs w:val="24"/>
              </w:rPr>
            </w:pPr>
          </w:p>
        </w:tc>
        <w:tc>
          <w:tcPr>
            <w:tcW w:w="612" w:type="pct"/>
            <w:vMerge/>
          </w:tcPr>
          <w:p w14:paraId="6DAB54B5"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2D13B75D" w14:textId="05252C53" w:rsidR="00197A37" w:rsidRPr="00885C72" w:rsidRDefault="006C474C" w:rsidP="007851B6">
            <w:pPr>
              <w:widowControl w:val="0"/>
              <w:spacing w:after="160" w:line="259" w:lineRule="auto"/>
              <w:rPr>
                <w:rFonts w:ascii="Arial" w:hAnsi="Arial" w:cs="Arial"/>
                <w:sz w:val="24"/>
                <w:szCs w:val="24"/>
              </w:rPr>
            </w:pPr>
            <w:r w:rsidRPr="00885C72">
              <w:rPr>
                <w:rFonts w:ascii="Arial" w:hAnsi="Arial" w:cs="Arial"/>
                <w:sz w:val="24"/>
                <w:szCs w:val="24"/>
              </w:rPr>
              <w:t>Define Insulation Work for a Masonry Structure</w:t>
            </w:r>
          </w:p>
        </w:tc>
        <w:tc>
          <w:tcPr>
            <w:tcW w:w="1029" w:type="pct"/>
            <w:vMerge/>
            <w:vAlign w:val="center"/>
          </w:tcPr>
          <w:p w14:paraId="686E2C1F" w14:textId="77777777" w:rsidR="00197A37" w:rsidRPr="00885C72" w:rsidRDefault="00197A37" w:rsidP="000279C3">
            <w:pPr>
              <w:pStyle w:val="ListParagraph"/>
              <w:numPr>
                <w:ilvl w:val="0"/>
                <w:numId w:val="4"/>
              </w:numPr>
              <w:ind w:left="-378" w:hanging="143"/>
              <w:jc w:val="center"/>
              <w:rPr>
                <w:rFonts w:ascii="Arial" w:hAnsi="Arial" w:cs="Arial"/>
                <w:b/>
                <w:bCs/>
                <w:color w:val="000000"/>
                <w:sz w:val="24"/>
                <w:szCs w:val="24"/>
              </w:rPr>
            </w:pPr>
          </w:p>
        </w:tc>
      </w:tr>
      <w:tr w:rsidR="00197A37" w:rsidRPr="00885C72" w14:paraId="51D56FA3" w14:textId="77777777" w:rsidTr="00700CAB">
        <w:trPr>
          <w:trHeight w:val="840"/>
        </w:trPr>
        <w:tc>
          <w:tcPr>
            <w:tcW w:w="533" w:type="pct"/>
            <w:vMerge/>
          </w:tcPr>
          <w:p w14:paraId="4B265EFE" w14:textId="77777777" w:rsidR="00197A37" w:rsidRPr="00885C72" w:rsidRDefault="00197A37" w:rsidP="007851B6">
            <w:pPr>
              <w:jc w:val="center"/>
              <w:rPr>
                <w:rFonts w:ascii="Arial" w:hAnsi="Arial" w:cs="Arial"/>
                <w:b/>
                <w:sz w:val="24"/>
                <w:szCs w:val="24"/>
              </w:rPr>
            </w:pPr>
          </w:p>
        </w:tc>
        <w:tc>
          <w:tcPr>
            <w:tcW w:w="959" w:type="pct"/>
            <w:vMerge/>
          </w:tcPr>
          <w:p w14:paraId="1A1707A6" w14:textId="77777777" w:rsidR="00197A37" w:rsidRPr="00885C72" w:rsidRDefault="00197A37" w:rsidP="007851B6">
            <w:pPr>
              <w:rPr>
                <w:rFonts w:ascii="Arial" w:hAnsi="Arial" w:cs="Arial"/>
                <w:b/>
                <w:color w:val="000000" w:themeColor="text1"/>
                <w:sz w:val="24"/>
                <w:szCs w:val="24"/>
              </w:rPr>
            </w:pPr>
          </w:p>
        </w:tc>
        <w:tc>
          <w:tcPr>
            <w:tcW w:w="612" w:type="pct"/>
            <w:vMerge/>
          </w:tcPr>
          <w:p w14:paraId="008D28D3"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0C6ECD42" w14:textId="605EF702" w:rsidR="00197A37" w:rsidRPr="00885C72" w:rsidRDefault="006C474C" w:rsidP="007851B6">
            <w:pPr>
              <w:widowControl w:val="0"/>
              <w:spacing w:after="160" w:line="259" w:lineRule="auto"/>
              <w:rPr>
                <w:rFonts w:ascii="Arial" w:hAnsi="Arial" w:cs="Arial"/>
                <w:sz w:val="24"/>
                <w:szCs w:val="24"/>
              </w:rPr>
            </w:pPr>
            <w:r w:rsidRPr="00885C72">
              <w:rPr>
                <w:rFonts w:ascii="Arial" w:hAnsi="Arial" w:cs="Arial"/>
                <w:sz w:val="24"/>
                <w:szCs w:val="24"/>
              </w:rPr>
              <w:t>Discuss importance of Insulation Work for a Masonry Structure</w:t>
            </w:r>
          </w:p>
        </w:tc>
        <w:tc>
          <w:tcPr>
            <w:tcW w:w="1029" w:type="pct"/>
            <w:vMerge/>
            <w:vAlign w:val="center"/>
          </w:tcPr>
          <w:p w14:paraId="11C51C25" w14:textId="77777777" w:rsidR="00197A37" w:rsidRPr="00885C72" w:rsidRDefault="00197A37" w:rsidP="000279C3">
            <w:pPr>
              <w:pStyle w:val="ListParagraph"/>
              <w:numPr>
                <w:ilvl w:val="0"/>
                <w:numId w:val="4"/>
              </w:numPr>
              <w:ind w:left="-378" w:hanging="143"/>
              <w:jc w:val="center"/>
              <w:rPr>
                <w:rFonts w:ascii="Arial" w:hAnsi="Arial" w:cs="Arial"/>
                <w:b/>
                <w:bCs/>
                <w:color w:val="000000"/>
                <w:sz w:val="24"/>
                <w:szCs w:val="24"/>
              </w:rPr>
            </w:pPr>
          </w:p>
        </w:tc>
      </w:tr>
      <w:tr w:rsidR="00197A37" w:rsidRPr="00885C72" w14:paraId="6D3EED87" w14:textId="77777777" w:rsidTr="00700CAB">
        <w:trPr>
          <w:trHeight w:val="840"/>
        </w:trPr>
        <w:tc>
          <w:tcPr>
            <w:tcW w:w="533" w:type="pct"/>
            <w:vMerge/>
          </w:tcPr>
          <w:p w14:paraId="6A70C1BD" w14:textId="77777777" w:rsidR="00197A37" w:rsidRPr="00885C72" w:rsidRDefault="00197A37" w:rsidP="007851B6">
            <w:pPr>
              <w:jc w:val="center"/>
              <w:rPr>
                <w:rFonts w:ascii="Arial" w:hAnsi="Arial" w:cs="Arial"/>
                <w:b/>
                <w:sz w:val="24"/>
                <w:szCs w:val="24"/>
              </w:rPr>
            </w:pPr>
          </w:p>
        </w:tc>
        <w:tc>
          <w:tcPr>
            <w:tcW w:w="959" w:type="pct"/>
            <w:vMerge/>
          </w:tcPr>
          <w:p w14:paraId="02C561DB" w14:textId="77777777" w:rsidR="00197A37" w:rsidRPr="00885C72" w:rsidRDefault="00197A37" w:rsidP="007851B6">
            <w:pPr>
              <w:rPr>
                <w:rFonts w:ascii="Arial" w:hAnsi="Arial" w:cs="Arial"/>
                <w:b/>
                <w:color w:val="000000" w:themeColor="text1"/>
                <w:sz w:val="24"/>
                <w:szCs w:val="24"/>
              </w:rPr>
            </w:pPr>
          </w:p>
        </w:tc>
        <w:tc>
          <w:tcPr>
            <w:tcW w:w="612" w:type="pct"/>
            <w:vMerge/>
          </w:tcPr>
          <w:p w14:paraId="6947BB24"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49D59400" w14:textId="1C837E03" w:rsidR="00197A37" w:rsidRPr="00885C72" w:rsidRDefault="006C474C" w:rsidP="007851B6">
            <w:pPr>
              <w:widowControl w:val="0"/>
              <w:autoSpaceDE w:val="0"/>
              <w:autoSpaceDN w:val="0"/>
              <w:spacing w:line="360" w:lineRule="auto"/>
              <w:rPr>
                <w:rFonts w:ascii="Arial" w:hAnsi="Arial" w:cs="Arial"/>
                <w:sz w:val="24"/>
                <w:szCs w:val="24"/>
              </w:rPr>
            </w:pPr>
            <w:r w:rsidRPr="00885C72">
              <w:rPr>
                <w:rFonts w:ascii="Arial" w:hAnsi="Arial" w:cs="Arial"/>
                <w:sz w:val="24"/>
                <w:szCs w:val="24"/>
              </w:rPr>
              <w:t>Perform measurement for a simple wall 9 inch thick</w:t>
            </w:r>
          </w:p>
        </w:tc>
        <w:tc>
          <w:tcPr>
            <w:tcW w:w="1029" w:type="pct"/>
            <w:vMerge/>
            <w:vAlign w:val="center"/>
          </w:tcPr>
          <w:p w14:paraId="219BB36C" w14:textId="77777777" w:rsidR="00197A37" w:rsidRPr="00885C72" w:rsidRDefault="00197A37" w:rsidP="000279C3">
            <w:pPr>
              <w:pStyle w:val="ListParagraph"/>
              <w:numPr>
                <w:ilvl w:val="0"/>
                <w:numId w:val="4"/>
              </w:numPr>
              <w:ind w:left="-378" w:hanging="143"/>
              <w:jc w:val="center"/>
              <w:rPr>
                <w:rFonts w:ascii="Arial" w:hAnsi="Arial" w:cs="Arial"/>
                <w:b/>
                <w:bCs/>
                <w:color w:val="000000"/>
                <w:sz w:val="24"/>
                <w:szCs w:val="24"/>
              </w:rPr>
            </w:pPr>
          </w:p>
        </w:tc>
      </w:tr>
      <w:tr w:rsidR="00197A37" w:rsidRPr="00885C72" w14:paraId="685F212B" w14:textId="77777777" w:rsidTr="00700CAB">
        <w:trPr>
          <w:trHeight w:val="840"/>
        </w:trPr>
        <w:tc>
          <w:tcPr>
            <w:tcW w:w="533" w:type="pct"/>
            <w:vMerge/>
          </w:tcPr>
          <w:p w14:paraId="44E016AE" w14:textId="77777777" w:rsidR="00197A37" w:rsidRPr="00885C72" w:rsidRDefault="00197A37" w:rsidP="007851B6">
            <w:pPr>
              <w:jc w:val="center"/>
              <w:rPr>
                <w:rFonts w:ascii="Arial" w:hAnsi="Arial" w:cs="Arial"/>
                <w:b/>
                <w:sz w:val="24"/>
                <w:szCs w:val="24"/>
              </w:rPr>
            </w:pPr>
          </w:p>
        </w:tc>
        <w:tc>
          <w:tcPr>
            <w:tcW w:w="959" w:type="pct"/>
            <w:vMerge/>
          </w:tcPr>
          <w:p w14:paraId="63D2FADC" w14:textId="77777777" w:rsidR="00197A37" w:rsidRPr="00885C72" w:rsidRDefault="00197A37" w:rsidP="007851B6">
            <w:pPr>
              <w:rPr>
                <w:rFonts w:ascii="Arial" w:hAnsi="Arial" w:cs="Arial"/>
                <w:b/>
                <w:color w:val="000000" w:themeColor="text1"/>
                <w:sz w:val="24"/>
                <w:szCs w:val="24"/>
              </w:rPr>
            </w:pPr>
          </w:p>
        </w:tc>
        <w:tc>
          <w:tcPr>
            <w:tcW w:w="612" w:type="pct"/>
            <w:vMerge w:val="restart"/>
          </w:tcPr>
          <w:p w14:paraId="2FEEA81C" w14:textId="447B88A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2</w:t>
            </w:r>
          </w:p>
        </w:tc>
        <w:tc>
          <w:tcPr>
            <w:tcW w:w="1867" w:type="pct"/>
          </w:tcPr>
          <w:p w14:paraId="208B15A4" w14:textId="5504C07F" w:rsidR="00197A37" w:rsidRPr="00885C72" w:rsidRDefault="006C474C" w:rsidP="007851B6">
            <w:pPr>
              <w:widowControl w:val="0"/>
              <w:spacing w:after="160" w:line="259" w:lineRule="auto"/>
              <w:rPr>
                <w:rFonts w:ascii="Arial" w:hAnsi="Arial" w:cs="Arial"/>
                <w:sz w:val="24"/>
                <w:szCs w:val="24"/>
              </w:rPr>
            </w:pPr>
            <w:r w:rsidRPr="00885C72">
              <w:rPr>
                <w:rFonts w:ascii="Arial" w:hAnsi="Arial" w:cs="Arial"/>
                <w:sz w:val="24"/>
                <w:szCs w:val="24"/>
              </w:rPr>
              <w:t>Assess a masonry wall before applying insulation</w:t>
            </w:r>
          </w:p>
        </w:tc>
        <w:tc>
          <w:tcPr>
            <w:tcW w:w="1029" w:type="pct"/>
            <w:vMerge/>
            <w:vAlign w:val="center"/>
          </w:tcPr>
          <w:p w14:paraId="12C9F23F" w14:textId="77777777" w:rsidR="00197A37" w:rsidRPr="00885C72" w:rsidRDefault="00197A37" w:rsidP="000279C3">
            <w:pPr>
              <w:pStyle w:val="ListParagraph"/>
              <w:numPr>
                <w:ilvl w:val="0"/>
                <w:numId w:val="4"/>
              </w:numPr>
              <w:ind w:left="-378" w:hanging="143"/>
              <w:jc w:val="center"/>
              <w:rPr>
                <w:rFonts w:ascii="Arial" w:hAnsi="Arial" w:cs="Arial"/>
                <w:b/>
                <w:bCs/>
                <w:color w:val="000000"/>
                <w:sz w:val="24"/>
                <w:szCs w:val="24"/>
              </w:rPr>
            </w:pPr>
          </w:p>
        </w:tc>
      </w:tr>
      <w:tr w:rsidR="00197A37" w:rsidRPr="00885C72" w14:paraId="3EF818F7" w14:textId="77777777" w:rsidTr="00700CAB">
        <w:trPr>
          <w:trHeight w:val="840"/>
        </w:trPr>
        <w:tc>
          <w:tcPr>
            <w:tcW w:w="533" w:type="pct"/>
            <w:vMerge/>
          </w:tcPr>
          <w:p w14:paraId="73F3C8B3" w14:textId="77777777" w:rsidR="00197A37" w:rsidRPr="00885C72" w:rsidRDefault="00197A37" w:rsidP="007851B6">
            <w:pPr>
              <w:jc w:val="center"/>
              <w:rPr>
                <w:rFonts w:ascii="Arial" w:hAnsi="Arial" w:cs="Arial"/>
                <w:b/>
                <w:sz w:val="24"/>
                <w:szCs w:val="24"/>
              </w:rPr>
            </w:pPr>
          </w:p>
        </w:tc>
        <w:tc>
          <w:tcPr>
            <w:tcW w:w="959" w:type="pct"/>
            <w:vMerge/>
          </w:tcPr>
          <w:p w14:paraId="6A677DC6" w14:textId="77777777" w:rsidR="00197A37" w:rsidRPr="00885C72" w:rsidRDefault="00197A37" w:rsidP="007851B6">
            <w:pPr>
              <w:rPr>
                <w:rFonts w:ascii="Arial" w:hAnsi="Arial" w:cs="Arial"/>
                <w:b/>
                <w:color w:val="000000" w:themeColor="text1"/>
                <w:sz w:val="24"/>
                <w:szCs w:val="24"/>
              </w:rPr>
            </w:pPr>
          </w:p>
        </w:tc>
        <w:tc>
          <w:tcPr>
            <w:tcW w:w="612" w:type="pct"/>
            <w:vMerge/>
          </w:tcPr>
          <w:p w14:paraId="1F5113C9"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7682CC89" w14:textId="2CD52515" w:rsidR="00197A37" w:rsidRPr="00885C72" w:rsidRDefault="00675201" w:rsidP="007851B6">
            <w:pPr>
              <w:widowControl w:val="0"/>
              <w:spacing w:after="160" w:line="259" w:lineRule="auto"/>
              <w:rPr>
                <w:rFonts w:ascii="Arial" w:hAnsi="Arial" w:cs="Arial"/>
                <w:sz w:val="24"/>
                <w:szCs w:val="24"/>
              </w:rPr>
            </w:pPr>
            <w:r w:rsidRPr="00885C72">
              <w:rPr>
                <w:rFonts w:ascii="Arial" w:hAnsi="Arial" w:cs="Arial"/>
                <w:sz w:val="24"/>
                <w:szCs w:val="24"/>
              </w:rPr>
              <w:t>Define a vapor barrier during insulation</w:t>
            </w:r>
          </w:p>
        </w:tc>
        <w:tc>
          <w:tcPr>
            <w:tcW w:w="1029" w:type="pct"/>
            <w:vMerge/>
            <w:vAlign w:val="center"/>
          </w:tcPr>
          <w:p w14:paraId="12ED919E" w14:textId="77777777" w:rsidR="00197A37" w:rsidRPr="00885C72" w:rsidRDefault="00197A37" w:rsidP="000279C3">
            <w:pPr>
              <w:pStyle w:val="ListParagraph"/>
              <w:numPr>
                <w:ilvl w:val="0"/>
                <w:numId w:val="4"/>
              </w:numPr>
              <w:ind w:left="-378" w:hanging="143"/>
              <w:jc w:val="center"/>
              <w:rPr>
                <w:rFonts w:ascii="Arial" w:hAnsi="Arial" w:cs="Arial"/>
                <w:b/>
                <w:bCs/>
                <w:color w:val="000000"/>
                <w:sz w:val="24"/>
                <w:szCs w:val="24"/>
              </w:rPr>
            </w:pPr>
          </w:p>
        </w:tc>
      </w:tr>
      <w:tr w:rsidR="00197A37" w:rsidRPr="00885C72" w14:paraId="1AC8F05E" w14:textId="77777777" w:rsidTr="00700CAB">
        <w:trPr>
          <w:trHeight w:val="840"/>
        </w:trPr>
        <w:tc>
          <w:tcPr>
            <w:tcW w:w="533" w:type="pct"/>
            <w:vMerge/>
          </w:tcPr>
          <w:p w14:paraId="77FCBAB4" w14:textId="77777777" w:rsidR="00197A37" w:rsidRPr="00885C72" w:rsidRDefault="00197A37" w:rsidP="007851B6">
            <w:pPr>
              <w:jc w:val="center"/>
              <w:rPr>
                <w:rFonts w:ascii="Arial" w:hAnsi="Arial" w:cs="Arial"/>
                <w:b/>
                <w:sz w:val="24"/>
                <w:szCs w:val="24"/>
              </w:rPr>
            </w:pPr>
          </w:p>
        </w:tc>
        <w:tc>
          <w:tcPr>
            <w:tcW w:w="959" w:type="pct"/>
            <w:vMerge/>
          </w:tcPr>
          <w:p w14:paraId="359387FF" w14:textId="77777777" w:rsidR="00197A37" w:rsidRPr="00885C72" w:rsidRDefault="00197A37" w:rsidP="007851B6">
            <w:pPr>
              <w:rPr>
                <w:rFonts w:ascii="Arial" w:hAnsi="Arial" w:cs="Arial"/>
                <w:b/>
                <w:color w:val="000000" w:themeColor="text1"/>
                <w:sz w:val="24"/>
                <w:szCs w:val="24"/>
              </w:rPr>
            </w:pPr>
          </w:p>
        </w:tc>
        <w:tc>
          <w:tcPr>
            <w:tcW w:w="612" w:type="pct"/>
            <w:vMerge/>
          </w:tcPr>
          <w:p w14:paraId="77D51E2C"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255D15E1" w14:textId="73E9EE26" w:rsidR="00197A37" w:rsidRPr="00885C72" w:rsidRDefault="00675201" w:rsidP="007851B6">
            <w:pPr>
              <w:widowControl w:val="0"/>
              <w:spacing w:after="160" w:line="259" w:lineRule="auto"/>
              <w:rPr>
                <w:rFonts w:ascii="Arial" w:hAnsi="Arial" w:cs="Arial"/>
                <w:sz w:val="24"/>
                <w:szCs w:val="24"/>
              </w:rPr>
            </w:pPr>
            <w:r w:rsidRPr="00885C72">
              <w:rPr>
                <w:rFonts w:ascii="Arial" w:hAnsi="Arial" w:cs="Arial"/>
                <w:sz w:val="24"/>
                <w:szCs w:val="24"/>
              </w:rPr>
              <w:t>State importance for using a vapor barrier during insulation</w:t>
            </w:r>
          </w:p>
        </w:tc>
        <w:tc>
          <w:tcPr>
            <w:tcW w:w="1029" w:type="pct"/>
            <w:vMerge/>
            <w:vAlign w:val="center"/>
          </w:tcPr>
          <w:p w14:paraId="7F1D1C05" w14:textId="77777777" w:rsidR="00197A37" w:rsidRPr="00885C72" w:rsidRDefault="00197A37" w:rsidP="000279C3">
            <w:pPr>
              <w:pStyle w:val="ListParagraph"/>
              <w:numPr>
                <w:ilvl w:val="0"/>
                <w:numId w:val="4"/>
              </w:numPr>
              <w:ind w:left="-378" w:hanging="143"/>
              <w:jc w:val="center"/>
              <w:rPr>
                <w:rFonts w:ascii="Arial" w:hAnsi="Arial" w:cs="Arial"/>
                <w:b/>
                <w:bCs/>
                <w:color w:val="000000"/>
                <w:sz w:val="24"/>
                <w:szCs w:val="24"/>
              </w:rPr>
            </w:pPr>
          </w:p>
        </w:tc>
      </w:tr>
      <w:tr w:rsidR="00197A37" w:rsidRPr="00885C72" w14:paraId="4F9DFC26" w14:textId="77777777" w:rsidTr="00700CAB">
        <w:trPr>
          <w:trHeight w:val="840"/>
        </w:trPr>
        <w:tc>
          <w:tcPr>
            <w:tcW w:w="533" w:type="pct"/>
            <w:vMerge/>
          </w:tcPr>
          <w:p w14:paraId="4FC42820" w14:textId="77777777" w:rsidR="00197A37" w:rsidRPr="00885C72" w:rsidRDefault="00197A37" w:rsidP="007851B6">
            <w:pPr>
              <w:jc w:val="center"/>
              <w:rPr>
                <w:rFonts w:ascii="Arial" w:hAnsi="Arial" w:cs="Arial"/>
                <w:b/>
                <w:sz w:val="24"/>
                <w:szCs w:val="24"/>
              </w:rPr>
            </w:pPr>
          </w:p>
        </w:tc>
        <w:tc>
          <w:tcPr>
            <w:tcW w:w="959" w:type="pct"/>
            <w:vMerge/>
          </w:tcPr>
          <w:p w14:paraId="334423E0" w14:textId="77777777" w:rsidR="00197A37" w:rsidRPr="00885C72" w:rsidRDefault="00197A37" w:rsidP="007851B6">
            <w:pPr>
              <w:rPr>
                <w:rFonts w:ascii="Arial" w:hAnsi="Arial" w:cs="Arial"/>
                <w:b/>
                <w:color w:val="000000" w:themeColor="text1"/>
                <w:sz w:val="24"/>
                <w:szCs w:val="24"/>
              </w:rPr>
            </w:pPr>
          </w:p>
        </w:tc>
        <w:tc>
          <w:tcPr>
            <w:tcW w:w="612" w:type="pct"/>
            <w:vMerge/>
          </w:tcPr>
          <w:p w14:paraId="58211074"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00F3FCF9" w14:textId="19A022C1" w:rsidR="00197A37" w:rsidRPr="00885C72" w:rsidRDefault="00675201" w:rsidP="007851B6">
            <w:pPr>
              <w:widowControl w:val="0"/>
              <w:spacing w:after="160" w:line="259" w:lineRule="auto"/>
              <w:rPr>
                <w:rFonts w:ascii="Arial" w:hAnsi="Arial" w:cs="Arial"/>
                <w:sz w:val="24"/>
                <w:szCs w:val="24"/>
              </w:rPr>
            </w:pPr>
            <w:r w:rsidRPr="00885C72">
              <w:rPr>
                <w:rFonts w:ascii="Arial" w:hAnsi="Arial" w:cs="Arial"/>
                <w:sz w:val="24"/>
                <w:szCs w:val="24"/>
              </w:rPr>
              <w:t xml:space="preserve">State type of vapor barrier </w:t>
            </w:r>
          </w:p>
        </w:tc>
        <w:tc>
          <w:tcPr>
            <w:tcW w:w="1029" w:type="pct"/>
            <w:vMerge/>
            <w:vAlign w:val="center"/>
          </w:tcPr>
          <w:p w14:paraId="2B3C9E9F" w14:textId="77777777" w:rsidR="00197A37" w:rsidRPr="00885C72" w:rsidRDefault="00197A37" w:rsidP="000279C3">
            <w:pPr>
              <w:pStyle w:val="ListParagraph"/>
              <w:numPr>
                <w:ilvl w:val="0"/>
                <w:numId w:val="4"/>
              </w:numPr>
              <w:ind w:left="-378" w:hanging="143"/>
              <w:jc w:val="center"/>
              <w:rPr>
                <w:rFonts w:ascii="Arial" w:hAnsi="Arial" w:cs="Arial"/>
                <w:b/>
                <w:bCs/>
                <w:color w:val="000000"/>
                <w:sz w:val="24"/>
                <w:szCs w:val="24"/>
              </w:rPr>
            </w:pPr>
          </w:p>
        </w:tc>
      </w:tr>
      <w:tr w:rsidR="00197A37" w:rsidRPr="00885C72" w14:paraId="7EC8078B" w14:textId="77777777" w:rsidTr="00700CAB">
        <w:trPr>
          <w:trHeight w:val="840"/>
        </w:trPr>
        <w:tc>
          <w:tcPr>
            <w:tcW w:w="533" w:type="pct"/>
            <w:vMerge/>
          </w:tcPr>
          <w:p w14:paraId="494B24D7" w14:textId="77777777" w:rsidR="00197A37" w:rsidRPr="00885C72" w:rsidRDefault="00197A37" w:rsidP="007851B6">
            <w:pPr>
              <w:jc w:val="center"/>
              <w:rPr>
                <w:rFonts w:ascii="Arial" w:hAnsi="Arial" w:cs="Arial"/>
                <w:b/>
                <w:sz w:val="24"/>
                <w:szCs w:val="24"/>
              </w:rPr>
            </w:pPr>
          </w:p>
        </w:tc>
        <w:tc>
          <w:tcPr>
            <w:tcW w:w="959" w:type="pct"/>
            <w:vMerge/>
          </w:tcPr>
          <w:p w14:paraId="62D13B39" w14:textId="77777777" w:rsidR="00197A37" w:rsidRPr="00885C72" w:rsidRDefault="00197A37" w:rsidP="007851B6">
            <w:pPr>
              <w:rPr>
                <w:rFonts w:ascii="Arial" w:hAnsi="Arial" w:cs="Arial"/>
                <w:b/>
                <w:color w:val="000000" w:themeColor="text1"/>
                <w:sz w:val="24"/>
                <w:szCs w:val="24"/>
              </w:rPr>
            </w:pPr>
          </w:p>
        </w:tc>
        <w:tc>
          <w:tcPr>
            <w:tcW w:w="612" w:type="pct"/>
            <w:vMerge w:val="restart"/>
          </w:tcPr>
          <w:p w14:paraId="0FD9E1DC" w14:textId="2B4D64F5"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3</w:t>
            </w:r>
          </w:p>
        </w:tc>
        <w:tc>
          <w:tcPr>
            <w:tcW w:w="1867" w:type="pct"/>
          </w:tcPr>
          <w:p w14:paraId="710702E9" w14:textId="00D9EE30" w:rsidR="00197A37" w:rsidRPr="00885C72" w:rsidRDefault="00337D3E" w:rsidP="007851B6">
            <w:pPr>
              <w:widowControl w:val="0"/>
              <w:spacing w:after="160" w:line="259" w:lineRule="auto"/>
              <w:rPr>
                <w:rFonts w:ascii="Arial" w:hAnsi="Arial" w:cs="Arial"/>
                <w:sz w:val="24"/>
                <w:szCs w:val="24"/>
              </w:rPr>
            </w:pPr>
            <w:r w:rsidRPr="00885C72">
              <w:rPr>
                <w:rFonts w:ascii="Arial" w:hAnsi="Arial" w:cs="Arial"/>
                <w:bCs/>
                <w:iCs/>
                <w:sz w:val="24"/>
                <w:szCs w:val="24"/>
              </w:rPr>
              <w:t>State horizontal and vertical joints</w:t>
            </w:r>
          </w:p>
        </w:tc>
        <w:tc>
          <w:tcPr>
            <w:tcW w:w="1029" w:type="pct"/>
            <w:vMerge/>
            <w:vAlign w:val="center"/>
          </w:tcPr>
          <w:p w14:paraId="35079410" w14:textId="77777777" w:rsidR="00197A37" w:rsidRPr="00885C72" w:rsidRDefault="00197A37" w:rsidP="000279C3">
            <w:pPr>
              <w:pStyle w:val="ListParagraph"/>
              <w:numPr>
                <w:ilvl w:val="0"/>
                <w:numId w:val="4"/>
              </w:numPr>
              <w:ind w:left="-378" w:hanging="143"/>
              <w:jc w:val="center"/>
              <w:rPr>
                <w:rFonts w:ascii="Arial" w:hAnsi="Arial" w:cs="Arial"/>
                <w:b/>
                <w:bCs/>
                <w:color w:val="000000"/>
                <w:sz w:val="24"/>
                <w:szCs w:val="24"/>
              </w:rPr>
            </w:pPr>
          </w:p>
        </w:tc>
      </w:tr>
      <w:tr w:rsidR="00197A37" w:rsidRPr="00885C72" w14:paraId="3A3D3533" w14:textId="77777777" w:rsidTr="00700CAB">
        <w:trPr>
          <w:trHeight w:val="840"/>
        </w:trPr>
        <w:tc>
          <w:tcPr>
            <w:tcW w:w="533" w:type="pct"/>
            <w:vMerge/>
          </w:tcPr>
          <w:p w14:paraId="52F32617" w14:textId="77777777" w:rsidR="00197A37" w:rsidRPr="00885C72" w:rsidRDefault="00197A37" w:rsidP="007851B6">
            <w:pPr>
              <w:jc w:val="center"/>
              <w:rPr>
                <w:rFonts w:ascii="Arial" w:hAnsi="Arial" w:cs="Arial"/>
                <w:b/>
                <w:sz w:val="24"/>
                <w:szCs w:val="24"/>
              </w:rPr>
            </w:pPr>
          </w:p>
        </w:tc>
        <w:tc>
          <w:tcPr>
            <w:tcW w:w="959" w:type="pct"/>
            <w:vMerge/>
          </w:tcPr>
          <w:p w14:paraId="5509317F" w14:textId="77777777" w:rsidR="00197A37" w:rsidRPr="00885C72" w:rsidRDefault="00197A37" w:rsidP="007851B6">
            <w:pPr>
              <w:rPr>
                <w:rFonts w:ascii="Arial" w:hAnsi="Arial" w:cs="Arial"/>
                <w:b/>
                <w:color w:val="000000" w:themeColor="text1"/>
                <w:sz w:val="24"/>
                <w:szCs w:val="24"/>
              </w:rPr>
            </w:pPr>
          </w:p>
        </w:tc>
        <w:tc>
          <w:tcPr>
            <w:tcW w:w="612" w:type="pct"/>
            <w:vMerge/>
          </w:tcPr>
          <w:p w14:paraId="5CBCB99D"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0CBD3DA4" w14:textId="62730250" w:rsidR="00197A37" w:rsidRPr="00885C72" w:rsidRDefault="00337D3E" w:rsidP="007851B6">
            <w:pPr>
              <w:widowControl w:val="0"/>
              <w:spacing w:after="160" w:line="259" w:lineRule="auto"/>
              <w:rPr>
                <w:rFonts w:ascii="Arial" w:hAnsi="Arial" w:cs="Arial"/>
                <w:sz w:val="24"/>
                <w:szCs w:val="24"/>
              </w:rPr>
            </w:pPr>
            <w:r w:rsidRPr="00885C72">
              <w:rPr>
                <w:rFonts w:ascii="Arial" w:hAnsi="Arial" w:cs="Arial"/>
                <w:sz w:val="24"/>
                <w:szCs w:val="24"/>
              </w:rPr>
              <w:t>Discuss importance of joints</w:t>
            </w:r>
          </w:p>
        </w:tc>
        <w:tc>
          <w:tcPr>
            <w:tcW w:w="1029" w:type="pct"/>
            <w:vMerge/>
            <w:vAlign w:val="center"/>
          </w:tcPr>
          <w:p w14:paraId="52F27346" w14:textId="77777777" w:rsidR="00197A37" w:rsidRPr="00885C72" w:rsidRDefault="00197A37" w:rsidP="000279C3">
            <w:pPr>
              <w:pStyle w:val="ListParagraph"/>
              <w:numPr>
                <w:ilvl w:val="0"/>
                <w:numId w:val="4"/>
              </w:numPr>
              <w:ind w:left="-378" w:hanging="143"/>
              <w:jc w:val="center"/>
              <w:rPr>
                <w:rFonts w:ascii="Arial" w:hAnsi="Arial" w:cs="Arial"/>
                <w:b/>
                <w:bCs/>
                <w:color w:val="000000"/>
                <w:sz w:val="24"/>
                <w:szCs w:val="24"/>
              </w:rPr>
            </w:pPr>
          </w:p>
        </w:tc>
      </w:tr>
      <w:tr w:rsidR="00197A37" w:rsidRPr="00885C72" w14:paraId="4F546026" w14:textId="77777777" w:rsidTr="00700CAB">
        <w:trPr>
          <w:trHeight w:val="840"/>
        </w:trPr>
        <w:tc>
          <w:tcPr>
            <w:tcW w:w="533" w:type="pct"/>
            <w:vMerge/>
          </w:tcPr>
          <w:p w14:paraId="5B3A1BE2" w14:textId="77777777" w:rsidR="00197A37" w:rsidRPr="00885C72" w:rsidRDefault="00197A37" w:rsidP="007851B6">
            <w:pPr>
              <w:jc w:val="center"/>
              <w:rPr>
                <w:rFonts w:ascii="Arial" w:hAnsi="Arial" w:cs="Arial"/>
                <w:b/>
                <w:sz w:val="24"/>
                <w:szCs w:val="24"/>
              </w:rPr>
            </w:pPr>
          </w:p>
        </w:tc>
        <w:tc>
          <w:tcPr>
            <w:tcW w:w="959" w:type="pct"/>
            <w:vMerge/>
          </w:tcPr>
          <w:p w14:paraId="5F4C9FBE" w14:textId="77777777" w:rsidR="00197A37" w:rsidRPr="00885C72" w:rsidRDefault="00197A37" w:rsidP="007851B6">
            <w:pPr>
              <w:rPr>
                <w:rFonts w:ascii="Arial" w:hAnsi="Arial" w:cs="Arial"/>
                <w:b/>
                <w:color w:val="000000" w:themeColor="text1"/>
                <w:sz w:val="24"/>
                <w:szCs w:val="24"/>
              </w:rPr>
            </w:pPr>
          </w:p>
        </w:tc>
        <w:tc>
          <w:tcPr>
            <w:tcW w:w="612" w:type="pct"/>
            <w:vMerge/>
          </w:tcPr>
          <w:p w14:paraId="1999126B"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4466D96C" w14:textId="358F4905" w:rsidR="00197A37" w:rsidRPr="00885C72" w:rsidRDefault="005D735A" w:rsidP="007851B6">
            <w:pPr>
              <w:widowControl w:val="0"/>
              <w:spacing w:after="160" w:line="259" w:lineRule="auto"/>
              <w:rPr>
                <w:rFonts w:ascii="Arial" w:hAnsi="Arial" w:cs="Arial"/>
                <w:sz w:val="24"/>
                <w:szCs w:val="24"/>
              </w:rPr>
            </w:pPr>
            <w:r w:rsidRPr="00885C72">
              <w:rPr>
                <w:rFonts w:ascii="Arial" w:hAnsi="Arial" w:cs="Arial"/>
                <w:sz w:val="24"/>
                <w:szCs w:val="24"/>
              </w:rPr>
              <w:t>State seal the joints between insulation boards</w:t>
            </w:r>
          </w:p>
        </w:tc>
        <w:tc>
          <w:tcPr>
            <w:tcW w:w="1029" w:type="pct"/>
            <w:vMerge/>
            <w:vAlign w:val="center"/>
          </w:tcPr>
          <w:p w14:paraId="38AFE797" w14:textId="77777777" w:rsidR="00197A37" w:rsidRPr="00885C72" w:rsidRDefault="00197A37" w:rsidP="000279C3">
            <w:pPr>
              <w:pStyle w:val="ListParagraph"/>
              <w:numPr>
                <w:ilvl w:val="0"/>
                <w:numId w:val="4"/>
              </w:numPr>
              <w:ind w:left="-378" w:hanging="143"/>
              <w:jc w:val="center"/>
              <w:rPr>
                <w:rFonts w:ascii="Arial" w:hAnsi="Arial" w:cs="Arial"/>
                <w:b/>
                <w:bCs/>
                <w:color w:val="000000"/>
                <w:sz w:val="24"/>
                <w:szCs w:val="24"/>
              </w:rPr>
            </w:pPr>
          </w:p>
        </w:tc>
      </w:tr>
      <w:tr w:rsidR="00197A37" w:rsidRPr="00885C72" w14:paraId="5F7F1511" w14:textId="77777777" w:rsidTr="00700CAB">
        <w:trPr>
          <w:trHeight w:val="840"/>
        </w:trPr>
        <w:tc>
          <w:tcPr>
            <w:tcW w:w="533" w:type="pct"/>
            <w:vMerge/>
          </w:tcPr>
          <w:p w14:paraId="241568F1" w14:textId="77777777" w:rsidR="00197A37" w:rsidRPr="00885C72" w:rsidRDefault="00197A37" w:rsidP="007851B6">
            <w:pPr>
              <w:jc w:val="center"/>
              <w:rPr>
                <w:rFonts w:ascii="Arial" w:hAnsi="Arial" w:cs="Arial"/>
                <w:b/>
                <w:sz w:val="24"/>
                <w:szCs w:val="24"/>
              </w:rPr>
            </w:pPr>
          </w:p>
        </w:tc>
        <w:tc>
          <w:tcPr>
            <w:tcW w:w="959" w:type="pct"/>
            <w:vMerge/>
          </w:tcPr>
          <w:p w14:paraId="6467A131" w14:textId="77777777" w:rsidR="00197A37" w:rsidRPr="00885C72" w:rsidRDefault="00197A37" w:rsidP="007851B6">
            <w:pPr>
              <w:rPr>
                <w:rFonts w:ascii="Arial" w:hAnsi="Arial" w:cs="Arial"/>
                <w:b/>
                <w:color w:val="000000" w:themeColor="text1"/>
                <w:sz w:val="24"/>
                <w:szCs w:val="24"/>
              </w:rPr>
            </w:pPr>
          </w:p>
        </w:tc>
        <w:tc>
          <w:tcPr>
            <w:tcW w:w="612" w:type="pct"/>
            <w:vMerge/>
          </w:tcPr>
          <w:p w14:paraId="769FC51E"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1803D6FE" w14:textId="14BC8BC6" w:rsidR="00197A37" w:rsidRPr="00885C72" w:rsidRDefault="005D735A" w:rsidP="007851B6">
            <w:pPr>
              <w:widowControl w:val="0"/>
              <w:spacing w:after="160" w:line="259" w:lineRule="auto"/>
              <w:rPr>
                <w:rFonts w:ascii="Arial" w:hAnsi="Arial" w:cs="Arial"/>
                <w:sz w:val="24"/>
                <w:szCs w:val="24"/>
              </w:rPr>
            </w:pPr>
            <w:r w:rsidRPr="00885C72">
              <w:rPr>
                <w:rFonts w:ascii="Arial" w:hAnsi="Arial" w:cs="Arial"/>
                <w:sz w:val="24"/>
                <w:szCs w:val="24"/>
              </w:rPr>
              <w:t>State importance of sealing.</w:t>
            </w:r>
          </w:p>
        </w:tc>
        <w:tc>
          <w:tcPr>
            <w:tcW w:w="1029" w:type="pct"/>
            <w:vMerge/>
            <w:vAlign w:val="center"/>
          </w:tcPr>
          <w:p w14:paraId="665B815F" w14:textId="77777777" w:rsidR="00197A37" w:rsidRPr="00885C72" w:rsidRDefault="00197A37" w:rsidP="000279C3">
            <w:pPr>
              <w:pStyle w:val="ListParagraph"/>
              <w:numPr>
                <w:ilvl w:val="0"/>
                <w:numId w:val="4"/>
              </w:numPr>
              <w:ind w:left="-378" w:hanging="143"/>
              <w:jc w:val="center"/>
              <w:rPr>
                <w:rFonts w:ascii="Arial" w:hAnsi="Arial" w:cs="Arial"/>
                <w:b/>
                <w:bCs/>
                <w:color w:val="000000"/>
                <w:sz w:val="24"/>
                <w:szCs w:val="24"/>
              </w:rPr>
            </w:pPr>
          </w:p>
        </w:tc>
      </w:tr>
      <w:tr w:rsidR="00197A37" w:rsidRPr="00885C72" w14:paraId="44E1667D" w14:textId="77777777" w:rsidTr="00700CAB">
        <w:trPr>
          <w:trHeight w:val="840"/>
        </w:trPr>
        <w:tc>
          <w:tcPr>
            <w:tcW w:w="533" w:type="pct"/>
            <w:vMerge/>
          </w:tcPr>
          <w:p w14:paraId="3EEB43B9" w14:textId="77777777" w:rsidR="00197A37" w:rsidRPr="00885C72" w:rsidRDefault="00197A37" w:rsidP="007851B6">
            <w:pPr>
              <w:jc w:val="center"/>
              <w:rPr>
                <w:rFonts w:ascii="Arial" w:hAnsi="Arial" w:cs="Arial"/>
                <w:b/>
                <w:sz w:val="24"/>
                <w:szCs w:val="24"/>
              </w:rPr>
            </w:pPr>
          </w:p>
        </w:tc>
        <w:tc>
          <w:tcPr>
            <w:tcW w:w="959" w:type="pct"/>
            <w:vMerge/>
          </w:tcPr>
          <w:p w14:paraId="6291E9BF" w14:textId="77777777" w:rsidR="00197A37" w:rsidRPr="00885C72" w:rsidRDefault="00197A37" w:rsidP="007851B6">
            <w:pPr>
              <w:rPr>
                <w:rFonts w:ascii="Arial" w:hAnsi="Arial" w:cs="Arial"/>
                <w:b/>
                <w:color w:val="000000" w:themeColor="text1"/>
                <w:sz w:val="24"/>
                <w:szCs w:val="24"/>
              </w:rPr>
            </w:pPr>
          </w:p>
        </w:tc>
        <w:tc>
          <w:tcPr>
            <w:tcW w:w="612" w:type="pct"/>
            <w:vMerge w:val="restart"/>
          </w:tcPr>
          <w:p w14:paraId="12C1208D" w14:textId="1090D3E2"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4</w:t>
            </w:r>
          </w:p>
        </w:tc>
        <w:tc>
          <w:tcPr>
            <w:tcW w:w="1867" w:type="pct"/>
          </w:tcPr>
          <w:p w14:paraId="2C92ED06" w14:textId="63E395DD" w:rsidR="00197A37" w:rsidRPr="00885C72" w:rsidRDefault="00EE27D5" w:rsidP="007851B6">
            <w:pPr>
              <w:widowControl w:val="0"/>
              <w:spacing w:after="160" w:line="259" w:lineRule="auto"/>
              <w:rPr>
                <w:rFonts w:ascii="Arial" w:hAnsi="Arial" w:cs="Arial"/>
                <w:sz w:val="24"/>
                <w:szCs w:val="24"/>
              </w:rPr>
            </w:pPr>
            <w:r w:rsidRPr="00885C72">
              <w:rPr>
                <w:rFonts w:ascii="Arial" w:hAnsi="Arial" w:cs="Arial"/>
                <w:sz w:val="24"/>
                <w:szCs w:val="24"/>
              </w:rPr>
              <w:t>Differentiate between external and internal insulation</w:t>
            </w:r>
          </w:p>
        </w:tc>
        <w:tc>
          <w:tcPr>
            <w:tcW w:w="1029" w:type="pct"/>
            <w:vMerge/>
            <w:vAlign w:val="center"/>
          </w:tcPr>
          <w:p w14:paraId="1B9BD905" w14:textId="77777777" w:rsidR="00197A37" w:rsidRPr="00885C72" w:rsidRDefault="00197A37" w:rsidP="000279C3">
            <w:pPr>
              <w:pStyle w:val="ListParagraph"/>
              <w:numPr>
                <w:ilvl w:val="0"/>
                <w:numId w:val="4"/>
              </w:numPr>
              <w:ind w:left="-378" w:hanging="143"/>
              <w:jc w:val="center"/>
              <w:rPr>
                <w:rFonts w:ascii="Arial" w:hAnsi="Arial" w:cs="Arial"/>
                <w:b/>
                <w:bCs/>
                <w:color w:val="000000"/>
                <w:sz w:val="24"/>
                <w:szCs w:val="24"/>
              </w:rPr>
            </w:pPr>
          </w:p>
        </w:tc>
      </w:tr>
      <w:tr w:rsidR="00197A37" w:rsidRPr="00885C72" w14:paraId="50AD7912" w14:textId="77777777" w:rsidTr="00700CAB">
        <w:trPr>
          <w:trHeight w:val="840"/>
        </w:trPr>
        <w:tc>
          <w:tcPr>
            <w:tcW w:w="533" w:type="pct"/>
            <w:vMerge/>
          </w:tcPr>
          <w:p w14:paraId="34C5158B" w14:textId="77777777" w:rsidR="00197A37" w:rsidRPr="00885C72" w:rsidRDefault="00197A37" w:rsidP="007851B6">
            <w:pPr>
              <w:jc w:val="center"/>
              <w:rPr>
                <w:rFonts w:ascii="Arial" w:hAnsi="Arial" w:cs="Arial"/>
                <w:b/>
                <w:sz w:val="24"/>
                <w:szCs w:val="24"/>
              </w:rPr>
            </w:pPr>
          </w:p>
        </w:tc>
        <w:tc>
          <w:tcPr>
            <w:tcW w:w="959" w:type="pct"/>
            <w:vMerge/>
          </w:tcPr>
          <w:p w14:paraId="07D83AF5" w14:textId="77777777" w:rsidR="00197A37" w:rsidRPr="00885C72" w:rsidRDefault="00197A37" w:rsidP="007851B6">
            <w:pPr>
              <w:rPr>
                <w:rFonts w:ascii="Arial" w:hAnsi="Arial" w:cs="Arial"/>
                <w:b/>
                <w:color w:val="000000" w:themeColor="text1"/>
                <w:sz w:val="24"/>
                <w:szCs w:val="24"/>
              </w:rPr>
            </w:pPr>
          </w:p>
        </w:tc>
        <w:tc>
          <w:tcPr>
            <w:tcW w:w="612" w:type="pct"/>
            <w:vMerge/>
          </w:tcPr>
          <w:p w14:paraId="0D5A8B18"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662EC120" w14:textId="06906D33" w:rsidR="00197A37" w:rsidRPr="00885C72" w:rsidRDefault="00EE27D5" w:rsidP="007851B6">
            <w:pPr>
              <w:widowControl w:val="0"/>
              <w:spacing w:after="160" w:line="259" w:lineRule="auto"/>
              <w:rPr>
                <w:rFonts w:ascii="Arial" w:hAnsi="Arial" w:cs="Arial"/>
                <w:sz w:val="24"/>
                <w:szCs w:val="24"/>
              </w:rPr>
            </w:pPr>
            <w:r w:rsidRPr="00885C72">
              <w:rPr>
                <w:rFonts w:ascii="Arial" w:hAnsi="Arial" w:cs="Arial"/>
                <w:sz w:val="24"/>
                <w:szCs w:val="24"/>
              </w:rPr>
              <w:t>State type of Insulation</w:t>
            </w:r>
          </w:p>
        </w:tc>
        <w:tc>
          <w:tcPr>
            <w:tcW w:w="1029" w:type="pct"/>
            <w:vMerge/>
            <w:vAlign w:val="center"/>
          </w:tcPr>
          <w:p w14:paraId="2AB3D98B" w14:textId="77777777" w:rsidR="00197A37" w:rsidRPr="00885C72" w:rsidRDefault="00197A37" w:rsidP="000279C3">
            <w:pPr>
              <w:pStyle w:val="ListParagraph"/>
              <w:numPr>
                <w:ilvl w:val="0"/>
                <w:numId w:val="4"/>
              </w:numPr>
              <w:ind w:left="-378" w:hanging="143"/>
              <w:jc w:val="center"/>
              <w:rPr>
                <w:rFonts w:ascii="Arial" w:hAnsi="Arial" w:cs="Arial"/>
                <w:b/>
                <w:bCs/>
                <w:color w:val="000000"/>
                <w:sz w:val="24"/>
                <w:szCs w:val="24"/>
              </w:rPr>
            </w:pPr>
          </w:p>
        </w:tc>
      </w:tr>
      <w:tr w:rsidR="00197A37" w:rsidRPr="00885C72" w14:paraId="6A45E47D" w14:textId="77777777" w:rsidTr="00700CAB">
        <w:trPr>
          <w:trHeight w:val="840"/>
        </w:trPr>
        <w:tc>
          <w:tcPr>
            <w:tcW w:w="533" w:type="pct"/>
            <w:vMerge/>
          </w:tcPr>
          <w:p w14:paraId="2A25013C" w14:textId="77777777" w:rsidR="00197A37" w:rsidRPr="00885C72" w:rsidRDefault="00197A37" w:rsidP="007851B6">
            <w:pPr>
              <w:jc w:val="center"/>
              <w:rPr>
                <w:rFonts w:ascii="Arial" w:hAnsi="Arial" w:cs="Arial"/>
                <w:b/>
                <w:sz w:val="24"/>
                <w:szCs w:val="24"/>
              </w:rPr>
            </w:pPr>
          </w:p>
        </w:tc>
        <w:tc>
          <w:tcPr>
            <w:tcW w:w="959" w:type="pct"/>
            <w:vMerge/>
          </w:tcPr>
          <w:p w14:paraId="68AD2426" w14:textId="77777777" w:rsidR="00197A37" w:rsidRPr="00885C72" w:rsidRDefault="00197A37" w:rsidP="007851B6">
            <w:pPr>
              <w:rPr>
                <w:rFonts w:ascii="Arial" w:hAnsi="Arial" w:cs="Arial"/>
                <w:b/>
                <w:color w:val="000000" w:themeColor="text1"/>
                <w:sz w:val="24"/>
                <w:szCs w:val="24"/>
              </w:rPr>
            </w:pPr>
          </w:p>
        </w:tc>
        <w:tc>
          <w:tcPr>
            <w:tcW w:w="612" w:type="pct"/>
            <w:vMerge/>
          </w:tcPr>
          <w:p w14:paraId="5550BF56"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6372AE2C" w14:textId="1DDBEABD" w:rsidR="00197A37" w:rsidRPr="00885C72" w:rsidRDefault="00EE27D5" w:rsidP="007851B6">
            <w:pPr>
              <w:widowControl w:val="0"/>
              <w:spacing w:after="160" w:line="259" w:lineRule="auto"/>
              <w:rPr>
                <w:rFonts w:ascii="Arial" w:hAnsi="Arial" w:cs="Arial"/>
                <w:sz w:val="24"/>
                <w:szCs w:val="24"/>
              </w:rPr>
            </w:pPr>
            <w:r w:rsidRPr="00885C72">
              <w:rPr>
                <w:rFonts w:ascii="Arial" w:hAnsi="Arial" w:cs="Arial"/>
                <w:sz w:val="24"/>
                <w:szCs w:val="24"/>
              </w:rPr>
              <w:t>Method to prevent moisture buildup when insulating masonry walls</w:t>
            </w:r>
          </w:p>
        </w:tc>
        <w:tc>
          <w:tcPr>
            <w:tcW w:w="1029" w:type="pct"/>
            <w:vMerge/>
            <w:vAlign w:val="center"/>
          </w:tcPr>
          <w:p w14:paraId="4190C798" w14:textId="77777777" w:rsidR="00197A37" w:rsidRPr="00885C72" w:rsidRDefault="00197A37" w:rsidP="000279C3">
            <w:pPr>
              <w:pStyle w:val="ListParagraph"/>
              <w:numPr>
                <w:ilvl w:val="0"/>
                <w:numId w:val="4"/>
              </w:numPr>
              <w:ind w:left="-378" w:hanging="143"/>
              <w:jc w:val="center"/>
              <w:rPr>
                <w:rFonts w:ascii="Arial" w:hAnsi="Arial" w:cs="Arial"/>
                <w:b/>
                <w:bCs/>
                <w:color w:val="000000"/>
                <w:sz w:val="24"/>
                <w:szCs w:val="24"/>
              </w:rPr>
            </w:pPr>
          </w:p>
        </w:tc>
      </w:tr>
      <w:tr w:rsidR="00197A37" w:rsidRPr="00885C72" w14:paraId="03345C08" w14:textId="77777777" w:rsidTr="00700CAB">
        <w:trPr>
          <w:trHeight w:val="840"/>
        </w:trPr>
        <w:tc>
          <w:tcPr>
            <w:tcW w:w="533" w:type="pct"/>
            <w:vMerge/>
          </w:tcPr>
          <w:p w14:paraId="553F8ECE" w14:textId="77777777" w:rsidR="00197A37" w:rsidRPr="00885C72" w:rsidRDefault="00197A37" w:rsidP="007851B6">
            <w:pPr>
              <w:jc w:val="center"/>
              <w:rPr>
                <w:rFonts w:ascii="Arial" w:hAnsi="Arial" w:cs="Arial"/>
                <w:b/>
                <w:sz w:val="24"/>
                <w:szCs w:val="24"/>
              </w:rPr>
            </w:pPr>
          </w:p>
        </w:tc>
        <w:tc>
          <w:tcPr>
            <w:tcW w:w="959" w:type="pct"/>
            <w:vMerge/>
          </w:tcPr>
          <w:p w14:paraId="02565725" w14:textId="77777777" w:rsidR="00197A37" w:rsidRPr="00885C72" w:rsidRDefault="00197A37" w:rsidP="007851B6">
            <w:pPr>
              <w:rPr>
                <w:rFonts w:ascii="Arial" w:hAnsi="Arial" w:cs="Arial"/>
                <w:b/>
                <w:color w:val="000000" w:themeColor="text1"/>
                <w:sz w:val="24"/>
                <w:szCs w:val="24"/>
              </w:rPr>
            </w:pPr>
          </w:p>
        </w:tc>
        <w:tc>
          <w:tcPr>
            <w:tcW w:w="612" w:type="pct"/>
            <w:vMerge/>
          </w:tcPr>
          <w:p w14:paraId="4559E5E8"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389A6AE5" w14:textId="7EF4F1FF" w:rsidR="00197A37" w:rsidRPr="00885C72" w:rsidRDefault="00EE27D5" w:rsidP="007851B6">
            <w:pPr>
              <w:widowControl w:val="0"/>
              <w:spacing w:after="160" w:line="259" w:lineRule="auto"/>
              <w:rPr>
                <w:rFonts w:ascii="Arial" w:hAnsi="Arial" w:cs="Arial"/>
                <w:sz w:val="24"/>
                <w:szCs w:val="24"/>
              </w:rPr>
            </w:pPr>
            <w:r w:rsidRPr="00885C72">
              <w:rPr>
                <w:rFonts w:ascii="Arial" w:hAnsi="Arial" w:cs="Arial"/>
                <w:sz w:val="24"/>
                <w:szCs w:val="24"/>
              </w:rPr>
              <w:t>Precautions for installing insulation in masonry structures</w:t>
            </w:r>
          </w:p>
        </w:tc>
        <w:tc>
          <w:tcPr>
            <w:tcW w:w="1029" w:type="pct"/>
            <w:vMerge/>
            <w:vAlign w:val="center"/>
          </w:tcPr>
          <w:p w14:paraId="1703ADEF" w14:textId="77777777" w:rsidR="00197A37" w:rsidRPr="00885C72" w:rsidRDefault="00197A37" w:rsidP="000279C3">
            <w:pPr>
              <w:pStyle w:val="ListParagraph"/>
              <w:numPr>
                <w:ilvl w:val="0"/>
                <w:numId w:val="4"/>
              </w:numPr>
              <w:ind w:left="-378" w:hanging="143"/>
              <w:jc w:val="center"/>
              <w:rPr>
                <w:rFonts w:ascii="Arial" w:hAnsi="Arial" w:cs="Arial"/>
                <w:b/>
                <w:bCs/>
                <w:color w:val="000000"/>
                <w:sz w:val="24"/>
                <w:szCs w:val="24"/>
              </w:rPr>
            </w:pPr>
          </w:p>
        </w:tc>
      </w:tr>
      <w:tr w:rsidR="00197A37" w:rsidRPr="00885C72" w14:paraId="2D41CE4D" w14:textId="77777777" w:rsidTr="00700CAB">
        <w:trPr>
          <w:trHeight w:val="840"/>
        </w:trPr>
        <w:tc>
          <w:tcPr>
            <w:tcW w:w="533" w:type="pct"/>
            <w:vMerge/>
          </w:tcPr>
          <w:p w14:paraId="3C6B5ACD" w14:textId="77777777" w:rsidR="00197A37" w:rsidRPr="00885C72" w:rsidRDefault="00197A37" w:rsidP="007851B6">
            <w:pPr>
              <w:jc w:val="center"/>
              <w:rPr>
                <w:rFonts w:ascii="Arial" w:hAnsi="Arial" w:cs="Arial"/>
                <w:b/>
                <w:sz w:val="24"/>
                <w:szCs w:val="24"/>
              </w:rPr>
            </w:pPr>
          </w:p>
        </w:tc>
        <w:tc>
          <w:tcPr>
            <w:tcW w:w="959" w:type="pct"/>
            <w:vMerge/>
          </w:tcPr>
          <w:p w14:paraId="7D873207" w14:textId="77777777" w:rsidR="00197A37" w:rsidRPr="00885C72" w:rsidRDefault="00197A37" w:rsidP="007851B6">
            <w:pPr>
              <w:rPr>
                <w:rFonts w:ascii="Arial" w:hAnsi="Arial" w:cs="Arial"/>
                <w:b/>
                <w:color w:val="000000" w:themeColor="text1"/>
                <w:sz w:val="24"/>
                <w:szCs w:val="24"/>
              </w:rPr>
            </w:pPr>
          </w:p>
        </w:tc>
        <w:tc>
          <w:tcPr>
            <w:tcW w:w="612" w:type="pct"/>
            <w:vMerge w:val="restart"/>
          </w:tcPr>
          <w:p w14:paraId="4697224A" w14:textId="5A04FDC8"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5</w:t>
            </w:r>
          </w:p>
        </w:tc>
        <w:tc>
          <w:tcPr>
            <w:tcW w:w="1867" w:type="pct"/>
          </w:tcPr>
          <w:p w14:paraId="60695F6D" w14:textId="1D5529A4" w:rsidR="00197A37" w:rsidRPr="00885C72" w:rsidRDefault="00EE27D5" w:rsidP="007851B6">
            <w:pPr>
              <w:widowControl w:val="0"/>
              <w:spacing w:after="160" w:line="259" w:lineRule="auto"/>
              <w:rPr>
                <w:rFonts w:ascii="Arial" w:hAnsi="Arial" w:cs="Arial"/>
                <w:sz w:val="24"/>
                <w:szCs w:val="24"/>
              </w:rPr>
            </w:pPr>
            <w:r w:rsidRPr="00885C72">
              <w:rPr>
                <w:rFonts w:ascii="Arial" w:hAnsi="Arial" w:cs="Arial"/>
                <w:sz w:val="24"/>
                <w:szCs w:val="24"/>
              </w:rPr>
              <w:t>Precautions for installing insulation in tile work</w:t>
            </w:r>
          </w:p>
        </w:tc>
        <w:tc>
          <w:tcPr>
            <w:tcW w:w="1029" w:type="pct"/>
            <w:vMerge/>
            <w:vAlign w:val="center"/>
          </w:tcPr>
          <w:p w14:paraId="457ED1C2"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0F373E84" w14:textId="77777777" w:rsidTr="00700CAB">
        <w:trPr>
          <w:trHeight w:val="840"/>
        </w:trPr>
        <w:tc>
          <w:tcPr>
            <w:tcW w:w="533" w:type="pct"/>
            <w:vMerge/>
          </w:tcPr>
          <w:p w14:paraId="46332DF6" w14:textId="77777777" w:rsidR="00197A37" w:rsidRPr="00885C72" w:rsidRDefault="00197A37" w:rsidP="007851B6">
            <w:pPr>
              <w:jc w:val="center"/>
              <w:rPr>
                <w:rFonts w:ascii="Arial" w:hAnsi="Arial" w:cs="Arial"/>
                <w:b/>
                <w:sz w:val="24"/>
                <w:szCs w:val="24"/>
              </w:rPr>
            </w:pPr>
          </w:p>
        </w:tc>
        <w:tc>
          <w:tcPr>
            <w:tcW w:w="959" w:type="pct"/>
            <w:vMerge/>
          </w:tcPr>
          <w:p w14:paraId="34771EF8" w14:textId="77777777" w:rsidR="00197A37" w:rsidRPr="00885C72" w:rsidRDefault="00197A37" w:rsidP="007851B6">
            <w:pPr>
              <w:rPr>
                <w:rFonts w:ascii="Arial" w:hAnsi="Arial" w:cs="Arial"/>
                <w:b/>
                <w:color w:val="000000" w:themeColor="text1"/>
                <w:sz w:val="24"/>
                <w:szCs w:val="24"/>
              </w:rPr>
            </w:pPr>
          </w:p>
        </w:tc>
        <w:tc>
          <w:tcPr>
            <w:tcW w:w="612" w:type="pct"/>
            <w:vMerge/>
          </w:tcPr>
          <w:p w14:paraId="58EBD973" w14:textId="07EFD9B3"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4292AC95" w14:textId="1559A58B" w:rsidR="00197A37" w:rsidRPr="00885C72" w:rsidRDefault="00EE27D5" w:rsidP="007851B6">
            <w:pPr>
              <w:widowControl w:val="0"/>
              <w:spacing w:after="160" w:line="259" w:lineRule="auto"/>
              <w:rPr>
                <w:rFonts w:ascii="Arial" w:hAnsi="Arial" w:cs="Arial"/>
                <w:sz w:val="24"/>
                <w:szCs w:val="24"/>
              </w:rPr>
            </w:pPr>
            <w:r w:rsidRPr="00885C72">
              <w:rPr>
                <w:rFonts w:ascii="Arial" w:hAnsi="Arial" w:cs="Arial"/>
                <w:sz w:val="24"/>
                <w:szCs w:val="24"/>
              </w:rPr>
              <w:t>Precautions for installing insulation in P.C.C structures</w:t>
            </w:r>
          </w:p>
        </w:tc>
        <w:tc>
          <w:tcPr>
            <w:tcW w:w="1029" w:type="pct"/>
            <w:vMerge/>
            <w:vAlign w:val="center"/>
          </w:tcPr>
          <w:p w14:paraId="0FF398BD"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2932306F" w14:textId="77777777" w:rsidTr="00700CAB">
        <w:trPr>
          <w:trHeight w:val="840"/>
        </w:trPr>
        <w:tc>
          <w:tcPr>
            <w:tcW w:w="533" w:type="pct"/>
            <w:vMerge/>
          </w:tcPr>
          <w:p w14:paraId="2B6DA813" w14:textId="77777777" w:rsidR="00197A37" w:rsidRPr="00885C72" w:rsidRDefault="00197A37" w:rsidP="007851B6">
            <w:pPr>
              <w:jc w:val="center"/>
              <w:rPr>
                <w:rFonts w:ascii="Arial" w:hAnsi="Arial" w:cs="Arial"/>
                <w:b/>
                <w:sz w:val="24"/>
                <w:szCs w:val="24"/>
              </w:rPr>
            </w:pPr>
          </w:p>
        </w:tc>
        <w:tc>
          <w:tcPr>
            <w:tcW w:w="959" w:type="pct"/>
            <w:vMerge/>
          </w:tcPr>
          <w:p w14:paraId="28D5B14D" w14:textId="77777777" w:rsidR="00197A37" w:rsidRPr="00885C72" w:rsidRDefault="00197A37" w:rsidP="007851B6">
            <w:pPr>
              <w:rPr>
                <w:rFonts w:ascii="Arial" w:hAnsi="Arial" w:cs="Arial"/>
                <w:b/>
                <w:color w:val="000000" w:themeColor="text1"/>
                <w:sz w:val="24"/>
                <w:szCs w:val="24"/>
              </w:rPr>
            </w:pPr>
          </w:p>
        </w:tc>
        <w:tc>
          <w:tcPr>
            <w:tcW w:w="612" w:type="pct"/>
            <w:vMerge/>
          </w:tcPr>
          <w:p w14:paraId="28FFACFE" w14:textId="079E5EDC"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4F48D7C3" w14:textId="660352FA" w:rsidR="00197A37" w:rsidRPr="00885C72" w:rsidRDefault="00EE27D5" w:rsidP="007851B6">
            <w:pPr>
              <w:widowControl w:val="0"/>
              <w:spacing w:after="160" w:line="259" w:lineRule="auto"/>
              <w:rPr>
                <w:rFonts w:ascii="Arial" w:hAnsi="Arial" w:cs="Arial"/>
                <w:sz w:val="24"/>
                <w:szCs w:val="24"/>
              </w:rPr>
            </w:pPr>
            <w:r w:rsidRPr="00885C72">
              <w:rPr>
                <w:rFonts w:ascii="Arial" w:hAnsi="Arial" w:cs="Arial"/>
                <w:sz w:val="24"/>
                <w:szCs w:val="24"/>
              </w:rPr>
              <w:t>Precautions for installing insulation in R.C.C. structures</w:t>
            </w:r>
          </w:p>
        </w:tc>
        <w:tc>
          <w:tcPr>
            <w:tcW w:w="1029" w:type="pct"/>
            <w:vMerge/>
            <w:vAlign w:val="center"/>
          </w:tcPr>
          <w:p w14:paraId="388A3579"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3C9C7806" w14:textId="77777777" w:rsidTr="00700CAB">
        <w:trPr>
          <w:trHeight w:val="840"/>
        </w:trPr>
        <w:tc>
          <w:tcPr>
            <w:tcW w:w="533" w:type="pct"/>
            <w:vMerge/>
          </w:tcPr>
          <w:p w14:paraId="5A7E6C79" w14:textId="77777777" w:rsidR="00197A37" w:rsidRPr="00885C72" w:rsidRDefault="00197A37" w:rsidP="007851B6">
            <w:pPr>
              <w:jc w:val="center"/>
              <w:rPr>
                <w:rFonts w:ascii="Arial" w:hAnsi="Arial" w:cs="Arial"/>
                <w:b/>
                <w:sz w:val="24"/>
                <w:szCs w:val="24"/>
              </w:rPr>
            </w:pPr>
          </w:p>
        </w:tc>
        <w:tc>
          <w:tcPr>
            <w:tcW w:w="959" w:type="pct"/>
            <w:vMerge/>
          </w:tcPr>
          <w:p w14:paraId="3F144549" w14:textId="77777777" w:rsidR="00197A37" w:rsidRPr="00885C72" w:rsidRDefault="00197A37" w:rsidP="007851B6">
            <w:pPr>
              <w:rPr>
                <w:rFonts w:ascii="Arial" w:hAnsi="Arial" w:cs="Arial"/>
                <w:b/>
                <w:color w:val="000000" w:themeColor="text1"/>
                <w:sz w:val="24"/>
                <w:szCs w:val="24"/>
              </w:rPr>
            </w:pPr>
          </w:p>
        </w:tc>
        <w:tc>
          <w:tcPr>
            <w:tcW w:w="612" w:type="pct"/>
            <w:vMerge/>
          </w:tcPr>
          <w:p w14:paraId="07B2C782" w14:textId="5188860B"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3BF61715" w14:textId="5ED89D1C" w:rsidR="00197A37" w:rsidRPr="00885C72" w:rsidRDefault="00EE27D5" w:rsidP="007851B6">
            <w:pPr>
              <w:widowControl w:val="0"/>
              <w:spacing w:after="160" w:line="259" w:lineRule="auto"/>
              <w:rPr>
                <w:rFonts w:ascii="Arial" w:hAnsi="Arial" w:cs="Arial"/>
                <w:sz w:val="24"/>
                <w:szCs w:val="24"/>
              </w:rPr>
            </w:pPr>
            <w:r w:rsidRPr="00885C72">
              <w:rPr>
                <w:rFonts w:ascii="Arial" w:hAnsi="Arial" w:cs="Arial"/>
                <w:sz w:val="24"/>
                <w:szCs w:val="24"/>
              </w:rPr>
              <w:t>Precautions for installing insulation in FLOORING</w:t>
            </w:r>
          </w:p>
        </w:tc>
        <w:tc>
          <w:tcPr>
            <w:tcW w:w="1029" w:type="pct"/>
            <w:vMerge/>
            <w:vAlign w:val="center"/>
          </w:tcPr>
          <w:p w14:paraId="6AE05EA9"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45CE7F4E" w14:textId="77777777" w:rsidTr="00700CAB">
        <w:trPr>
          <w:trHeight w:val="840"/>
        </w:trPr>
        <w:tc>
          <w:tcPr>
            <w:tcW w:w="533" w:type="pct"/>
            <w:vMerge w:val="restart"/>
          </w:tcPr>
          <w:p w14:paraId="3928C6D7" w14:textId="35BD4A0B" w:rsidR="00197A37" w:rsidRPr="00885C72" w:rsidRDefault="00197A37" w:rsidP="007851B6">
            <w:pPr>
              <w:jc w:val="center"/>
              <w:rPr>
                <w:rFonts w:ascii="Arial" w:hAnsi="Arial" w:cs="Arial"/>
                <w:b/>
                <w:sz w:val="24"/>
                <w:szCs w:val="24"/>
              </w:rPr>
            </w:pPr>
            <w:r w:rsidRPr="00885C72">
              <w:rPr>
                <w:rFonts w:ascii="Arial" w:hAnsi="Arial" w:cs="Arial"/>
                <w:b/>
                <w:sz w:val="24"/>
                <w:szCs w:val="24"/>
              </w:rPr>
              <w:t>Week 9</w:t>
            </w:r>
          </w:p>
        </w:tc>
        <w:tc>
          <w:tcPr>
            <w:tcW w:w="959" w:type="pct"/>
            <w:vMerge w:val="restart"/>
          </w:tcPr>
          <w:p w14:paraId="6C60F17B" w14:textId="5ECE697E" w:rsidR="00197A37" w:rsidRPr="00885C72" w:rsidRDefault="008C257C" w:rsidP="007851B6">
            <w:pPr>
              <w:rPr>
                <w:rFonts w:ascii="Arial" w:hAnsi="Arial" w:cs="Arial"/>
                <w:b/>
                <w:color w:val="000000" w:themeColor="text1"/>
                <w:sz w:val="24"/>
                <w:szCs w:val="24"/>
              </w:rPr>
            </w:pPr>
            <w:r w:rsidRPr="00885C72">
              <w:rPr>
                <w:rFonts w:ascii="Arial" w:hAnsi="Arial" w:cs="Arial"/>
                <w:b/>
                <w:bCs/>
              </w:rPr>
              <w:t>Perform Insulation Work for a Masonry Structure</w:t>
            </w:r>
          </w:p>
        </w:tc>
        <w:tc>
          <w:tcPr>
            <w:tcW w:w="612" w:type="pct"/>
            <w:vMerge w:val="restart"/>
          </w:tcPr>
          <w:p w14:paraId="5E1CF18B" w14:textId="22CC5E72"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1</w:t>
            </w:r>
          </w:p>
        </w:tc>
        <w:tc>
          <w:tcPr>
            <w:tcW w:w="1867" w:type="pct"/>
          </w:tcPr>
          <w:p w14:paraId="0BF7B411" w14:textId="3F721D31" w:rsidR="00197A37" w:rsidRPr="00885C72" w:rsidRDefault="00DA7504" w:rsidP="007851B6">
            <w:pPr>
              <w:widowControl w:val="0"/>
              <w:spacing w:after="160" w:line="259" w:lineRule="auto"/>
              <w:rPr>
                <w:rFonts w:ascii="Arial" w:hAnsi="Arial" w:cs="Arial"/>
                <w:sz w:val="24"/>
                <w:szCs w:val="24"/>
              </w:rPr>
            </w:pPr>
            <w:r w:rsidRPr="00885C72">
              <w:rPr>
                <w:rFonts w:ascii="Arial" w:hAnsi="Arial" w:cs="Arial"/>
                <w:sz w:val="24"/>
                <w:szCs w:val="24"/>
              </w:rPr>
              <w:t>State Site Preparation</w:t>
            </w:r>
          </w:p>
        </w:tc>
        <w:tc>
          <w:tcPr>
            <w:tcW w:w="1029" w:type="pct"/>
            <w:vMerge w:val="restart"/>
            <w:vAlign w:val="center"/>
          </w:tcPr>
          <w:p w14:paraId="285BCCBE" w14:textId="77777777" w:rsidR="00197A37" w:rsidRPr="00885C72" w:rsidRDefault="00197A37" w:rsidP="000279C3">
            <w:pPr>
              <w:pStyle w:val="ListParagraph"/>
              <w:numPr>
                <w:ilvl w:val="0"/>
                <w:numId w:val="4"/>
              </w:numPr>
              <w:ind w:left="-468" w:hanging="143"/>
              <w:jc w:val="center"/>
              <w:rPr>
                <w:rFonts w:ascii="Arial" w:hAnsi="Arial" w:cs="Arial"/>
                <w:b/>
                <w:bCs/>
                <w:color w:val="000000"/>
                <w:sz w:val="24"/>
                <w:szCs w:val="24"/>
              </w:rPr>
            </w:pPr>
            <w:r w:rsidRPr="00885C72">
              <w:rPr>
                <w:rFonts w:ascii="Arial" w:hAnsi="Arial" w:cs="Arial"/>
                <w:b/>
                <w:bCs/>
                <w:color w:val="000000"/>
                <w:sz w:val="24"/>
                <w:szCs w:val="24"/>
              </w:rPr>
              <w:t>Task 9</w:t>
            </w:r>
          </w:p>
          <w:p w14:paraId="64CA6C9D" w14:textId="77777777" w:rsidR="00197A37" w:rsidRPr="00885C72" w:rsidRDefault="00197A37" w:rsidP="007851B6">
            <w:pPr>
              <w:pStyle w:val="ListParagraph"/>
              <w:ind w:left="143"/>
              <w:rPr>
                <w:rFonts w:ascii="Arial" w:hAnsi="Arial" w:cs="Arial"/>
                <w:b/>
                <w:bCs/>
                <w:color w:val="000000"/>
                <w:sz w:val="24"/>
                <w:szCs w:val="24"/>
              </w:rPr>
            </w:pPr>
          </w:p>
          <w:p w14:paraId="7CBFC272" w14:textId="77777777" w:rsidR="00D87396" w:rsidRPr="00885C72" w:rsidRDefault="00D87396" w:rsidP="00D87396">
            <w:pPr>
              <w:rPr>
                <w:rFonts w:ascii="Arial" w:hAnsi="Arial" w:cs="Arial"/>
                <w:b/>
                <w:bCs/>
                <w:color w:val="000000"/>
                <w:sz w:val="24"/>
                <w:szCs w:val="24"/>
              </w:rPr>
            </w:pPr>
            <w:r w:rsidRPr="00885C72">
              <w:rPr>
                <w:rFonts w:ascii="Arial" w:hAnsi="Arial" w:cs="Arial"/>
                <w:i/>
                <w:iCs/>
                <w:color w:val="000000"/>
                <w:sz w:val="24"/>
                <w:szCs w:val="24"/>
                <w:u w:val="single"/>
              </w:rPr>
              <w:t>Details may be seen at Annexure-I</w:t>
            </w:r>
          </w:p>
          <w:p w14:paraId="38C3ACF2" w14:textId="7AEC142E" w:rsidR="00197A37" w:rsidRPr="00885C72" w:rsidRDefault="00197A37" w:rsidP="00D0164D">
            <w:pPr>
              <w:rPr>
                <w:rFonts w:ascii="Arial" w:hAnsi="Arial" w:cs="Arial"/>
                <w:b/>
                <w:bCs/>
                <w:color w:val="000000"/>
                <w:sz w:val="24"/>
                <w:szCs w:val="24"/>
              </w:rPr>
            </w:pPr>
          </w:p>
        </w:tc>
      </w:tr>
      <w:tr w:rsidR="00197A37" w:rsidRPr="00885C72" w14:paraId="508AC069" w14:textId="77777777" w:rsidTr="00700CAB">
        <w:trPr>
          <w:trHeight w:val="840"/>
        </w:trPr>
        <w:tc>
          <w:tcPr>
            <w:tcW w:w="533" w:type="pct"/>
            <w:vMerge/>
          </w:tcPr>
          <w:p w14:paraId="4614A686" w14:textId="77777777" w:rsidR="00197A37" w:rsidRPr="00885C72" w:rsidRDefault="00197A37" w:rsidP="007851B6">
            <w:pPr>
              <w:jc w:val="center"/>
              <w:rPr>
                <w:rFonts w:ascii="Arial" w:hAnsi="Arial" w:cs="Arial"/>
                <w:b/>
                <w:sz w:val="24"/>
                <w:szCs w:val="24"/>
              </w:rPr>
            </w:pPr>
          </w:p>
        </w:tc>
        <w:tc>
          <w:tcPr>
            <w:tcW w:w="959" w:type="pct"/>
            <w:vMerge/>
          </w:tcPr>
          <w:p w14:paraId="21454104" w14:textId="77777777" w:rsidR="00197A37" w:rsidRPr="00885C72" w:rsidRDefault="00197A37" w:rsidP="007851B6">
            <w:pPr>
              <w:rPr>
                <w:rFonts w:ascii="Arial" w:hAnsi="Arial" w:cs="Arial"/>
                <w:b/>
                <w:color w:val="000000" w:themeColor="text1"/>
                <w:sz w:val="24"/>
                <w:szCs w:val="24"/>
              </w:rPr>
            </w:pPr>
          </w:p>
        </w:tc>
        <w:tc>
          <w:tcPr>
            <w:tcW w:w="612" w:type="pct"/>
            <w:vMerge/>
          </w:tcPr>
          <w:p w14:paraId="78DC043A"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77511E70" w14:textId="0ECEFBFB" w:rsidR="00197A37" w:rsidRPr="00885C72" w:rsidRDefault="00DA7504" w:rsidP="007851B6">
            <w:pPr>
              <w:widowControl w:val="0"/>
              <w:spacing w:after="160" w:line="259" w:lineRule="auto"/>
              <w:rPr>
                <w:rFonts w:ascii="Arial" w:hAnsi="Arial" w:cs="Arial"/>
                <w:sz w:val="24"/>
                <w:szCs w:val="24"/>
              </w:rPr>
            </w:pPr>
            <w:r w:rsidRPr="00885C72">
              <w:rPr>
                <w:rFonts w:ascii="Arial" w:hAnsi="Arial" w:cs="Arial"/>
                <w:sz w:val="24"/>
                <w:szCs w:val="24"/>
              </w:rPr>
              <w:t>Method to site preparation</w:t>
            </w:r>
          </w:p>
        </w:tc>
        <w:tc>
          <w:tcPr>
            <w:tcW w:w="1029" w:type="pct"/>
            <w:vMerge/>
            <w:vAlign w:val="center"/>
          </w:tcPr>
          <w:p w14:paraId="7E099449" w14:textId="77777777" w:rsidR="00197A37" w:rsidRPr="00885C72" w:rsidRDefault="00197A37" w:rsidP="000279C3">
            <w:pPr>
              <w:pStyle w:val="ListParagraph"/>
              <w:numPr>
                <w:ilvl w:val="0"/>
                <w:numId w:val="4"/>
              </w:numPr>
              <w:ind w:left="-468" w:hanging="143"/>
              <w:jc w:val="center"/>
              <w:rPr>
                <w:rFonts w:ascii="Arial" w:hAnsi="Arial" w:cs="Arial"/>
                <w:b/>
                <w:bCs/>
                <w:color w:val="000000"/>
                <w:sz w:val="24"/>
                <w:szCs w:val="24"/>
              </w:rPr>
            </w:pPr>
          </w:p>
        </w:tc>
      </w:tr>
      <w:tr w:rsidR="00197A37" w:rsidRPr="00885C72" w14:paraId="309E7BBB" w14:textId="77777777" w:rsidTr="00700CAB">
        <w:trPr>
          <w:trHeight w:val="840"/>
        </w:trPr>
        <w:tc>
          <w:tcPr>
            <w:tcW w:w="533" w:type="pct"/>
            <w:vMerge/>
          </w:tcPr>
          <w:p w14:paraId="0A9BDF89" w14:textId="77777777" w:rsidR="00197A37" w:rsidRPr="00885C72" w:rsidRDefault="00197A37" w:rsidP="007851B6">
            <w:pPr>
              <w:jc w:val="center"/>
              <w:rPr>
                <w:rFonts w:ascii="Arial" w:hAnsi="Arial" w:cs="Arial"/>
                <w:b/>
                <w:sz w:val="24"/>
                <w:szCs w:val="24"/>
              </w:rPr>
            </w:pPr>
          </w:p>
        </w:tc>
        <w:tc>
          <w:tcPr>
            <w:tcW w:w="959" w:type="pct"/>
            <w:vMerge/>
          </w:tcPr>
          <w:p w14:paraId="18DB4764" w14:textId="77777777" w:rsidR="00197A37" w:rsidRPr="00885C72" w:rsidRDefault="00197A37" w:rsidP="007851B6">
            <w:pPr>
              <w:rPr>
                <w:rFonts w:ascii="Arial" w:hAnsi="Arial" w:cs="Arial"/>
                <w:b/>
                <w:color w:val="000000" w:themeColor="text1"/>
                <w:sz w:val="24"/>
                <w:szCs w:val="24"/>
              </w:rPr>
            </w:pPr>
          </w:p>
        </w:tc>
        <w:tc>
          <w:tcPr>
            <w:tcW w:w="612" w:type="pct"/>
            <w:vMerge/>
          </w:tcPr>
          <w:p w14:paraId="2F4E78C8"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6F61E391" w14:textId="7DE55921" w:rsidR="00197A37" w:rsidRPr="00885C72" w:rsidRDefault="00DA7504" w:rsidP="007851B6">
            <w:pPr>
              <w:widowControl w:val="0"/>
              <w:spacing w:after="160" w:line="259" w:lineRule="auto"/>
              <w:rPr>
                <w:rFonts w:ascii="Arial" w:hAnsi="Arial" w:cs="Arial"/>
                <w:sz w:val="24"/>
                <w:szCs w:val="24"/>
              </w:rPr>
            </w:pPr>
            <w:r w:rsidRPr="00885C72">
              <w:rPr>
                <w:rFonts w:ascii="Arial" w:hAnsi="Arial" w:cs="Arial"/>
                <w:sz w:val="24"/>
                <w:szCs w:val="24"/>
              </w:rPr>
              <w:t>Precautions to prepare site preparation</w:t>
            </w:r>
          </w:p>
        </w:tc>
        <w:tc>
          <w:tcPr>
            <w:tcW w:w="1029" w:type="pct"/>
            <w:vMerge/>
            <w:vAlign w:val="center"/>
          </w:tcPr>
          <w:p w14:paraId="19641C4D" w14:textId="77777777" w:rsidR="00197A37" w:rsidRPr="00885C72" w:rsidRDefault="00197A37" w:rsidP="000279C3">
            <w:pPr>
              <w:pStyle w:val="ListParagraph"/>
              <w:numPr>
                <w:ilvl w:val="0"/>
                <w:numId w:val="4"/>
              </w:numPr>
              <w:ind w:left="-468" w:hanging="143"/>
              <w:jc w:val="center"/>
              <w:rPr>
                <w:rFonts w:ascii="Arial" w:hAnsi="Arial" w:cs="Arial"/>
                <w:b/>
                <w:bCs/>
                <w:color w:val="000000"/>
                <w:sz w:val="24"/>
                <w:szCs w:val="24"/>
              </w:rPr>
            </w:pPr>
          </w:p>
        </w:tc>
      </w:tr>
      <w:tr w:rsidR="00197A37" w:rsidRPr="00885C72" w14:paraId="4BC223B0" w14:textId="77777777" w:rsidTr="00700CAB">
        <w:trPr>
          <w:trHeight w:val="624"/>
        </w:trPr>
        <w:tc>
          <w:tcPr>
            <w:tcW w:w="533" w:type="pct"/>
            <w:vMerge/>
          </w:tcPr>
          <w:p w14:paraId="2F041823" w14:textId="77777777" w:rsidR="00197A37" w:rsidRPr="00885C72" w:rsidRDefault="00197A37" w:rsidP="007851B6">
            <w:pPr>
              <w:jc w:val="center"/>
              <w:rPr>
                <w:rFonts w:ascii="Arial" w:hAnsi="Arial" w:cs="Arial"/>
                <w:b/>
                <w:sz w:val="24"/>
                <w:szCs w:val="24"/>
              </w:rPr>
            </w:pPr>
          </w:p>
        </w:tc>
        <w:tc>
          <w:tcPr>
            <w:tcW w:w="959" w:type="pct"/>
            <w:vMerge/>
          </w:tcPr>
          <w:p w14:paraId="4B1EBF78" w14:textId="77777777" w:rsidR="00197A37" w:rsidRPr="00885C72" w:rsidRDefault="00197A37" w:rsidP="007851B6">
            <w:pPr>
              <w:rPr>
                <w:rFonts w:ascii="Arial" w:hAnsi="Arial" w:cs="Arial"/>
                <w:b/>
                <w:color w:val="000000" w:themeColor="text1"/>
                <w:sz w:val="24"/>
                <w:szCs w:val="24"/>
              </w:rPr>
            </w:pPr>
          </w:p>
        </w:tc>
        <w:tc>
          <w:tcPr>
            <w:tcW w:w="612" w:type="pct"/>
            <w:vMerge/>
          </w:tcPr>
          <w:p w14:paraId="75A446BE"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7DC8D037" w14:textId="57202A1B" w:rsidR="00197A37" w:rsidRPr="00885C72" w:rsidRDefault="00DA7504" w:rsidP="007851B6">
            <w:pPr>
              <w:widowControl w:val="0"/>
              <w:spacing w:after="160" w:line="259" w:lineRule="auto"/>
              <w:rPr>
                <w:rFonts w:ascii="Arial" w:hAnsi="Arial" w:cs="Arial"/>
                <w:sz w:val="24"/>
                <w:szCs w:val="24"/>
              </w:rPr>
            </w:pPr>
            <w:r w:rsidRPr="00885C72">
              <w:rPr>
                <w:rFonts w:ascii="Arial" w:hAnsi="Arial" w:cs="Arial"/>
                <w:sz w:val="24"/>
                <w:szCs w:val="24"/>
              </w:rPr>
              <w:t>Stages of site preparation</w:t>
            </w:r>
          </w:p>
        </w:tc>
        <w:tc>
          <w:tcPr>
            <w:tcW w:w="1029" w:type="pct"/>
            <w:vMerge/>
            <w:vAlign w:val="center"/>
          </w:tcPr>
          <w:p w14:paraId="1BE8C45F" w14:textId="77777777" w:rsidR="00197A37" w:rsidRPr="00885C72" w:rsidRDefault="00197A37" w:rsidP="000279C3">
            <w:pPr>
              <w:pStyle w:val="ListParagraph"/>
              <w:numPr>
                <w:ilvl w:val="0"/>
                <w:numId w:val="4"/>
              </w:numPr>
              <w:ind w:left="-468" w:hanging="143"/>
              <w:jc w:val="center"/>
              <w:rPr>
                <w:rFonts w:ascii="Arial" w:hAnsi="Arial" w:cs="Arial"/>
                <w:b/>
                <w:bCs/>
                <w:color w:val="000000"/>
                <w:sz w:val="24"/>
                <w:szCs w:val="24"/>
              </w:rPr>
            </w:pPr>
          </w:p>
        </w:tc>
      </w:tr>
      <w:tr w:rsidR="00197A37" w:rsidRPr="00885C72" w14:paraId="046F3249" w14:textId="77777777" w:rsidTr="00700CAB">
        <w:trPr>
          <w:trHeight w:val="840"/>
        </w:trPr>
        <w:tc>
          <w:tcPr>
            <w:tcW w:w="533" w:type="pct"/>
            <w:vMerge/>
          </w:tcPr>
          <w:p w14:paraId="11233AF9" w14:textId="77777777" w:rsidR="00197A37" w:rsidRPr="00885C72" w:rsidRDefault="00197A37" w:rsidP="007851B6">
            <w:pPr>
              <w:jc w:val="center"/>
              <w:rPr>
                <w:rFonts w:ascii="Arial" w:hAnsi="Arial" w:cs="Arial"/>
                <w:b/>
                <w:sz w:val="24"/>
                <w:szCs w:val="24"/>
              </w:rPr>
            </w:pPr>
          </w:p>
        </w:tc>
        <w:tc>
          <w:tcPr>
            <w:tcW w:w="959" w:type="pct"/>
            <w:vMerge/>
          </w:tcPr>
          <w:p w14:paraId="0F9A278B" w14:textId="77777777" w:rsidR="00197A37" w:rsidRPr="00885C72" w:rsidRDefault="00197A37" w:rsidP="007851B6">
            <w:pPr>
              <w:rPr>
                <w:rFonts w:ascii="Arial" w:hAnsi="Arial" w:cs="Arial"/>
                <w:b/>
                <w:color w:val="000000" w:themeColor="text1"/>
                <w:sz w:val="24"/>
                <w:szCs w:val="24"/>
              </w:rPr>
            </w:pPr>
          </w:p>
        </w:tc>
        <w:tc>
          <w:tcPr>
            <w:tcW w:w="612" w:type="pct"/>
            <w:vMerge w:val="restart"/>
          </w:tcPr>
          <w:p w14:paraId="749CAE7B"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2</w:t>
            </w:r>
          </w:p>
          <w:p w14:paraId="27EBC51B"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545D00EB" w14:textId="6C2638E0" w:rsidR="00197A37" w:rsidRPr="00885C72" w:rsidRDefault="005C1EB7" w:rsidP="007851B6">
            <w:pPr>
              <w:widowControl w:val="0"/>
              <w:spacing w:after="160" w:line="259" w:lineRule="auto"/>
              <w:rPr>
                <w:rFonts w:ascii="Arial" w:hAnsi="Arial" w:cs="Arial"/>
                <w:sz w:val="24"/>
                <w:szCs w:val="24"/>
              </w:rPr>
            </w:pPr>
            <w:r w:rsidRPr="00885C72">
              <w:rPr>
                <w:rFonts w:ascii="Arial" w:hAnsi="Arial" w:cs="Arial"/>
                <w:sz w:val="24"/>
                <w:szCs w:val="24"/>
              </w:rPr>
              <w:t>Define vapor barrier</w:t>
            </w:r>
          </w:p>
        </w:tc>
        <w:tc>
          <w:tcPr>
            <w:tcW w:w="1029" w:type="pct"/>
            <w:vMerge/>
            <w:vAlign w:val="center"/>
          </w:tcPr>
          <w:p w14:paraId="0EF91389" w14:textId="77777777" w:rsidR="00197A37" w:rsidRPr="00885C72" w:rsidRDefault="00197A37" w:rsidP="000279C3">
            <w:pPr>
              <w:pStyle w:val="ListParagraph"/>
              <w:numPr>
                <w:ilvl w:val="0"/>
                <w:numId w:val="4"/>
              </w:numPr>
              <w:ind w:left="-468" w:hanging="143"/>
              <w:jc w:val="center"/>
              <w:rPr>
                <w:rFonts w:ascii="Arial" w:hAnsi="Arial" w:cs="Arial"/>
                <w:b/>
                <w:bCs/>
                <w:color w:val="000000"/>
                <w:sz w:val="24"/>
                <w:szCs w:val="24"/>
              </w:rPr>
            </w:pPr>
          </w:p>
        </w:tc>
      </w:tr>
      <w:tr w:rsidR="00197A37" w:rsidRPr="00885C72" w14:paraId="1C3BAE41" w14:textId="77777777" w:rsidTr="00700CAB">
        <w:trPr>
          <w:trHeight w:val="840"/>
        </w:trPr>
        <w:tc>
          <w:tcPr>
            <w:tcW w:w="533" w:type="pct"/>
            <w:vMerge/>
          </w:tcPr>
          <w:p w14:paraId="00DD2FF1" w14:textId="77777777" w:rsidR="00197A37" w:rsidRPr="00885C72" w:rsidRDefault="00197A37" w:rsidP="007851B6">
            <w:pPr>
              <w:jc w:val="center"/>
              <w:rPr>
                <w:rFonts w:ascii="Arial" w:hAnsi="Arial" w:cs="Arial"/>
                <w:b/>
                <w:sz w:val="24"/>
                <w:szCs w:val="24"/>
              </w:rPr>
            </w:pPr>
          </w:p>
        </w:tc>
        <w:tc>
          <w:tcPr>
            <w:tcW w:w="959" w:type="pct"/>
            <w:vMerge/>
          </w:tcPr>
          <w:p w14:paraId="4084E108" w14:textId="77777777" w:rsidR="00197A37" w:rsidRPr="00885C72" w:rsidRDefault="00197A37" w:rsidP="007851B6">
            <w:pPr>
              <w:rPr>
                <w:rFonts w:ascii="Arial" w:hAnsi="Arial" w:cs="Arial"/>
                <w:b/>
                <w:color w:val="000000" w:themeColor="text1"/>
                <w:sz w:val="24"/>
                <w:szCs w:val="24"/>
              </w:rPr>
            </w:pPr>
          </w:p>
        </w:tc>
        <w:tc>
          <w:tcPr>
            <w:tcW w:w="612" w:type="pct"/>
            <w:vMerge/>
          </w:tcPr>
          <w:p w14:paraId="44B9B764"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2E7B6BD7" w14:textId="3BFF9520" w:rsidR="00197A37" w:rsidRPr="00885C72" w:rsidRDefault="005C1EB7" w:rsidP="007851B6">
            <w:pPr>
              <w:widowControl w:val="0"/>
              <w:spacing w:after="160" w:line="259" w:lineRule="auto"/>
              <w:rPr>
                <w:rFonts w:ascii="Arial" w:hAnsi="Arial" w:cs="Arial"/>
                <w:sz w:val="24"/>
                <w:szCs w:val="24"/>
              </w:rPr>
            </w:pPr>
            <w:r w:rsidRPr="00885C72">
              <w:rPr>
                <w:rFonts w:ascii="Arial" w:hAnsi="Arial" w:cs="Arial"/>
                <w:sz w:val="24"/>
                <w:szCs w:val="24"/>
              </w:rPr>
              <w:t>Type of vapor barrier</w:t>
            </w:r>
          </w:p>
        </w:tc>
        <w:tc>
          <w:tcPr>
            <w:tcW w:w="1029" w:type="pct"/>
            <w:vMerge/>
            <w:vAlign w:val="center"/>
          </w:tcPr>
          <w:p w14:paraId="4FE4EBEC" w14:textId="77777777" w:rsidR="00197A37" w:rsidRPr="00885C72" w:rsidRDefault="00197A37" w:rsidP="000279C3">
            <w:pPr>
              <w:pStyle w:val="ListParagraph"/>
              <w:numPr>
                <w:ilvl w:val="0"/>
                <w:numId w:val="4"/>
              </w:numPr>
              <w:ind w:left="-468" w:hanging="143"/>
              <w:jc w:val="center"/>
              <w:rPr>
                <w:rFonts w:ascii="Arial" w:hAnsi="Arial" w:cs="Arial"/>
                <w:b/>
                <w:bCs/>
                <w:color w:val="000000"/>
                <w:sz w:val="24"/>
                <w:szCs w:val="24"/>
              </w:rPr>
            </w:pPr>
          </w:p>
        </w:tc>
      </w:tr>
      <w:tr w:rsidR="00197A37" w:rsidRPr="00885C72" w14:paraId="63D6F24E" w14:textId="77777777" w:rsidTr="00700CAB">
        <w:trPr>
          <w:trHeight w:val="840"/>
        </w:trPr>
        <w:tc>
          <w:tcPr>
            <w:tcW w:w="533" w:type="pct"/>
            <w:vMerge/>
          </w:tcPr>
          <w:p w14:paraId="057A399C" w14:textId="77777777" w:rsidR="00197A37" w:rsidRPr="00885C72" w:rsidRDefault="00197A37" w:rsidP="007851B6">
            <w:pPr>
              <w:jc w:val="center"/>
              <w:rPr>
                <w:rFonts w:ascii="Arial" w:hAnsi="Arial" w:cs="Arial"/>
                <w:b/>
                <w:sz w:val="24"/>
                <w:szCs w:val="24"/>
              </w:rPr>
            </w:pPr>
          </w:p>
        </w:tc>
        <w:tc>
          <w:tcPr>
            <w:tcW w:w="959" w:type="pct"/>
            <w:vMerge/>
          </w:tcPr>
          <w:p w14:paraId="3D00C840" w14:textId="77777777" w:rsidR="00197A37" w:rsidRPr="00885C72" w:rsidRDefault="00197A37" w:rsidP="007851B6">
            <w:pPr>
              <w:rPr>
                <w:rFonts w:ascii="Arial" w:hAnsi="Arial" w:cs="Arial"/>
                <w:b/>
                <w:color w:val="000000" w:themeColor="text1"/>
                <w:sz w:val="24"/>
                <w:szCs w:val="24"/>
              </w:rPr>
            </w:pPr>
          </w:p>
        </w:tc>
        <w:tc>
          <w:tcPr>
            <w:tcW w:w="612" w:type="pct"/>
            <w:vMerge/>
          </w:tcPr>
          <w:p w14:paraId="620F0A07"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0F1516EA" w14:textId="0A0D60D5" w:rsidR="00197A37" w:rsidRPr="00885C72" w:rsidRDefault="00D0164D" w:rsidP="007851B6">
            <w:pPr>
              <w:widowControl w:val="0"/>
              <w:spacing w:after="160" w:line="259" w:lineRule="auto"/>
              <w:rPr>
                <w:rFonts w:ascii="Arial" w:hAnsi="Arial" w:cs="Arial"/>
                <w:sz w:val="24"/>
                <w:szCs w:val="24"/>
              </w:rPr>
            </w:pPr>
            <w:r w:rsidRPr="00885C72">
              <w:rPr>
                <w:rFonts w:ascii="Arial" w:hAnsi="Arial" w:cs="Arial"/>
                <w:sz w:val="24"/>
                <w:szCs w:val="24"/>
              </w:rPr>
              <w:t>Safety precautions to apply vapor barrier</w:t>
            </w:r>
          </w:p>
        </w:tc>
        <w:tc>
          <w:tcPr>
            <w:tcW w:w="1029" w:type="pct"/>
            <w:vMerge/>
            <w:vAlign w:val="center"/>
          </w:tcPr>
          <w:p w14:paraId="371CB84B" w14:textId="77777777" w:rsidR="00197A37" w:rsidRPr="00885C72" w:rsidRDefault="00197A37" w:rsidP="000279C3">
            <w:pPr>
              <w:pStyle w:val="ListParagraph"/>
              <w:numPr>
                <w:ilvl w:val="0"/>
                <w:numId w:val="4"/>
              </w:numPr>
              <w:ind w:left="-468" w:hanging="143"/>
              <w:jc w:val="center"/>
              <w:rPr>
                <w:rFonts w:ascii="Arial" w:hAnsi="Arial" w:cs="Arial"/>
                <w:b/>
                <w:bCs/>
                <w:color w:val="000000"/>
                <w:sz w:val="24"/>
                <w:szCs w:val="24"/>
              </w:rPr>
            </w:pPr>
          </w:p>
        </w:tc>
      </w:tr>
      <w:tr w:rsidR="00197A37" w:rsidRPr="00885C72" w14:paraId="76679747" w14:textId="77777777" w:rsidTr="00700CAB">
        <w:trPr>
          <w:trHeight w:val="840"/>
        </w:trPr>
        <w:tc>
          <w:tcPr>
            <w:tcW w:w="533" w:type="pct"/>
            <w:vMerge/>
          </w:tcPr>
          <w:p w14:paraId="486BFED6" w14:textId="77777777" w:rsidR="00197A37" w:rsidRPr="00885C72" w:rsidRDefault="00197A37" w:rsidP="007851B6">
            <w:pPr>
              <w:jc w:val="center"/>
              <w:rPr>
                <w:rFonts w:ascii="Arial" w:hAnsi="Arial" w:cs="Arial"/>
                <w:b/>
                <w:sz w:val="24"/>
                <w:szCs w:val="24"/>
              </w:rPr>
            </w:pPr>
          </w:p>
        </w:tc>
        <w:tc>
          <w:tcPr>
            <w:tcW w:w="959" w:type="pct"/>
            <w:vMerge/>
          </w:tcPr>
          <w:p w14:paraId="721C28E3" w14:textId="77777777" w:rsidR="00197A37" w:rsidRPr="00885C72" w:rsidRDefault="00197A37" w:rsidP="007851B6">
            <w:pPr>
              <w:rPr>
                <w:rFonts w:ascii="Arial" w:hAnsi="Arial" w:cs="Arial"/>
                <w:b/>
                <w:color w:val="000000" w:themeColor="text1"/>
                <w:sz w:val="24"/>
                <w:szCs w:val="24"/>
              </w:rPr>
            </w:pPr>
          </w:p>
        </w:tc>
        <w:tc>
          <w:tcPr>
            <w:tcW w:w="612" w:type="pct"/>
            <w:vMerge/>
          </w:tcPr>
          <w:p w14:paraId="3D5981CE"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72B703BA" w14:textId="55371B89" w:rsidR="00197A37" w:rsidRPr="00885C72" w:rsidRDefault="00D0164D" w:rsidP="007851B6">
            <w:pPr>
              <w:widowControl w:val="0"/>
              <w:spacing w:after="160" w:line="259" w:lineRule="auto"/>
              <w:rPr>
                <w:rFonts w:ascii="Arial" w:hAnsi="Arial" w:cs="Arial"/>
                <w:sz w:val="24"/>
                <w:szCs w:val="24"/>
              </w:rPr>
            </w:pPr>
            <w:r w:rsidRPr="00885C72">
              <w:rPr>
                <w:rFonts w:ascii="Arial" w:hAnsi="Arial" w:cs="Arial"/>
                <w:sz w:val="24"/>
                <w:szCs w:val="24"/>
              </w:rPr>
              <w:t>Steps involved to apply vapor barrier</w:t>
            </w:r>
          </w:p>
        </w:tc>
        <w:tc>
          <w:tcPr>
            <w:tcW w:w="1029" w:type="pct"/>
            <w:vMerge/>
            <w:vAlign w:val="center"/>
          </w:tcPr>
          <w:p w14:paraId="7216F951" w14:textId="77777777" w:rsidR="00197A37" w:rsidRPr="00885C72" w:rsidRDefault="00197A37" w:rsidP="000279C3">
            <w:pPr>
              <w:pStyle w:val="ListParagraph"/>
              <w:numPr>
                <w:ilvl w:val="0"/>
                <w:numId w:val="4"/>
              </w:numPr>
              <w:ind w:left="-468" w:hanging="143"/>
              <w:jc w:val="center"/>
              <w:rPr>
                <w:rFonts w:ascii="Arial" w:hAnsi="Arial" w:cs="Arial"/>
                <w:b/>
                <w:bCs/>
                <w:color w:val="000000"/>
                <w:sz w:val="24"/>
                <w:szCs w:val="24"/>
              </w:rPr>
            </w:pPr>
          </w:p>
        </w:tc>
      </w:tr>
      <w:tr w:rsidR="00197A37" w:rsidRPr="00885C72" w14:paraId="65252982" w14:textId="77777777" w:rsidTr="00700CAB">
        <w:trPr>
          <w:trHeight w:val="840"/>
        </w:trPr>
        <w:tc>
          <w:tcPr>
            <w:tcW w:w="533" w:type="pct"/>
            <w:vMerge/>
          </w:tcPr>
          <w:p w14:paraId="08A56E6E" w14:textId="77777777" w:rsidR="00197A37" w:rsidRPr="00885C72" w:rsidRDefault="00197A37" w:rsidP="007851B6">
            <w:pPr>
              <w:jc w:val="center"/>
              <w:rPr>
                <w:rFonts w:ascii="Arial" w:hAnsi="Arial" w:cs="Arial"/>
                <w:b/>
                <w:sz w:val="24"/>
                <w:szCs w:val="24"/>
              </w:rPr>
            </w:pPr>
          </w:p>
        </w:tc>
        <w:tc>
          <w:tcPr>
            <w:tcW w:w="959" w:type="pct"/>
            <w:vMerge/>
          </w:tcPr>
          <w:p w14:paraId="4D8A1CAB" w14:textId="77777777" w:rsidR="00197A37" w:rsidRPr="00885C72" w:rsidRDefault="00197A37" w:rsidP="007851B6">
            <w:pPr>
              <w:rPr>
                <w:rFonts w:ascii="Arial" w:hAnsi="Arial" w:cs="Arial"/>
                <w:b/>
                <w:color w:val="000000" w:themeColor="text1"/>
                <w:sz w:val="24"/>
                <w:szCs w:val="24"/>
              </w:rPr>
            </w:pPr>
          </w:p>
        </w:tc>
        <w:tc>
          <w:tcPr>
            <w:tcW w:w="612" w:type="pct"/>
            <w:vMerge w:val="restart"/>
          </w:tcPr>
          <w:p w14:paraId="5BCB53C0"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3</w:t>
            </w:r>
          </w:p>
          <w:p w14:paraId="467ABA7E"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608ECF10" w14:textId="44A41E31" w:rsidR="00197A37" w:rsidRPr="00885C72" w:rsidRDefault="00D0164D" w:rsidP="007851B6">
            <w:pPr>
              <w:widowControl w:val="0"/>
              <w:spacing w:after="160" w:line="259" w:lineRule="auto"/>
              <w:rPr>
                <w:rFonts w:ascii="Arial" w:hAnsi="Arial" w:cs="Arial"/>
                <w:sz w:val="24"/>
                <w:szCs w:val="24"/>
              </w:rPr>
            </w:pPr>
            <w:r w:rsidRPr="00885C72">
              <w:rPr>
                <w:rFonts w:ascii="Arial" w:hAnsi="Arial" w:cs="Arial"/>
                <w:sz w:val="24"/>
                <w:szCs w:val="24"/>
              </w:rPr>
              <w:lastRenderedPageBreak/>
              <w:t>Define water proofing materials</w:t>
            </w:r>
          </w:p>
        </w:tc>
        <w:tc>
          <w:tcPr>
            <w:tcW w:w="1029" w:type="pct"/>
            <w:vMerge/>
            <w:vAlign w:val="center"/>
          </w:tcPr>
          <w:p w14:paraId="61AA8109" w14:textId="77777777" w:rsidR="00197A37" w:rsidRPr="00885C72" w:rsidRDefault="00197A37" w:rsidP="000279C3">
            <w:pPr>
              <w:pStyle w:val="ListParagraph"/>
              <w:numPr>
                <w:ilvl w:val="0"/>
                <w:numId w:val="4"/>
              </w:numPr>
              <w:ind w:left="-468" w:hanging="143"/>
              <w:jc w:val="center"/>
              <w:rPr>
                <w:rFonts w:ascii="Arial" w:hAnsi="Arial" w:cs="Arial"/>
                <w:b/>
                <w:bCs/>
                <w:color w:val="000000"/>
                <w:sz w:val="24"/>
                <w:szCs w:val="24"/>
              </w:rPr>
            </w:pPr>
          </w:p>
        </w:tc>
      </w:tr>
      <w:tr w:rsidR="00197A37" w:rsidRPr="00885C72" w14:paraId="7DFFF29C" w14:textId="77777777" w:rsidTr="00700CAB">
        <w:trPr>
          <w:trHeight w:val="840"/>
        </w:trPr>
        <w:tc>
          <w:tcPr>
            <w:tcW w:w="533" w:type="pct"/>
            <w:vMerge/>
          </w:tcPr>
          <w:p w14:paraId="4E51E100" w14:textId="77777777" w:rsidR="00197A37" w:rsidRPr="00885C72" w:rsidRDefault="00197A37" w:rsidP="007851B6">
            <w:pPr>
              <w:jc w:val="center"/>
              <w:rPr>
                <w:rFonts w:ascii="Arial" w:hAnsi="Arial" w:cs="Arial"/>
                <w:b/>
                <w:sz w:val="24"/>
                <w:szCs w:val="24"/>
              </w:rPr>
            </w:pPr>
          </w:p>
        </w:tc>
        <w:tc>
          <w:tcPr>
            <w:tcW w:w="959" w:type="pct"/>
            <w:vMerge/>
          </w:tcPr>
          <w:p w14:paraId="3631933E" w14:textId="77777777" w:rsidR="00197A37" w:rsidRPr="00885C72" w:rsidRDefault="00197A37" w:rsidP="007851B6">
            <w:pPr>
              <w:rPr>
                <w:rFonts w:ascii="Arial" w:hAnsi="Arial" w:cs="Arial"/>
                <w:b/>
                <w:color w:val="000000" w:themeColor="text1"/>
                <w:sz w:val="24"/>
                <w:szCs w:val="24"/>
              </w:rPr>
            </w:pPr>
          </w:p>
        </w:tc>
        <w:tc>
          <w:tcPr>
            <w:tcW w:w="612" w:type="pct"/>
            <w:vMerge/>
          </w:tcPr>
          <w:p w14:paraId="26EA8DFD"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6BE31C10" w14:textId="2861F6BB" w:rsidR="00197A37" w:rsidRPr="00885C72" w:rsidRDefault="00D0164D" w:rsidP="007851B6">
            <w:pPr>
              <w:widowControl w:val="0"/>
              <w:spacing w:after="160" w:line="259" w:lineRule="auto"/>
              <w:rPr>
                <w:rFonts w:ascii="Arial" w:hAnsi="Arial" w:cs="Arial"/>
                <w:sz w:val="24"/>
                <w:szCs w:val="24"/>
              </w:rPr>
            </w:pPr>
            <w:r w:rsidRPr="00885C72">
              <w:rPr>
                <w:rFonts w:ascii="Arial" w:hAnsi="Arial" w:cs="Arial"/>
                <w:sz w:val="24"/>
                <w:szCs w:val="24"/>
              </w:rPr>
              <w:t>State type of water proofing materials</w:t>
            </w:r>
          </w:p>
        </w:tc>
        <w:tc>
          <w:tcPr>
            <w:tcW w:w="1029" w:type="pct"/>
            <w:vMerge/>
            <w:vAlign w:val="center"/>
          </w:tcPr>
          <w:p w14:paraId="02B89384" w14:textId="77777777" w:rsidR="00197A37" w:rsidRPr="00885C72" w:rsidRDefault="00197A37" w:rsidP="000279C3">
            <w:pPr>
              <w:pStyle w:val="ListParagraph"/>
              <w:numPr>
                <w:ilvl w:val="0"/>
                <w:numId w:val="4"/>
              </w:numPr>
              <w:ind w:left="-468" w:hanging="143"/>
              <w:jc w:val="center"/>
              <w:rPr>
                <w:rFonts w:ascii="Arial" w:hAnsi="Arial" w:cs="Arial"/>
                <w:b/>
                <w:bCs/>
                <w:color w:val="000000"/>
                <w:sz w:val="24"/>
                <w:szCs w:val="24"/>
              </w:rPr>
            </w:pPr>
          </w:p>
        </w:tc>
      </w:tr>
      <w:tr w:rsidR="00197A37" w:rsidRPr="00885C72" w14:paraId="19C77B9F" w14:textId="77777777" w:rsidTr="00700CAB">
        <w:trPr>
          <w:trHeight w:val="840"/>
        </w:trPr>
        <w:tc>
          <w:tcPr>
            <w:tcW w:w="533" w:type="pct"/>
            <w:vMerge/>
          </w:tcPr>
          <w:p w14:paraId="08F8F0D7" w14:textId="77777777" w:rsidR="00197A37" w:rsidRPr="00885C72" w:rsidRDefault="00197A37" w:rsidP="007851B6">
            <w:pPr>
              <w:jc w:val="center"/>
              <w:rPr>
                <w:rFonts w:ascii="Arial" w:hAnsi="Arial" w:cs="Arial"/>
                <w:b/>
                <w:sz w:val="24"/>
                <w:szCs w:val="24"/>
              </w:rPr>
            </w:pPr>
          </w:p>
        </w:tc>
        <w:tc>
          <w:tcPr>
            <w:tcW w:w="959" w:type="pct"/>
            <w:vMerge/>
          </w:tcPr>
          <w:p w14:paraId="513C1570" w14:textId="77777777" w:rsidR="00197A37" w:rsidRPr="00885C72" w:rsidRDefault="00197A37" w:rsidP="007851B6">
            <w:pPr>
              <w:rPr>
                <w:rFonts w:ascii="Arial" w:hAnsi="Arial" w:cs="Arial"/>
                <w:b/>
                <w:color w:val="000000" w:themeColor="text1"/>
                <w:sz w:val="24"/>
                <w:szCs w:val="24"/>
              </w:rPr>
            </w:pPr>
          </w:p>
        </w:tc>
        <w:tc>
          <w:tcPr>
            <w:tcW w:w="612" w:type="pct"/>
            <w:vMerge/>
          </w:tcPr>
          <w:p w14:paraId="090F3F69"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0B437CE3" w14:textId="272E8A41" w:rsidR="00197A37" w:rsidRPr="00885C72" w:rsidRDefault="00D0164D" w:rsidP="007851B6">
            <w:pPr>
              <w:widowControl w:val="0"/>
              <w:spacing w:after="160" w:line="259" w:lineRule="auto"/>
              <w:rPr>
                <w:rFonts w:ascii="Arial" w:hAnsi="Arial" w:cs="Arial"/>
                <w:sz w:val="24"/>
                <w:szCs w:val="24"/>
              </w:rPr>
            </w:pPr>
            <w:r w:rsidRPr="00885C72">
              <w:rPr>
                <w:rFonts w:ascii="Arial" w:hAnsi="Arial" w:cs="Arial"/>
                <w:sz w:val="24"/>
                <w:szCs w:val="24"/>
              </w:rPr>
              <w:t>Steps involved to apply water proofing materials</w:t>
            </w:r>
          </w:p>
        </w:tc>
        <w:tc>
          <w:tcPr>
            <w:tcW w:w="1029" w:type="pct"/>
            <w:vMerge/>
            <w:vAlign w:val="center"/>
          </w:tcPr>
          <w:p w14:paraId="371ACA16" w14:textId="77777777" w:rsidR="00197A37" w:rsidRPr="00885C72" w:rsidRDefault="00197A37" w:rsidP="000279C3">
            <w:pPr>
              <w:pStyle w:val="ListParagraph"/>
              <w:numPr>
                <w:ilvl w:val="0"/>
                <w:numId w:val="4"/>
              </w:numPr>
              <w:ind w:left="-468" w:hanging="143"/>
              <w:jc w:val="center"/>
              <w:rPr>
                <w:rFonts w:ascii="Arial" w:hAnsi="Arial" w:cs="Arial"/>
                <w:b/>
                <w:bCs/>
                <w:color w:val="000000"/>
                <w:sz w:val="24"/>
                <w:szCs w:val="24"/>
              </w:rPr>
            </w:pPr>
          </w:p>
        </w:tc>
      </w:tr>
      <w:tr w:rsidR="00197A37" w:rsidRPr="00885C72" w14:paraId="0E679DEB" w14:textId="77777777" w:rsidTr="00700CAB">
        <w:trPr>
          <w:trHeight w:val="840"/>
        </w:trPr>
        <w:tc>
          <w:tcPr>
            <w:tcW w:w="533" w:type="pct"/>
            <w:vMerge/>
          </w:tcPr>
          <w:p w14:paraId="53926CD1" w14:textId="77777777" w:rsidR="00197A37" w:rsidRPr="00885C72" w:rsidRDefault="00197A37" w:rsidP="007851B6">
            <w:pPr>
              <w:jc w:val="center"/>
              <w:rPr>
                <w:rFonts w:ascii="Arial" w:hAnsi="Arial" w:cs="Arial"/>
                <w:b/>
                <w:sz w:val="24"/>
                <w:szCs w:val="24"/>
              </w:rPr>
            </w:pPr>
          </w:p>
        </w:tc>
        <w:tc>
          <w:tcPr>
            <w:tcW w:w="959" w:type="pct"/>
            <w:vMerge/>
          </w:tcPr>
          <w:p w14:paraId="33656F69" w14:textId="77777777" w:rsidR="00197A37" w:rsidRPr="00885C72" w:rsidRDefault="00197A37" w:rsidP="007851B6">
            <w:pPr>
              <w:rPr>
                <w:rFonts w:ascii="Arial" w:hAnsi="Arial" w:cs="Arial"/>
                <w:b/>
                <w:color w:val="000000" w:themeColor="text1"/>
                <w:sz w:val="24"/>
                <w:szCs w:val="24"/>
              </w:rPr>
            </w:pPr>
          </w:p>
        </w:tc>
        <w:tc>
          <w:tcPr>
            <w:tcW w:w="612" w:type="pct"/>
            <w:vMerge/>
          </w:tcPr>
          <w:p w14:paraId="556FCEAF"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172D571D" w14:textId="5FAED054" w:rsidR="00197A37" w:rsidRPr="00885C72" w:rsidRDefault="00D0164D" w:rsidP="007851B6">
            <w:pPr>
              <w:widowControl w:val="0"/>
              <w:spacing w:after="160" w:line="259" w:lineRule="auto"/>
              <w:rPr>
                <w:rFonts w:ascii="Arial" w:hAnsi="Arial" w:cs="Arial"/>
                <w:sz w:val="24"/>
                <w:szCs w:val="24"/>
              </w:rPr>
            </w:pPr>
            <w:r w:rsidRPr="00885C72">
              <w:rPr>
                <w:rFonts w:ascii="Arial" w:hAnsi="Arial" w:cs="Arial"/>
                <w:sz w:val="24"/>
                <w:szCs w:val="24"/>
              </w:rPr>
              <w:t>State quality of water proofing materials</w:t>
            </w:r>
          </w:p>
        </w:tc>
        <w:tc>
          <w:tcPr>
            <w:tcW w:w="1029" w:type="pct"/>
            <w:vMerge/>
            <w:vAlign w:val="center"/>
          </w:tcPr>
          <w:p w14:paraId="4173B15A" w14:textId="77777777" w:rsidR="00197A37" w:rsidRPr="00885C72" w:rsidRDefault="00197A37" w:rsidP="000279C3">
            <w:pPr>
              <w:pStyle w:val="ListParagraph"/>
              <w:numPr>
                <w:ilvl w:val="0"/>
                <w:numId w:val="4"/>
              </w:numPr>
              <w:ind w:left="-468" w:hanging="143"/>
              <w:jc w:val="center"/>
              <w:rPr>
                <w:rFonts w:ascii="Arial" w:hAnsi="Arial" w:cs="Arial"/>
                <w:b/>
                <w:bCs/>
                <w:color w:val="000000"/>
                <w:sz w:val="24"/>
                <w:szCs w:val="24"/>
              </w:rPr>
            </w:pPr>
          </w:p>
        </w:tc>
      </w:tr>
      <w:tr w:rsidR="00197A37" w:rsidRPr="00885C72" w14:paraId="2FAB8271" w14:textId="77777777" w:rsidTr="00700CAB">
        <w:trPr>
          <w:trHeight w:val="840"/>
        </w:trPr>
        <w:tc>
          <w:tcPr>
            <w:tcW w:w="533" w:type="pct"/>
            <w:vMerge/>
          </w:tcPr>
          <w:p w14:paraId="0103AAF2" w14:textId="77777777" w:rsidR="00197A37" w:rsidRPr="00885C72" w:rsidRDefault="00197A37" w:rsidP="007851B6">
            <w:pPr>
              <w:jc w:val="center"/>
              <w:rPr>
                <w:rFonts w:ascii="Arial" w:hAnsi="Arial" w:cs="Arial"/>
                <w:b/>
                <w:sz w:val="24"/>
                <w:szCs w:val="24"/>
              </w:rPr>
            </w:pPr>
          </w:p>
        </w:tc>
        <w:tc>
          <w:tcPr>
            <w:tcW w:w="959" w:type="pct"/>
            <w:vMerge/>
          </w:tcPr>
          <w:p w14:paraId="04C1C6E1" w14:textId="77777777" w:rsidR="00197A37" w:rsidRPr="00885C72" w:rsidRDefault="00197A37" w:rsidP="007851B6">
            <w:pPr>
              <w:rPr>
                <w:rFonts w:ascii="Arial" w:hAnsi="Arial" w:cs="Arial"/>
                <w:b/>
                <w:color w:val="000000" w:themeColor="text1"/>
                <w:sz w:val="24"/>
                <w:szCs w:val="24"/>
              </w:rPr>
            </w:pPr>
          </w:p>
        </w:tc>
        <w:tc>
          <w:tcPr>
            <w:tcW w:w="612" w:type="pct"/>
            <w:vMerge w:val="restart"/>
          </w:tcPr>
          <w:p w14:paraId="0977ADC4"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4</w:t>
            </w:r>
          </w:p>
          <w:p w14:paraId="18F76BBA"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17996D37" w14:textId="0CDF63FF" w:rsidR="00197A37" w:rsidRPr="00885C72" w:rsidRDefault="00D0164D" w:rsidP="007851B6">
            <w:pPr>
              <w:widowControl w:val="0"/>
              <w:spacing w:after="160" w:line="259" w:lineRule="auto"/>
              <w:rPr>
                <w:rFonts w:ascii="Arial" w:hAnsi="Arial" w:cs="Arial"/>
                <w:sz w:val="24"/>
                <w:szCs w:val="24"/>
              </w:rPr>
            </w:pPr>
            <w:r w:rsidRPr="00885C72">
              <w:rPr>
                <w:rFonts w:ascii="Arial" w:hAnsi="Arial" w:cs="Arial"/>
                <w:sz w:val="24"/>
                <w:szCs w:val="24"/>
              </w:rPr>
              <w:t>State Polyurethane Coatings</w:t>
            </w:r>
          </w:p>
        </w:tc>
        <w:tc>
          <w:tcPr>
            <w:tcW w:w="1029" w:type="pct"/>
            <w:vMerge/>
            <w:vAlign w:val="center"/>
          </w:tcPr>
          <w:p w14:paraId="73FF995D" w14:textId="77777777" w:rsidR="00197A37" w:rsidRPr="00885C72" w:rsidRDefault="00197A37" w:rsidP="000279C3">
            <w:pPr>
              <w:pStyle w:val="ListParagraph"/>
              <w:numPr>
                <w:ilvl w:val="0"/>
                <w:numId w:val="4"/>
              </w:numPr>
              <w:ind w:left="-468" w:hanging="143"/>
              <w:jc w:val="center"/>
              <w:rPr>
                <w:rFonts w:ascii="Arial" w:hAnsi="Arial" w:cs="Arial"/>
                <w:b/>
                <w:bCs/>
                <w:color w:val="000000"/>
                <w:sz w:val="24"/>
                <w:szCs w:val="24"/>
              </w:rPr>
            </w:pPr>
          </w:p>
        </w:tc>
      </w:tr>
      <w:tr w:rsidR="00197A37" w:rsidRPr="00885C72" w14:paraId="563FF1A1" w14:textId="77777777" w:rsidTr="00700CAB">
        <w:trPr>
          <w:trHeight w:val="840"/>
        </w:trPr>
        <w:tc>
          <w:tcPr>
            <w:tcW w:w="533" w:type="pct"/>
            <w:vMerge/>
          </w:tcPr>
          <w:p w14:paraId="54AE3831" w14:textId="77777777" w:rsidR="00197A37" w:rsidRPr="00885C72" w:rsidRDefault="00197A37" w:rsidP="007851B6">
            <w:pPr>
              <w:jc w:val="center"/>
              <w:rPr>
                <w:rFonts w:ascii="Arial" w:hAnsi="Arial" w:cs="Arial"/>
                <w:b/>
                <w:sz w:val="24"/>
                <w:szCs w:val="24"/>
              </w:rPr>
            </w:pPr>
          </w:p>
        </w:tc>
        <w:tc>
          <w:tcPr>
            <w:tcW w:w="959" w:type="pct"/>
            <w:vMerge/>
          </w:tcPr>
          <w:p w14:paraId="3AAE8F69" w14:textId="77777777" w:rsidR="00197A37" w:rsidRPr="00885C72" w:rsidRDefault="00197A37" w:rsidP="007851B6">
            <w:pPr>
              <w:rPr>
                <w:rFonts w:ascii="Arial" w:hAnsi="Arial" w:cs="Arial"/>
                <w:b/>
                <w:color w:val="000000" w:themeColor="text1"/>
                <w:sz w:val="24"/>
                <w:szCs w:val="24"/>
              </w:rPr>
            </w:pPr>
          </w:p>
        </w:tc>
        <w:tc>
          <w:tcPr>
            <w:tcW w:w="612" w:type="pct"/>
            <w:vMerge/>
          </w:tcPr>
          <w:p w14:paraId="55C0804A"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773E2B6A" w14:textId="2088588B" w:rsidR="00197A37" w:rsidRPr="00885C72" w:rsidRDefault="00D0164D" w:rsidP="007851B6">
            <w:pPr>
              <w:widowControl w:val="0"/>
              <w:spacing w:after="160" w:line="259" w:lineRule="auto"/>
              <w:rPr>
                <w:rFonts w:ascii="Arial" w:hAnsi="Arial" w:cs="Arial"/>
                <w:sz w:val="24"/>
                <w:szCs w:val="24"/>
              </w:rPr>
            </w:pPr>
            <w:r w:rsidRPr="00885C72">
              <w:rPr>
                <w:rFonts w:ascii="Arial" w:hAnsi="Arial" w:cs="Arial"/>
                <w:sz w:val="24"/>
                <w:szCs w:val="24"/>
              </w:rPr>
              <w:t>State Epoxy Resin-Based Coatings</w:t>
            </w:r>
          </w:p>
        </w:tc>
        <w:tc>
          <w:tcPr>
            <w:tcW w:w="1029" w:type="pct"/>
            <w:vMerge/>
            <w:vAlign w:val="center"/>
          </w:tcPr>
          <w:p w14:paraId="27147101" w14:textId="77777777" w:rsidR="00197A37" w:rsidRPr="00885C72" w:rsidRDefault="00197A37" w:rsidP="000279C3">
            <w:pPr>
              <w:pStyle w:val="ListParagraph"/>
              <w:numPr>
                <w:ilvl w:val="0"/>
                <w:numId w:val="4"/>
              </w:numPr>
              <w:ind w:left="-468" w:hanging="143"/>
              <w:jc w:val="center"/>
              <w:rPr>
                <w:rFonts w:ascii="Arial" w:hAnsi="Arial" w:cs="Arial"/>
                <w:b/>
                <w:bCs/>
                <w:color w:val="000000"/>
                <w:sz w:val="24"/>
                <w:szCs w:val="24"/>
              </w:rPr>
            </w:pPr>
          </w:p>
        </w:tc>
      </w:tr>
      <w:tr w:rsidR="00197A37" w:rsidRPr="00885C72" w14:paraId="5B214E3D" w14:textId="77777777" w:rsidTr="00700CAB">
        <w:trPr>
          <w:trHeight w:val="840"/>
        </w:trPr>
        <w:tc>
          <w:tcPr>
            <w:tcW w:w="533" w:type="pct"/>
            <w:vMerge/>
          </w:tcPr>
          <w:p w14:paraId="1EE7D735" w14:textId="77777777" w:rsidR="00197A37" w:rsidRPr="00885C72" w:rsidRDefault="00197A37" w:rsidP="007851B6">
            <w:pPr>
              <w:jc w:val="center"/>
              <w:rPr>
                <w:rFonts w:ascii="Arial" w:hAnsi="Arial" w:cs="Arial"/>
                <w:b/>
                <w:sz w:val="24"/>
                <w:szCs w:val="24"/>
              </w:rPr>
            </w:pPr>
          </w:p>
        </w:tc>
        <w:tc>
          <w:tcPr>
            <w:tcW w:w="959" w:type="pct"/>
            <w:vMerge/>
          </w:tcPr>
          <w:p w14:paraId="3F37D3A9" w14:textId="77777777" w:rsidR="00197A37" w:rsidRPr="00885C72" w:rsidRDefault="00197A37" w:rsidP="007851B6">
            <w:pPr>
              <w:rPr>
                <w:rFonts w:ascii="Arial" w:hAnsi="Arial" w:cs="Arial"/>
                <w:b/>
                <w:color w:val="000000" w:themeColor="text1"/>
                <w:sz w:val="24"/>
                <w:szCs w:val="24"/>
              </w:rPr>
            </w:pPr>
          </w:p>
        </w:tc>
        <w:tc>
          <w:tcPr>
            <w:tcW w:w="612" w:type="pct"/>
            <w:vMerge/>
          </w:tcPr>
          <w:p w14:paraId="5BBFD834"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587A6830" w14:textId="6312DC5B" w:rsidR="00197A37" w:rsidRPr="00885C72" w:rsidRDefault="00D0164D" w:rsidP="007851B6">
            <w:pPr>
              <w:widowControl w:val="0"/>
              <w:spacing w:after="160" w:line="259" w:lineRule="auto"/>
              <w:rPr>
                <w:rFonts w:ascii="Arial" w:hAnsi="Arial" w:cs="Arial"/>
                <w:sz w:val="24"/>
                <w:szCs w:val="24"/>
              </w:rPr>
            </w:pPr>
            <w:r w:rsidRPr="00885C72">
              <w:rPr>
                <w:rFonts w:ascii="Arial" w:hAnsi="Arial" w:cs="Arial"/>
                <w:sz w:val="24"/>
                <w:szCs w:val="24"/>
              </w:rPr>
              <w:t>State Polymer-Modified Mortar (PMM)</w:t>
            </w:r>
          </w:p>
        </w:tc>
        <w:tc>
          <w:tcPr>
            <w:tcW w:w="1029" w:type="pct"/>
            <w:vMerge/>
            <w:vAlign w:val="center"/>
          </w:tcPr>
          <w:p w14:paraId="6AFBDB84" w14:textId="77777777" w:rsidR="00197A37" w:rsidRPr="00885C72" w:rsidRDefault="00197A37" w:rsidP="000279C3">
            <w:pPr>
              <w:pStyle w:val="ListParagraph"/>
              <w:numPr>
                <w:ilvl w:val="0"/>
                <w:numId w:val="4"/>
              </w:numPr>
              <w:ind w:left="-468" w:hanging="143"/>
              <w:jc w:val="center"/>
              <w:rPr>
                <w:rFonts w:ascii="Arial" w:hAnsi="Arial" w:cs="Arial"/>
                <w:b/>
                <w:bCs/>
                <w:color w:val="000000"/>
                <w:sz w:val="24"/>
                <w:szCs w:val="24"/>
              </w:rPr>
            </w:pPr>
          </w:p>
        </w:tc>
      </w:tr>
      <w:tr w:rsidR="00197A37" w:rsidRPr="00885C72" w14:paraId="09644CFD" w14:textId="77777777" w:rsidTr="00700CAB">
        <w:trPr>
          <w:trHeight w:val="840"/>
        </w:trPr>
        <w:tc>
          <w:tcPr>
            <w:tcW w:w="533" w:type="pct"/>
            <w:vMerge/>
          </w:tcPr>
          <w:p w14:paraId="3F8BF6CE" w14:textId="77777777" w:rsidR="00197A37" w:rsidRPr="00885C72" w:rsidRDefault="00197A37" w:rsidP="007851B6">
            <w:pPr>
              <w:jc w:val="center"/>
              <w:rPr>
                <w:rFonts w:ascii="Arial" w:hAnsi="Arial" w:cs="Arial"/>
                <w:b/>
                <w:sz w:val="24"/>
                <w:szCs w:val="24"/>
              </w:rPr>
            </w:pPr>
          </w:p>
        </w:tc>
        <w:tc>
          <w:tcPr>
            <w:tcW w:w="959" w:type="pct"/>
            <w:vMerge/>
          </w:tcPr>
          <w:p w14:paraId="778807C3" w14:textId="77777777" w:rsidR="00197A37" w:rsidRPr="00885C72" w:rsidRDefault="00197A37" w:rsidP="007851B6">
            <w:pPr>
              <w:rPr>
                <w:rFonts w:ascii="Arial" w:hAnsi="Arial" w:cs="Arial"/>
                <w:b/>
                <w:color w:val="000000" w:themeColor="text1"/>
                <w:sz w:val="24"/>
                <w:szCs w:val="24"/>
              </w:rPr>
            </w:pPr>
          </w:p>
        </w:tc>
        <w:tc>
          <w:tcPr>
            <w:tcW w:w="612" w:type="pct"/>
            <w:vMerge/>
          </w:tcPr>
          <w:p w14:paraId="389EB642"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39D45C80" w14:textId="0D0F8C3E" w:rsidR="00197A37" w:rsidRPr="00885C72" w:rsidRDefault="00D0164D" w:rsidP="007851B6">
            <w:pPr>
              <w:widowControl w:val="0"/>
              <w:spacing w:after="160" w:line="259" w:lineRule="auto"/>
              <w:rPr>
                <w:rFonts w:ascii="Arial" w:hAnsi="Arial" w:cs="Arial"/>
                <w:sz w:val="24"/>
                <w:szCs w:val="24"/>
              </w:rPr>
            </w:pPr>
            <w:r w:rsidRPr="00885C72">
              <w:rPr>
                <w:rFonts w:ascii="Arial" w:hAnsi="Arial" w:cs="Arial"/>
                <w:sz w:val="24"/>
                <w:szCs w:val="24"/>
              </w:rPr>
              <w:t>State Silicone-Based Waterproofing</w:t>
            </w:r>
          </w:p>
        </w:tc>
        <w:tc>
          <w:tcPr>
            <w:tcW w:w="1029" w:type="pct"/>
            <w:vMerge/>
            <w:vAlign w:val="center"/>
          </w:tcPr>
          <w:p w14:paraId="22ED6C66" w14:textId="77777777" w:rsidR="00197A37" w:rsidRPr="00885C72" w:rsidRDefault="00197A37" w:rsidP="000279C3">
            <w:pPr>
              <w:pStyle w:val="ListParagraph"/>
              <w:numPr>
                <w:ilvl w:val="0"/>
                <w:numId w:val="4"/>
              </w:numPr>
              <w:ind w:left="-468" w:hanging="143"/>
              <w:jc w:val="center"/>
              <w:rPr>
                <w:rFonts w:ascii="Arial" w:hAnsi="Arial" w:cs="Arial"/>
                <w:b/>
                <w:bCs/>
                <w:color w:val="000000"/>
                <w:sz w:val="24"/>
                <w:szCs w:val="24"/>
              </w:rPr>
            </w:pPr>
          </w:p>
        </w:tc>
      </w:tr>
      <w:tr w:rsidR="00197A37" w:rsidRPr="00885C72" w14:paraId="3DD9E6E3" w14:textId="77777777" w:rsidTr="00700CAB">
        <w:trPr>
          <w:trHeight w:val="840"/>
        </w:trPr>
        <w:tc>
          <w:tcPr>
            <w:tcW w:w="533" w:type="pct"/>
            <w:vMerge/>
          </w:tcPr>
          <w:p w14:paraId="40BB7FC2" w14:textId="77777777" w:rsidR="00197A37" w:rsidRPr="00885C72" w:rsidRDefault="00197A37" w:rsidP="007851B6">
            <w:pPr>
              <w:jc w:val="center"/>
              <w:rPr>
                <w:rFonts w:ascii="Arial" w:hAnsi="Arial" w:cs="Arial"/>
                <w:b/>
                <w:sz w:val="24"/>
                <w:szCs w:val="24"/>
              </w:rPr>
            </w:pPr>
          </w:p>
        </w:tc>
        <w:tc>
          <w:tcPr>
            <w:tcW w:w="959" w:type="pct"/>
            <w:vMerge/>
          </w:tcPr>
          <w:p w14:paraId="7421038D" w14:textId="77777777" w:rsidR="00197A37" w:rsidRPr="00885C72" w:rsidRDefault="00197A37" w:rsidP="007851B6">
            <w:pPr>
              <w:rPr>
                <w:rFonts w:ascii="Arial" w:hAnsi="Arial" w:cs="Arial"/>
                <w:b/>
                <w:color w:val="000000" w:themeColor="text1"/>
                <w:sz w:val="24"/>
                <w:szCs w:val="24"/>
              </w:rPr>
            </w:pPr>
          </w:p>
        </w:tc>
        <w:tc>
          <w:tcPr>
            <w:tcW w:w="612" w:type="pct"/>
            <w:vMerge w:val="restart"/>
          </w:tcPr>
          <w:p w14:paraId="31921C67" w14:textId="3FBE7D30"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5</w:t>
            </w:r>
          </w:p>
        </w:tc>
        <w:tc>
          <w:tcPr>
            <w:tcW w:w="1867" w:type="pct"/>
          </w:tcPr>
          <w:p w14:paraId="54C28038" w14:textId="4832F66C" w:rsidR="00197A37" w:rsidRPr="00885C72" w:rsidRDefault="00D0164D" w:rsidP="007851B6">
            <w:pPr>
              <w:widowControl w:val="0"/>
              <w:spacing w:after="160" w:line="259" w:lineRule="auto"/>
              <w:rPr>
                <w:rFonts w:ascii="Arial" w:hAnsi="Arial" w:cs="Arial"/>
                <w:sz w:val="24"/>
                <w:szCs w:val="24"/>
              </w:rPr>
            </w:pPr>
            <w:r w:rsidRPr="00885C72">
              <w:rPr>
                <w:rFonts w:ascii="Arial" w:hAnsi="Arial" w:cs="Arial"/>
                <w:sz w:val="24"/>
                <w:szCs w:val="24"/>
              </w:rPr>
              <w:t>Explain TPO (Thermoplastic Olefin) Membranes</w:t>
            </w:r>
          </w:p>
        </w:tc>
        <w:tc>
          <w:tcPr>
            <w:tcW w:w="1029" w:type="pct"/>
            <w:vMerge/>
            <w:vAlign w:val="center"/>
          </w:tcPr>
          <w:p w14:paraId="44BDBBC9"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606E7CB9" w14:textId="77777777" w:rsidTr="00700CAB">
        <w:trPr>
          <w:trHeight w:val="840"/>
        </w:trPr>
        <w:tc>
          <w:tcPr>
            <w:tcW w:w="533" w:type="pct"/>
            <w:vMerge/>
          </w:tcPr>
          <w:p w14:paraId="6E824066" w14:textId="77777777" w:rsidR="00197A37" w:rsidRPr="00885C72" w:rsidRDefault="00197A37" w:rsidP="007851B6">
            <w:pPr>
              <w:jc w:val="center"/>
              <w:rPr>
                <w:rFonts w:ascii="Arial" w:hAnsi="Arial" w:cs="Arial"/>
                <w:b/>
                <w:sz w:val="24"/>
                <w:szCs w:val="24"/>
              </w:rPr>
            </w:pPr>
          </w:p>
        </w:tc>
        <w:tc>
          <w:tcPr>
            <w:tcW w:w="959" w:type="pct"/>
            <w:vMerge/>
          </w:tcPr>
          <w:p w14:paraId="15ED7A59" w14:textId="77777777" w:rsidR="00197A37" w:rsidRPr="00885C72" w:rsidRDefault="00197A37" w:rsidP="007851B6">
            <w:pPr>
              <w:rPr>
                <w:rFonts w:ascii="Arial" w:hAnsi="Arial" w:cs="Arial"/>
                <w:b/>
                <w:color w:val="000000" w:themeColor="text1"/>
                <w:sz w:val="24"/>
                <w:szCs w:val="24"/>
              </w:rPr>
            </w:pPr>
          </w:p>
        </w:tc>
        <w:tc>
          <w:tcPr>
            <w:tcW w:w="612" w:type="pct"/>
            <w:vMerge/>
          </w:tcPr>
          <w:p w14:paraId="527B7462" w14:textId="6322655D"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0020218B" w14:textId="3937EA89" w:rsidR="00197A37" w:rsidRPr="00885C72" w:rsidRDefault="00D0164D" w:rsidP="007851B6">
            <w:pPr>
              <w:widowControl w:val="0"/>
              <w:spacing w:after="160" w:line="259" w:lineRule="auto"/>
              <w:rPr>
                <w:rFonts w:ascii="Arial" w:hAnsi="Arial" w:cs="Arial"/>
                <w:sz w:val="24"/>
                <w:szCs w:val="24"/>
              </w:rPr>
            </w:pPr>
            <w:r w:rsidRPr="00885C72">
              <w:rPr>
                <w:rFonts w:ascii="Arial" w:hAnsi="Arial" w:cs="Arial"/>
                <w:sz w:val="24"/>
                <w:szCs w:val="24"/>
              </w:rPr>
              <w:t>State EPDM (Ethylene Propylene Diene Monomer) Membranes</w:t>
            </w:r>
          </w:p>
        </w:tc>
        <w:tc>
          <w:tcPr>
            <w:tcW w:w="1029" w:type="pct"/>
            <w:vMerge/>
            <w:vAlign w:val="center"/>
          </w:tcPr>
          <w:p w14:paraId="6BB38126"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03319657" w14:textId="77777777" w:rsidTr="00700CAB">
        <w:trPr>
          <w:trHeight w:val="840"/>
        </w:trPr>
        <w:tc>
          <w:tcPr>
            <w:tcW w:w="533" w:type="pct"/>
            <w:vMerge/>
          </w:tcPr>
          <w:p w14:paraId="09A7E23D" w14:textId="77777777" w:rsidR="00197A37" w:rsidRPr="00885C72" w:rsidRDefault="00197A37" w:rsidP="007851B6">
            <w:pPr>
              <w:jc w:val="center"/>
              <w:rPr>
                <w:rFonts w:ascii="Arial" w:hAnsi="Arial" w:cs="Arial"/>
                <w:b/>
                <w:sz w:val="24"/>
                <w:szCs w:val="24"/>
              </w:rPr>
            </w:pPr>
          </w:p>
        </w:tc>
        <w:tc>
          <w:tcPr>
            <w:tcW w:w="959" w:type="pct"/>
            <w:vMerge/>
          </w:tcPr>
          <w:p w14:paraId="089F06EB" w14:textId="77777777" w:rsidR="00197A37" w:rsidRPr="00885C72" w:rsidRDefault="00197A37" w:rsidP="007851B6">
            <w:pPr>
              <w:rPr>
                <w:rFonts w:ascii="Arial" w:hAnsi="Arial" w:cs="Arial"/>
                <w:b/>
                <w:color w:val="000000" w:themeColor="text1"/>
                <w:sz w:val="24"/>
                <w:szCs w:val="24"/>
              </w:rPr>
            </w:pPr>
          </w:p>
        </w:tc>
        <w:tc>
          <w:tcPr>
            <w:tcW w:w="612" w:type="pct"/>
            <w:vMerge/>
          </w:tcPr>
          <w:p w14:paraId="57D92728" w14:textId="21DFF740"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2411455F" w14:textId="7CDDC892" w:rsidR="00197A37" w:rsidRPr="00885C72" w:rsidRDefault="00D0164D" w:rsidP="007851B6">
            <w:pPr>
              <w:widowControl w:val="0"/>
              <w:spacing w:after="160" w:line="259" w:lineRule="auto"/>
              <w:rPr>
                <w:rFonts w:ascii="Arial" w:hAnsi="Arial" w:cs="Arial"/>
                <w:sz w:val="24"/>
                <w:szCs w:val="24"/>
              </w:rPr>
            </w:pPr>
            <w:r w:rsidRPr="00885C72">
              <w:rPr>
                <w:rFonts w:ascii="Arial" w:hAnsi="Arial" w:cs="Arial"/>
                <w:sz w:val="24"/>
                <w:szCs w:val="24"/>
              </w:rPr>
              <w:t>State advantages of TPO</w:t>
            </w:r>
          </w:p>
        </w:tc>
        <w:tc>
          <w:tcPr>
            <w:tcW w:w="1029" w:type="pct"/>
            <w:vMerge/>
            <w:vAlign w:val="center"/>
          </w:tcPr>
          <w:p w14:paraId="459F1691"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0B3ED7C7" w14:textId="77777777" w:rsidTr="00700CAB">
        <w:trPr>
          <w:trHeight w:val="840"/>
        </w:trPr>
        <w:tc>
          <w:tcPr>
            <w:tcW w:w="533" w:type="pct"/>
            <w:vMerge/>
          </w:tcPr>
          <w:p w14:paraId="3B17E320" w14:textId="77777777" w:rsidR="00197A37" w:rsidRPr="00885C72" w:rsidRDefault="00197A37" w:rsidP="007851B6">
            <w:pPr>
              <w:jc w:val="center"/>
              <w:rPr>
                <w:rFonts w:ascii="Arial" w:hAnsi="Arial" w:cs="Arial"/>
                <w:b/>
                <w:sz w:val="24"/>
                <w:szCs w:val="24"/>
              </w:rPr>
            </w:pPr>
          </w:p>
        </w:tc>
        <w:tc>
          <w:tcPr>
            <w:tcW w:w="959" w:type="pct"/>
            <w:vMerge/>
          </w:tcPr>
          <w:p w14:paraId="1E710D7B" w14:textId="77777777" w:rsidR="00197A37" w:rsidRPr="00885C72" w:rsidRDefault="00197A37" w:rsidP="007851B6">
            <w:pPr>
              <w:rPr>
                <w:rFonts w:ascii="Arial" w:hAnsi="Arial" w:cs="Arial"/>
                <w:b/>
                <w:color w:val="000000" w:themeColor="text1"/>
                <w:sz w:val="24"/>
                <w:szCs w:val="24"/>
              </w:rPr>
            </w:pPr>
          </w:p>
        </w:tc>
        <w:tc>
          <w:tcPr>
            <w:tcW w:w="612" w:type="pct"/>
            <w:vMerge/>
          </w:tcPr>
          <w:p w14:paraId="721EECC4" w14:textId="1F67EA23"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43161972" w14:textId="529CE375" w:rsidR="00197A37" w:rsidRPr="00885C72" w:rsidRDefault="00D0164D" w:rsidP="007851B6">
            <w:pPr>
              <w:widowControl w:val="0"/>
              <w:spacing w:after="160" w:line="259" w:lineRule="auto"/>
              <w:rPr>
                <w:rFonts w:ascii="Arial" w:hAnsi="Arial" w:cs="Arial"/>
                <w:sz w:val="24"/>
                <w:szCs w:val="24"/>
              </w:rPr>
            </w:pPr>
            <w:r w:rsidRPr="00885C72">
              <w:rPr>
                <w:rFonts w:ascii="Arial" w:hAnsi="Arial" w:cs="Arial"/>
                <w:sz w:val="24"/>
                <w:szCs w:val="24"/>
              </w:rPr>
              <w:t>State method to apply TPO</w:t>
            </w:r>
          </w:p>
        </w:tc>
        <w:tc>
          <w:tcPr>
            <w:tcW w:w="1029" w:type="pct"/>
            <w:vMerge/>
            <w:vAlign w:val="center"/>
          </w:tcPr>
          <w:p w14:paraId="41DB0AEC"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68171971" w14:textId="77777777" w:rsidTr="00700CAB">
        <w:trPr>
          <w:trHeight w:val="840"/>
        </w:trPr>
        <w:tc>
          <w:tcPr>
            <w:tcW w:w="533" w:type="pct"/>
            <w:vMerge w:val="restart"/>
          </w:tcPr>
          <w:p w14:paraId="7D1091EA" w14:textId="425695E9" w:rsidR="00197A37" w:rsidRPr="00885C72" w:rsidRDefault="00197A37" w:rsidP="007851B6">
            <w:pPr>
              <w:jc w:val="center"/>
              <w:rPr>
                <w:rFonts w:ascii="Arial" w:hAnsi="Arial" w:cs="Arial"/>
                <w:b/>
                <w:sz w:val="24"/>
                <w:szCs w:val="24"/>
              </w:rPr>
            </w:pPr>
            <w:r w:rsidRPr="00885C72">
              <w:rPr>
                <w:rFonts w:ascii="Arial" w:hAnsi="Arial" w:cs="Arial"/>
                <w:b/>
                <w:sz w:val="24"/>
                <w:szCs w:val="24"/>
              </w:rPr>
              <w:t>Week 10</w:t>
            </w:r>
          </w:p>
        </w:tc>
        <w:tc>
          <w:tcPr>
            <w:tcW w:w="959" w:type="pct"/>
            <w:vMerge w:val="restart"/>
          </w:tcPr>
          <w:p w14:paraId="7FBAC3AD" w14:textId="556A5F8F" w:rsidR="00197A37" w:rsidRPr="00885C72" w:rsidRDefault="008C257C" w:rsidP="007851B6">
            <w:pPr>
              <w:rPr>
                <w:rFonts w:ascii="Arial" w:hAnsi="Arial" w:cs="Arial"/>
                <w:b/>
                <w:color w:val="000000" w:themeColor="text1"/>
                <w:sz w:val="24"/>
                <w:szCs w:val="24"/>
              </w:rPr>
            </w:pPr>
            <w:r w:rsidRPr="00885C72">
              <w:rPr>
                <w:rFonts w:ascii="Arial" w:hAnsi="Arial" w:cs="Arial"/>
                <w:b/>
                <w:bCs/>
              </w:rPr>
              <w:t>Perform Insulation Work for a Masonry Structure</w:t>
            </w:r>
          </w:p>
        </w:tc>
        <w:tc>
          <w:tcPr>
            <w:tcW w:w="612" w:type="pct"/>
            <w:vMerge w:val="restart"/>
          </w:tcPr>
          <w:p w14:paraId="3AF1C5D9" w14:textId="3E29701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1</w:t>
            </w:r>
          </w:p>
        </w:tc>
        <w:tc>
          <w:tcPr>
            <w:tcW w:w="1867" w:type="pct"/>
          </w:tcPr>
          <w:p w14:paraId="78B4E153" w14:textId="227284DB" w:rsidR="00197A37" w:rsidRPr="00885C72" w:rsidRDefault="00DA01A9" w:rsidP="007851B6">
            <w:pPr>
              <w:widowControl w:val="0"/>
              <w:spacing w:after="160" w:line="259" w:lineRule="auto"/>
              <w:rPr>
                <w:rFonts w:ascii="Arial" w:hAnsi="Arial" w:cs="Arial"/>
                <w:sz w:val="24"/>
                <w:szCs w:val="24"/>
              </w:rPr>
            </w:pPr>
            <w:r w:rsidRPr="00885C72">
              <w:rPr>
                <w:rFonts w:ascii="Arial" w:hAnsi="Arial" w:cs="Arial"/>
                <w:sz w:val="24"/>
                <w:szCs w:val="24"/>
              </w:rPr>
              <w:t>State Waterproofing Membrane Sheets</w:t>
            </w:r>
          </w:p>
        </w:tc>
        <w:tc>
          <w:tcPr>
            <w:tcW w:w="1029" w:type="pct"/>
            <w:vMerge w:val="restart"/>
          </w:tcPr>
          <w:p w14:paraId="2C1CB0BC" w14:textId="77777777" w:rsidR="00197A37" w:rsidRPr="00885C72" w:rsidRDefault="00197A37" w:rsidP="007851B6">
            <w:pPr>
              <w:rPr>
                <w:rFonts w:ascii="Arial" w:hAnsi="Arial" w:cs="Arial"/>
                <w:b/>
                <w:bCs/>
                <w:color w:val="000000"/>
                <w:sz w:val="24"/>
                <w:szCs w:val="24"/>
              </w:rPr>
            </w:pPr>
          </w:p>
          <w:p w14:paraId="63B4E0A1" w14:textId="77777777" w:rsidR="00197A37" w:rsidRPr="00885C72" w:rsidRDefault="00197A37" w:rsidP="000279C3">
            <w:pPr>
              <w:pStyle w:val="ListParagraph"/>
              <w:numPr>
                <w:ilvl w:val="0"/>
                <w:numId w:val="4"/>
              </w:numPr>
              <w:ind w:left="-198" w:hanging="143"/>
              <w:jc w:val="center"/>
              <w:rPr>
                <w:rFonts w:ascii="Arial" w:hAnsi="Arial" w:cs="Arial"/>
                <w:b/>
                <w:bCs/>
                <w:color w:val="000000"/>
                <w:sz w:val="24"/>
                <w:szCs w:val="24"/>
              </w:rPr>
            </w:pPr>
            <w:r w:rsidRPr="00885C72">
              <w:rPr>
                <w:rFonts w:ascii="Arial" w:hAnsi="Arial" w:cs="Arial"/>
                <w:b/>
                <w:bCs/>
                <w:color w:val="000000"/>
                <w:sz w:val="24"/>
                <w:szCs w:val="24"/>
              </w:rPr>
              <w:t>Task 10</w:t>
            </w:r>
          </w:p>
          <w:p w14:paraId="2D1A7381" w14:textId="77777777" w:rsidR="00197A37" w:rsidRPr="00885C72" w:rsidRDefault="00197A37" w:rsidP="007851B6">
            <w:pPr>
              <w:pStyle w:val="ListParagraph"/>
              <w:ind w:left="-198"/>
              <w:rPr>
                <w:rFonts w:ascii="Arial" w:hAnsi="Arial" w:cs="Arial"/>
                <w:b/>
                <w:bCs/>
                <w:color w:val="000000"/>
                <w:sz w:val="24"/>
                <w:szCs w:val="24"/>
              </w:rPr>
            </w:pPr>
          </w:p>
          <w:p w14:paraId="63937889" w14:textId="77777777" w:rsidR="00D87396" w:rsidRPr="00885C72" w:rsidRDefault="00D87396" w:rsidP="00D87396">
            <w:pPr>
              <w:rPr>
                <w:rFonts w:ascii="Arial" w:hAnsi="Arial" w:cs="Arial"/>
                <w:b/>
                <w:bCs/>
                <w:color w:val="000000"/>
                <w:sz w:val="24"/>
                <w:szCs w:val="24"/>
              </w:rPr>
            </w:pPr>
            <w:r w:rsidRPr="00885C72">
              <w:rPr>
                <w:rFonts w:ascii="Arial" w:hAnsi="Arial" w:cs="Arial"/>
                <w:i/>
                <w:iCs/>
                <w:color w:val="000000"/>
                <w:sz w:val="24"/>
                <w:szCs w:val="24"/>
                <w:u w:val="single"/>
              </w:rPr>
              <w:t>Details may be seen at Annexure-I</w:t>
            </w:r>
          </w:p>
          <w:p w14:paraId="4E35269C" w14:textId="3B31E375" w:rsidR="00197A37" w:rsidRPr="00885C72" w:rsidRDefault="00197A37" w:rsidP="00375106">
            <w:pPr>
              <w:rPr>
                <w:rFonts w:ascii="Arial" w:hAnsi="Arial" w:cs="Arial"/>
                <w:b/>
                <w:bCs/>
                <w:color w:val="000000"/>
                <w:sz w:val="24"/>
                <w:szCs w:val="24"/>
              </w:rPr>
            </w:pPr>
          </w:p>
        </w:tc>
      </w:tr>
      <w:tr w:rsidR="00197A37" w:rsidRPr="00885C72" w14:paraId="5944CB22" w14:textId="77777777" w:rsidTr="00700CAB">
        <w:trPr>
          <w:trHeight w:val="840"/>
        </w:trPr>
        <w:tc>
          <w:tcPr>
            <w:tcW w:w="533" w:type="pct"/>
            <w:vMerge/>
          </w:tcPr>
          <w:p w14:paraId="3385DC4F" w14:textId="77777777" w:rsidR="00197A37" w:rsidRPr="00885C72" w:rsidRDefault="00197A37" w:rsidP="007851B6">
            <w:pPr>
              <w:jc w:val="center"/>
              <w:rPr>
                <w:rFonts w:ascii="Arial" w:hAnsi="Arial" w:cs="Arial"/>
                <w:b/>
                <w:sz w:val="24"/>
                <w:szCs w:val="24"/>
              </w:rPr>
            </w:pPr>
          </w:p>
        </w:tc>
        <w:tc>
          <w:tcPr>
            <w:tcW w:w="959" w:type="pct"/>
            <w:vMerge/>
          </w:tcPr>
          <w:p w14:paraId="3161829D" w14:textId="77777777" w:rsidR="00197A37" w:rsidRPr="00885C72" w:rsidRDefault="00197A37" w:rsidP="007851B6">
            <w:pPr>
              <w:rPr>
                <w:rFonts w:ascii="Arial" w:hAnsi="Arial" w:cs="Arial"/>
                <w:b/>
                <w:color w:val="000000" w:themeColor="text1"/>
                <w:sz w:val="24"/>
                <w:szCs w:val="24"/>
              </w:rPr>
            </w:pPr>
          </w:p>
        </w:tc>
        <w:tc>
          <w:tcPr>
            <w:tcW w:w="612" w:type="pct"/>
            <w:vMerge/>
          </w:tcPr>
          <w:p w14:paraId="04DC988E"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17FAB424" w14:textId="07E3C1B6" w:rsidR="00197A37" w:rsidRPr="00885C72" w:rsidRDefault="00DA01A9" w:rsidP="007851B6">
            <w:pPr>
              <w:widowControl w:val="0"/>
              <w:spacing w:after="160" w:line="259" w:lineRule="auto"/>
              <w:rPr>
                <w:rFonts w:ascii="Arial" w:hAnsi="Arial" w:cs="Arial"/>
                <w:sz w:val="24"/>
                <w:szCs w:val="24"/>
              </w:rPr>
            </w:pPr>
            <w:r w:rsidRPr="00885C72">
              <w:rPr>
                <w:rFonts w:ascii="Arial" w:hAnsi="Arial" w:cs="Arial"/>
                <w:sz w:val="24"/>
                <w:szCs w:val="24"/>
              </w:rPr>
              <w:t>State Sodium Bentonite Waterproofing</w:t>
            </w:r>
          </w:p>
        </w:tc>
        <w:tc>
          <w:tcPr>
            <w:tcW w:w="1029" w:type="pct"/>
            <w:vMerge/>
          </w:tcPr>
          <w:p w14:paraId="07DD8BB1" w14:textId="77777777" w:rsidR="00197A37" w:rsidRPr="00885C72" w:rsidRDefault="00197A37" w:rsidP="007851B6">
            <w:pPr>
              <w:rPr>
                <w:rFonts w:ascii="Arial" w:hAnsi="Arial" w:cs="Arial"/>
                <w:b/>
                <w:bCs/>
                <w:color w:val="000000"/>
                <w:sz w:val="24"/>
                <w:szCs w:val="24"/>
              </w:rPr>
            </w:pPr>
          </w:p>
        </w:tc>
      </w:tr>
      <w:tr w:rsidR="00197A37" w:rsidRPr="00885C72" w14:paraId="276089C1" w14:textId="77777777" w:rsidTr="00700CAB">
        <w:trPr>
          <w:trHeight w:val="840"/>
        </w:trPr>
        <w:tc>
          <w:tcPr>
            <w:tcW w:w="533" w:type="pct"/>
            <w:vMerge/>
          </w:tcPr>
          <w:p w14:paraId="18E944F9" w14:textId="77777777" w:rsidR="00197A37" w:rsidRPr="00885C72" w:rsidRDefault="00197A37" w:rsidP="007851B6">
            <w:pPr>
              <w:jc w:val="center"/>
              <w:rPr>
                <w:rFonts w:ascii="Arial" w:hAnsi="Arial" w:cs="Arial"/>
                <w:b/>
                <w:sz w:val="24"/>
                <w:szCs w:val="24"/>
              </w:rPr>
            </w:pPr>
          </w:p>
        </w:tc>
        <w:tc>
          <w:tcPr>
            <w:tcW w:w="959" w:type="pct"/>
            <w:vMerge/>
          </w:tcPr>
          <w:p w14:paraId="4807BEC0" w14:textId="77777777" w:rsidR="00197A37" w:rsidRPr="00885C72" w:rsidRDefault="00197A37" w:rsidP="007851B6">
            <w:pPr>
              <w:rPr>
                <w:rFonts w:ascii="Arial" w:hAnsi="Arial" w:cs="Arial"/>
                <w:b/>
                <w:color w:val="000000" w:themeColor="text1"/>
                <w:sz w:val="24"/>
                <w:szCs w:val="24"/>
              </w:rPr>
            </w:pPr>
          </w:p>
        </w:tc>
        <w:tc>
          <w:tcPr>
            <w:tcW w:w="612" w:type="pct"/>
            <w:vMerge/>
          </w:tcPr>
          <w:p w14:paraId="6C2DB1BA"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40240DB8" w14:textId="0BBE923C" w:rsidR="00197A37" w:rsidRPr="00885C72" w:rsidRDefault="00DA01A9" w:rsidP="007851B6">
            <w:pPr>
              <w:widowControl w:val="0"/>
              <w:spacing w:after="160" w:line="259" w:lineRule="auto"/>
              <w:rPr>
                <w:rFonts w:ascii="Arial" w:hAnsi="Arial" w:cs="Arial"/>
                <w:sz w:val="24"/>
                <w:szCs w:val="24"/>
              </w:rPr>
            </w:pPr>
            <w:r w:rsidRPr="00885C72">
              <w:rPr>
                <w:rFonts w:ascii="Arial" w:hAnsi="Arial" w:cs="Arial"/>
                <w:sz w:val="24"/>
                <w:szCs w:val="24"/>
              </w:rPr>
              <w:t>State Geotextiles and Geomembranes</w:t>
            </w:r>
          </w:p>
        </w:tc>
        <w:tc>
          <w:tcPr>
            <w:tcW w:w="1029" w:type="pct"/>
            <w:vMerge/>
          </w:tcPr>
          <w:p w14:paraId="422F3066" w14:textId="77777777" w:rsidR="00197A37" w:rsidRPr="00885C72" w:rsidRDefault="00197A37" w:rsidP="007851B6">
            <w:pPr>
              <w:rPr>
                <w:rFonts w:ascii="Arial" w:hAnsi="Arial" w:cs="Arial"/>
                <w:b/>
                <w:bCs/>
                <w:color w:val="000000"/>
                <w:sz w:val="24"/>
                <w:szCs w:val="24"/>
              </w:rPr>
            </w:pPr>
          </w:p>
        </w:tc>
      </w:tr>
      <w:tr w:rsidR="00197A37" w:rsidRPr="00885C72" w14:paraId="44952929" w14:textId="77777777" w:rsidTr="00700CAB">
        <w:trPr>
          <w:trHeight w:val="840"/>
        </w:trPr>
        <w:tc>
          <w:tcPr>
            <w:tcW w:w="533" w:type="pct"/>
            <w:vMerge/>
          </w:tcPr>
          <w:p w14:paraId="2734E3FE" w14:textId="77777777" w:rsidR="00197A37" w:rsidRPr="00885C72" w:rsidRDefault="00197A37" w:rsidP="007851B6">
            <w:pPr>
              <w:jc w:val="center"/>
              <w:rPr>
                <w:rFonts w:ascii="Arial" w:hAnsi="Arial" w:cs="Arial"/>
                <w:b/>
                <w:sz w:val="24"/>
                <w:szCs w:val="24"/>
              </w:rPr>
            </w:pPr>
          </w:p>
        </w:tc>
        <w:tc>
          <w:tcPr>
            <w:tcW w:w="959" w:type="pct"/>
            <w:vMerge/>
          </w:tcPr>
          <w:p w14:paraId="331B5A85" w14:textId="77777777" w:rsidR="00197A37" w:rsidRPr="00885C72" w:rsidRDefault="00197A37" w:rsidP="007851B6">
            <w:pPr>
              <w:rPr>
                <w:rFonts w:ascii="Arial" w:hAnsi="Arial" w:cs="Arial"/>
                <w:b/>
                <w:color w:val="000000" w:themeColor="text1"/>
                <w:sz w:val="24"/>
                <w:szCs w:val="24"/>
              </w:rPr>
            </w:pPr>
          </w:p>
        </w:tc>
        <w:tc>
          <w:tcPr>
            <w:tcW w:w="612" w:type="pct"/>
            <w:vMerge/>
          </w:tcPr>
          <w:p w14:paraId="3B6C7297"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7E403752" w14:textId="1FD0C1AC" w:rsidR="00197A37" w:rsidRPr="00885C72" w:rsidRDefault="00DA01A9" w:rsidP="007851B6">
            <w:pPr>
              <w:widowControl w:val="0"/>
              <w:spacing w:after="160" w:line="259" w:lineRule="auto"/>
              <w:rPr>
                <w:rFonts w:ascii="Arial" w:hAnsi="Arial" w:cs="Arial"/>
                <w:sz w:val="24"/>
                <w:szCs w:val="24"/>
              </w:rPr>
            </w:pPr>
            <w:r w:rsidRPr="00885C72">
              <w:rPr>
                <w:rFonts w:ascii="Arial" w:hAnsi="Arial" w:cs="Arial"/>
                <w:sz w:val="24"/>
                <w:szCs w:val="24"/>
              </w:rPr>
              <w:t>State selection of Waterproofing Materials</w:t>
            </w:r>
          </w:p>
        </w:tc>
        <w:tc>
          <w:tcPr>
            <w:tcW w:w="1029" w:type="pct"/>
            <w:vMerge/>
          </w:tcPr>
          <w:p w14:paraId="009739E8" w14:textId="77777777" w:rsidR="00197A37" w:rsidRPr="00885C72" w:rsidRDefault="00197A37" w:rsidP="007851B6">
            <w:pPr>
              <w:rPr>
                <w:rFonts w:ascii="Arial" w:hAnsi="Arial" w:cs="Arial"/>
                <w:b/>
                <w:bCs/>
                <w:color w:val="000000"/>
                <w:sz w:val="24"/>
                <w:szCs w:val="24"/>
              </w:rPr>
            </w:pPr>
          </w:p>
        </w:tc>
      </w:tr>
      <w:tr w:rsidR="00197A37" w:rsidRPr="00885C72" w14:paraId="20EBE529" w14:textId="77777777" w:rsidTr="00700CAB">
        <w:trPr>
          <w:trHeight w:val="840"/>
        </w:trPr>
        <w:tc>
          <w:tcPr>
            <w:tcW w:w="533" w:type="pct"/>
            <w:vMerge/>
          </w:tcPr>
          <w:p w14:paraId="04FBD9D1" w14:textId="77777777" w:rsidR="00197A37" w:rsidRPr="00885C72" w:rsidRDefault="00197A37" w:rsidP="007851B6">
            <w:pPr>
              <w:jc w:val="center"/>
              <w:rPr>
                <w:rFonts w:ascii="Arial" w:hAnsi="Arial" w:cs="Arial"/>
                <w:b/>
                <w:sz w:val="24"/>
                <w:szCs w:val="24"/>
              </w:rPr>
            </w:pPr>
          </w:p>
        </w:tc>
        <w:tc>
          <w:tcPr>
            <w:tcW w:w="959" w:type="pct"/>
            <w:vMerge/>
          </w:tcPr>
          <w:p w14:paraId="4CDFC8F1" w14:textId="77777777" w:rsidR="00197A37" w:rsidRPr="00885C72" w:rsidRDefault="00197A37" w:rsidP="007851B6">
            <w:pPr>
              <w:rPr>
                <w:rFonts w:ascii="Arial" w:hAnsi="Arial" w:cs="Arial"/>
                <w:b/>
                <w:color w:val="000000" w:themeColor="text1"/>
                <w:sz w:val="24"/>
                <w:szCs w:val="24"/>
              </w:rPr>
            </w:pPr>
          </w:p>
        </w:tc>
        <w:tc>
          <w:tcPr>
            <w:tcW w:w="612" w:type="pct"/>
            <w:vMerge w:val="restart"/>
          </w:tcPr>
          <w:p w14:paraId="400AF0C9"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2</w:t>
            </w:r>
          </w:p>
          <w:p w14:paraId="402CB139"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0F9CF85F" w14:textId="00694B6F" w:rsidR="00197A37" w:rsidRPr="00885C72" w:rsidRDefault="00EA2452" w:rsidP="00EA2452">
            <w:pPr>
              <w:widowControl w:val="0"/>
              <w:tabs>
                <w:tab w:val="center" w:pos="1459"/>
              </w:tabs>
              <w:spacing w:after="160" w:line="259" w:lineRule="auto"/>
              <w:rPr>
                <w:rFonts w:ascii="Arial" w:hAnsi="Arial" w:cs="Arial"/>
                <w:sz w:val="24"/>
                <w:szCs w:val="24"/>
              </w:rPr>
            </w:pPr>
            <w:r w:rsidRPr="00885C72">
              <w:rPr>
                <w:rFonts w:ascii="Arial" w:hAnsi="Arial" w:cs="Arial"/>
                <w:sz w:val="24"/>
                <w:szCs w:val="24"/>
              </w:rPr>
              <w:lastRenderedPageBreak/>
              <w:t>Precautions to apply water proofing materials</w:t>
            </w:r>
          </w:p>
        </w:tc>
        <w:tc>
          <w:tcPr>
            <w:tcW w:w="1029" w:type="pct"/>
            <w:vMerge/>
          </w:tcPr>
          <w:p w14:paraId="13F108D1" w14:textId="77777777" w:rsidR="00197A37" w:rsidRPr="00885C72" w:rsidRDefault="00197A37" w:rsidP="007851B6">
            <w:pPr>
              <w:rPr>
                <w:rFonts w:ascii="Arial" w:hAnsi="Arial" w:cs="Arial"/>
                <w:b/>
                <w:bCs/>
                <w:color w:val="000000"/>
                <w:sz w:val="24"/>
                <w:szCs w:val="24"/>
              </w:rPr>
            </w:pPr>
          </w:p>
        </w:tc>
      </w:tr>
      <w:tr w:rsidR="00197A37" w:rsidRPr="00885C72" w14:paraId="5C6AD876" w14:textId="77777777" w:rsidTr="00700CAB">
        <w:trPr>
          <w:trHeight w:val="507"/>
        </w:trPr>
        <w:tc>
          <w:tcPr>
            <w:tcW w:w="533" w:type="pct"/>
            <w:vMerge/>
          </w:tcPr>
          <w:p w14:paraId="126EFE22" w14:textId="77777777" w:rsidR="00197A37" w:rsidRPr="00885C72" w:rsidRDefault="00197A37" w:rsidP="007851B6">
            <w:pPr>
              <w:jc w:val="center"/>
              <w:rPr>
                <w:rFonts w:ascii="Arial" w:hAnsi="Arial" w:cs="Arial"/>
                <w:b/>
                <w:sz w:val="24"/>
                <w:szCs w:val="24"/>
              </w:rPr>
            </w:pPr>
          </w:p>
        </w:tc>
        <w:tc>
          <w:tcPr>
            <w:tcW w:w="959" w:type="pct"/>
            <w:vMerge/>
          </w:tcPr>
          <w:p w14:paraId="471819EB" w14:textId="77777777" w:rsidR="00197A37" w:rsidRPr="00885C72" w:rsidRDefault="00197A37" w:rsidP="007851B6">
            <w:pPr>
              <w:rPr>
                <w:rFonts w:ascii="Arial" w:hAnsi="Arial" w:cs="Arial"/>
                <w:b/>
                <w:color w:val="000000" w:themeColor="text1"/>
                <w:sz w:val="24"/>
                <w:szCs w:val="24"/>
              </w:rPr>
            </w:pPr>
          </w:p>
        </w:tc>
        <w:tc>
          <w:tcPr>
            <w:tcW w:w="612" w:type="pct"/>
            <w:vMerge/>
          </w:tcPr>
          <w:p w14:paraId="02A735B9"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0D810AA5" w14:textId="0CB33D82" w:rsidR="00197A37" w:rsidRPr="00885C72" w:rsidRDefault="00A03C40" w:rsidP="007851B6">
            <w:pPr>
              <w:widowControl w:val="0"/>
              <w:spacing w:after="160" w:line="259" w:lineRule="auto"/>
              <w:rPr>
                <w:rFonts w:ascii="Arial" w:hAnsi="Arial" w:cs="Arial"/>
                <w:sz w:val="24"/>
                <w:szCs w:val="24"/>
              </w:rPr>
            </w:pPr>
            <w:r w:rsidRPr="00885C72">
              <w:rPr>
                <w:rFonts w:ascii="Arial" w:hAnsi="Arial" w:cs="Arial"/>
                <w:sz w:val="24"/>
                <w:szCs w:val="24"/>
              </w:rPr>
              <w:t>State step in the roof insulation process</w:t>
            </w:r>
          </w:p>
        </w:tc>
        <w:tc>
          <w:tcPr>
            <w:tcW w:w="1029" w:type="pct"/>
            <w:vMerge/>
          </w:tcPr>
          <w:p w14:paraId="2A821BA2" w14:textId="77777777" w:rsidR="00197A37" w:rsidRPr="00885C72" w:rsidRDefault="00197A37" w:rsidP="007851B6">
            <w:pPr>
              <w:rPr>
                <w:rFonts w:ascii="Arial" w:hAnsi="Arial" w:cs="Arial"/>
                <w:b/>
                <w:bCs/>
                <w:color w:val="000000"/>
                <w:sz w:val="24"/>
                <w:szCs w:val="24"/>
              </w:rPr>
            </w:pPr>
          </w:p>
        </w:tc>
      </w:tr>
      <w:tr w:rsidR="00F71262" w:rsidRPr="00885C72" w14:paraId="05BA9309" w14:textId="77777777" w:rsidTr="00700CAB">
        <w:trPr>
          <w:trHeight w:val="948"/>
        </w:trPr>
        <w:tc>
          <w:tcPr>
            <w:tcW w:w="533" w:type="pct"/>
            <w:vMerge/>
          </w:tcPr>
          <w:p w14:paraId="0CF5710B" w14:textId="77777777" w:rsidR="00F71262" w:rsidRPr="00885C72" w:rsidRDefault="00F71262" w:rsidP="007851B6">
            <w:pPr>
              <w:jc w:val="center"/>
              <w:rPr>
                <w:rFonts w:ascii="Arial" w:hAnsi="Arial" w:cs="Arial"/>
                <w:b/>
                <w:sz w:val="24"/>
                <w:szCs w:val="24"/>
              </w:rPr>
            </w:pPr>
          </w:p>
        </w:tc>
        <w:tc>
          <w:tcPr>
            <w:tcW w:w="959" w:type="pct"/>
            <w:vMerge/>
          </w:tcPr>
          <w:p w14:paraId="3EFE7708" w14:textId="77777777" w:rsidR="00F71262" w:rsidRPr="00885C72" w:rsidRDefault="00F71262" w:rsidP="007851B6">
            <w:pPr>
              <w:rPr>
                <w:rFonts w:ascii="Arial" w:hAnsi="Arial" w:cs="Arial"/>
                <w:b/>
                <w:color w:val="000000" w:themeColor="text1"/>
                <w:sz w:val="24"/>
                <w:szCs w:val="24"/>
              </w:rPr>
            </w:pPr>
          </w:p>
        </w:tc>
        <w:tc>
          <w:tcPr>
            <w:tcW w:w="612" w:type="pct"/>
            <w:vMerge/>
          </w:tcPr>
          <w:p w14:paraId="4329450C" w14:textId="77777777" w:rsidR="00F71262" w:rsidRPr="00885C72" w:rsidRDefault="00F71262"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214AC0B7" w14:textId="3AD90F16" w:rsidR="00F71262" w:rsidRPr="00885C72" w:rsidRDefault="00F71262" w:rsidP="005F6C12">
            <w:pPr>
              <w:widowControl w:val="0"/>
              <w:spacing w:after="160" w:line="259" w:lineRule="auto"/>
              <w:rPr>
                <w:rFonts w:ascii="Arial" w:hAnsi="Arial" w:cs="Arial"/>
                <w:sz w:val="24"/>
                <w:szCs w:val="24"/>
              </w:rPr>
            </w:pPr>
            <w:r w:rsidRPr="00885C72">
              <w:rPr>
                <w:rFonts w:ascii="Arial" w:hAnsi="Arial" w:cs="Arial"/>
                <w:sz w:val="24"/>
                <w:szCs w:val="24"/>
              </w:rPr>
              <w:t>Discuss preparation the roof surface before installing insulation</w:t>
            </w:r>
          </w:p>
        </w:tc>
        <w:tc>
          <w:tcPr>
            <w:tcW w:w="1029" w:type="pct"/>
            <w:vMerge/>
          </w:tcPr>
          <w:p w14:paraId="4BD000C6" w14:textId="77777777" w:rsidR="00F71262" w:rsidRPr="00885C72" w:rsidRDefault="00F71262" w:rsidP="007851B6">
            <w:pPr>
              <w:rPr>
                <w:rFonts w:ascii="Arial" w:hAnsi="Arial" w:cs="Arial"/>
                <w:b/>
                <w:bCs/>
                <w:color w:val="000000"/>
                <w:sz w:val="24"/>
                <w:szCs w:val="24"/>
              </w:rPr>
            </w:pPr>
          </w:p>
        </w:tc>
      </w:tr>
      <w:tr w:rsidR="00197A37" w:rsidRPr="00885C72" w14:paraId="0806DDAD" w14:textId="77777777" w:rsidTr="00700CAB">
        <w:trPr>
          <w:trHeight w:val="840"/>
        </w:trPr>
        <w:tc>
          <w:tcPr>
            <w:tcW w:w="533" w:type="pct"/>
            <w:vMerge/>
          </w:tcPr>
          <w:p w14:paraId="4847EFC8" w14:textId="77777777" w:rsidR="00197A37" w:rsidRPr="00885C72" w:rsidRDefault="00197A37" w:rsidP="007851B6">
            <w:pPr>
              <w:jc w:val="center"/>
              <w:rPr>
                <w:rFonts w:ascii="Arial" w:hAnsi="Arial" w:cs="Arial"/>
                <w:b/>
                <w:sz w:val="24"/>
                <w:szCs w:val="24"/>
              </w:rPr>
            </w:pPr>
          </w:p>
        </w:tc>
        <w:tc>
          <w:tcPr>
            <w:tcW w:w="959" w:type="pct"/>
            <w:vMerge/>
          </w:tcPr>
          <w:p w14:paraId="0AC6B23D" w14:textId="77777777" w:rsidR="00197A37" w:rsidRPr="00885C72" w:rsidRDefault="00197A37" w:rsidP="007851B6">
            <w:pPr>
              <w:rPr>
                <w:rFonts w:ascii="Arial" w:hAnsi="Arial" w:cs="Arial"/>
                <w:b/>
                <w:color w:val="000000" w:themeColor="text1"/>
                <w:sz w:val="24"/>
                <w:szCs w:val="24"/>
              </w:rPr>
            </w:pPr>
          </w:p>
        </w:tc>
        <w:tc>
          <w:tcPr>
            <w:tcW w:w="612" w:type="pct"/>
            <w:vMerge/>
          </w:tcPr>
          <w:p w14:paraId="03B074D4"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49B3F18D" w14:textId="3FC44801" w:rsidR="00197A37" w:rsidRPr="00885C72" w:rsidRDefault="00125475" w:rsidP="007851B6">
            <w:pPr>
              <w:widowControl w:val="0"/>
              <w:spacing w:after="160" w:line="259" w:lineRule="auto"/>
              <w:rPr>
                <w:rFonts w:ascii="Arial" w:hAnsi="Arial" w:cs="Arial"/>
                <w:sz w:val="24"/>
                <w:szCs w:val="24"/>
              </w:rPr>
            </w:pPr>
            <w:r w:rsidRPr="00885C72">
              <w:rPr>
                <w:rFonts w:ascii="Arial" w:hAnsi="Arial" w:cs="Arial"/>
                <w:sz w:val="24"/>
                <w:szCs w:val="24"/>
              </w:rPr>
              <w:t>State types of insulation materials are commonly used for roofs.</w:t>
            </w:r>
          </w:p>
        </w:tc>
        <w:tc>
          <w:tcPr>
            <w:tcW w:w="1029" w:type="pct"/>
            <w:vMerge/>
          </w:tcPr>
          <w:p w14:paraId="1746891D" w14:textId="77777777" w:rsidR="00197A37" w:rsidRPr="00885C72" w:rsidRDefault="00197A37" w:rsidP="007851B6">
            <w:pPr>
              <w:rPr>
                <w:rFonts w:ascii="Arial" w:hAnsi="Arial" w:cs="Arial"/>
                <w:b/>
                <w:bCs/>
                <w:color w:val="000000"/>
                <w:sz w:val="24"/>
                <w:szCs w:val="24"/>
              </w:rPr>
            </w:pPr>
          </w:p>
        </w:tc>
      </w:tr>
      <w:tr w:rsidR="00197A37" w:rsidRPr="00885C72" w14:paraId="5D965CEE" w14:textId="77777777" w:rsidTr="00700CAB">
        <w:trPr>
          <w:trHeight w:val="840"/>
        </w:trPr>
        <w:tc>
          <w:tcPr>
            <w:tcW w:w="533" w:type="pct"/>
            <w:vMerge/>
          </w:tcPr>
          <w:p w14:paraId="217BE270" w14:textId="77777777" w:rsidR="00197A37" w:rsidRPr="00885C72" w:rsidRDefault="00197A37" w:rsidP="007851B6">
            <w:pPr>
              <w:jc w:val="center"/>
              <w:rPr>
                <w:rFonts w:ascii="Arial" w:hAnsi="Arial" w:cs="Arial"/>
                <w:b/>
                <w:sz w:val="24"/>
                <w:szCs w:val="24"/>
              </w:rPr>
            </w:pPr>
          </w:p>
        </w:tc>
        <w:tc>
          <w:tcPr>
            <w:tcW w:w="959" w:type="pct"/>
            <w:vMerge/>
          </w:tcPr>
          <w:p w14:paraId="28AAA6F3" w14:textId="77777777" w:rsidR="00197A37" w:rsidRPr="00885C72" w:rsidRDefault="00197A37" w:rsidP="007851B6">
            <w:pPr>
              <w:rPr>
                <w:rFonts w:ascii="Arial" w:hAnsi="Arial" w:cs="Arial"/>
                <w:b/>
                <w:color w:val="000000" w:themeColor="text1"/>
                <w:sz w:val="24"/>
                <w:szCs w:val="24"/>
              </w:rPr>
            </w:pPr>
          </w:p>
        </w:tc>
        <w:tc>
          <w:tcPr>
            <w:tcW w:w="612" w:type="pct"/>
            <w:vMerge w:val="restart"/>
          </w:tcPr>
          <w:p w14:paraId="7574AA9C"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3</w:t>
            </w:r>
          </w:p>
          <w:p w14:paraId="35D37DF6"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063727D8" w14:textId="1EF44B3C" w:rsidR="00197A37" w:rsidRPr="00885C72" w:rsidRDefault="00125475" w:rsidP="007851B6">
            <w:pPr>
              <w:widowControl w:val="0"/>
              <w:spacing w:after="160" w:line="259" w:lineRule="auto"/>
              <w:rPr>
                <w:rFonts w:ascii="Arial" w:hAnsi="Arial" w:cs="Arial"/>
                <w:sz w:val="24"/>
                <w:szCs w:val="24"/>
              </w:rPr>
            </w:pPr>
            <w:r w:rsidRPr="00885C72">
              <w:rPr>
                <w:rFonts w:ascii="Arial" w:hAnsi="Arial" w:cs="Arial"/>
                <w:sz w:val="24"/>
                <w:szCs w:val="24"/>
              </w:rPr>
              <w:t>State barrier play in roof insulation.</w:t>
            </w:r>
          </w:p>
        </w:tc>
        <w:tc>
          <w:tcPr>
            <w:tcW w:w="1029" w:type="pct"/>
            <w:vMerge/>
          </w:tcPr>
          <w:p w14:paraId="0D003FA5" w14:textId="77777777" w:rsidR="00197A37" w:rsidRPr="00885C72" w:rsidRDefault="00197A37" w:rsidP="007851B6">
            <w:pPr>
              <w:rPr>
                <w:rFonts w:ascii="Arial" w:hAnsi="Arial" w:cs="Arial"/>
                <w:b/>
                <w:bCs/>
                <w:color w:val="000000"/>
                <w:sz w:val="24"/>
                <w:szCs w:val="24"/>
              </w:rPr>
            </w:pPr>
          </w:p>
        </w:tc>
      </w:tr>
      <w:tr w:rsidR="00197A37" w:rsidRPr="00885C72" w14:paraId="57DE618A" w14:textId="77777777" w:rsidTr="00700CAB">
        <w:trPr>
          <w:trHeight w:val="840"/>
        </w:trPr>
        <w:tc>
          <w:tcPr>
            <w:tcW w:w="533" w:type="pct"/>
            <w:vMerge/>
          </w:tcPr>
          <w:p w14:paraId="282AABEC" w14:textId="77777777" w:rsidR="00197A37" w:rsidRPr="00885C72" w:rsidRDefault="00197A37" w:rsidP="007851B6">
            <w:pPr>
              <w:jc w:val="center"/>
              <w:rPr>
                <w:rFonts w:ascii="Arial" w:hAnsi="Arial" w:cs="Arial"/>
                <w:b/>
                <w:sz w:val="24"/>
                <w:szCs w:val="24"/>
              </w:rPr>
            </w:pPr>
          </w:p>
        </w:tc>
        <w:tc>
          <w:tcPr>
            <w:tcW w:w="959" w:type="pct"/>
            <w:vMerge/>
          </w:tcPr>
          <w:p w14:paraId="081236E2" w14:textId="77777777" w:rsidR="00197A37" w:rsidRPr="00885C72" w:rsidRDefault="00197A37" w:rsidP="007851B6">
            <w:pPr>
              <w:rPr>
                <w:rFonts w:ascii="Arial" w:hAnsi="Arial" w:cs="Arial"/>
                <w:b/>
                <w:color w:val="000000" w:themeColor="text1"/>
                <w:sz w:val="24"/>
                <w:szCs w:val="24"/>
              </w:rPr>
            </w:pPr>
          </w:p>
        </w:tc>
        <w:tc>
          <w:tcPr>
            <w:tcW w:w="612" w:type="pct"/>
            <w:vMerge/>
          </w:tcPr>
          <w:p w14:paraId="3DD02DC8"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1E3C3EB4" w14:textId="2E3F9C24" w:rsidR="00197A37" w:rsidRPr="00885C72" w:rsidRDefault="00125475" w:rsidP="007851B6">
            <w:pPr>
              <w:widowControl w:val="0"/>
              <w:spacing w:after="160" w:line="259" w:lineRule="auto"/>
              <w:rPr>
                <w:rFonts w:ascii="Arial" w:hAnsi="Arial" w:cs="Arial"/>
                <w:sz w:val="24"/>
                <w:szCs w:val="24"/>
              </w:rPr>
            </w:pPr>
            <w:r w:rsidRPr="00885C72">
              <w:rPr>
                <w:rFonts w:ascii="Arial" w:hAnsi="Arial" w:cs="Arial"/>
                <w:sz w:val="24"/>
                <w:szCs w:val="24"/>
              </w:rPr>
              <w:t>State role of vapor.</w:t>
            </w:r>
          </w:p>
        </w:tc>
        <w:tc>
          <w:tcPr>
            <w:tcW w:w="1029" w:type="pct"/>
            <w:vMerge/>
          </w:tcPr>
          <w:p w14:paraId="083E44B4" w14:textId="77777777" w:rsidR="00197A37" w:rsidRPr="00885C72" w:rsidRDefault="00197A37" w:rsidP="007851B6">
            <w:pPr>
              <w:rPr>
                <w:rFonts w:ascii="Arial" w:hAnsi="Arial" w:cs="Arial"/>
                <w:b/>
                <w:bCs/>
                <w:color w:val="000000"/>
                <w:sz w:val="24"/>
                <w:szCs w:val="24"/>
              </w:rPr>
            </w:pPr>
          </w:p>
        </w:tc>
      </w:tr>
      <w:tr w:rsidR="00197A37" w:rsidRPr="00885C72" w14:paraId="5809070A" w14:textId="77777777" w:rsidTr="00700CAB">
        <w:trPr>
          <w:trHeight w:val="840"/>
        </w:trPr>
        <w:tc>
          <w:tcPr>
            <w:tcW w:w="533" w:type="pct"/>
            <w:vMerge/>
          </w:tcPr>
          <w:p w14:paraId="546A17EC" w14:textId="77777777" w:rsidR="00197A37" w:rsidRPr="00885C72" w:rsidRDefault="00197A37" w:rsidP="007851B6">
            <w:pPr>
              <w:jc w:val="center"/>
              <w:rPr>
                <w:rFonts w:ascii="Arial" w:hAnsi="Arial" w:cs="Arial"/>
                <w:b/>
                <w:sz w:val="24"/>
                <w:szCs w:val="24"/>
              </w:rPr>
            </w:pPr>
          </w:p>
        </w:tc>
        <w:tc>
          <w:tcPr>
            <w:tcW w:w="959" w:type="pct"/>
            <w:vMerge/>
          </w:tcPr>
          <w:p w14:paraId="052489D0" w14:textId="77777777" w:rsidR="00197A37" w:rsidRPr="00885C72" w:rsidRDefault="00197A37" w:rsidP="007851B6">
            <w:pPr>
              <w:rPr>
                <w:rFonts w:ascii="Arial" w:hAnsi="Arial" w:cs="Arial"/>
                <w:b/>
                <w:color w:val="000000" w:themeColor="text1"/>
                <w:sz w:val="24"/>
                <w:szCs w:val="24"/>
              </w:rPr>
            </w:pPr>
          </w:p>
        </w:tc>
        <w:tc>
          <w:tcPr>
            <w:tcW w:w="612" w:type="pct"/>
            <w:vMerge/>
          </w:tcPr>
          <w:p w14:paraId="65C79234"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33AF48C0" w14:textId="32B143EC" w:rsidR="00197A37" w:rsidRPr="00885C72" w:rsidRDefault="00D80887" w:rsidP="007851B6">
            <w:pPr>
              <w:widowControl w:val="0"/>
              <w:spacing w:after="160" w:line="259" w:lineRule="auto"/>
              <w:rPr>
                <w:rFonts w:ascii="Arial" w:hAnsi="Arial" w:cs="Arial"/>
                <w:sz w:val="24"/>
                <w:szCs w:val="24"/>
              </w:rPr>
            </w:pPr>
            <w:r w:rsidRPr="00885C72">
              <w:rPr>
                <w:rFonts w:ascii="Arial" w:hAnsi="Arial" w:cs="Arial"/>
                <w:sz w:val="24"/>
                <w:szCs w:val="24"/>
              </w:rPr>
              <w:t>State method to apply spray foam insulation to a roof.</w:t>
            </w:r>
          </w:p>
        </w:tc>
        <w:tc>
          <w:tcPr>
            <w:tcW w:w="1029" w:type="pct"/>
            <w:vMerge/>
          </w:tcPr>
          <w:p w14:paraId="6686AF89" w14:textId="77777777" w:rsidR="00197A37" w:rsidRPr="00885C72" w:rsidRDefault="00197A37" w:rsidP="007851B6">
            <w:pPr>
              <w:rPr>
                <w:rFonts w:ascii="Arial" w:hAnsi="Arial" w:cs="Arial"/>
                <w:b/>
                <w:bCs/>
                <w:color w:val="000000"/>
                <w:sz w:val="24"/>
                <w:szCs w:val="24"/>
              </w:rPr>
            </w:pPr>
          </w:p>
        </w:tc>
      </w:tr>
      <w:tr w:rsidR="00197A37" w:rsidRPr="00885C72" w14:paraId="74A399FB" w14:textId="77777777" w:rsidTr="00700CAB">
        <w:trPr>
          <w:trHeight w:val="840"/>
        </w:trPr>
        <w:tc>
          <w:tcPr>
            <w:tcW w:w="533" w:type="pct"/>
            <w:vMerge/>
          </w:tcPr>
          <w:p w14:paraId="253E7D09" w14:textId="77777777" w:rsidR="00197A37" w:rsidRPr="00885C72" w:rsidRDefault="00197A37" w:rsidP="007851B6">
            <w:pPr>
              <w:jc w:val="center"/>
              <w:rPr>
                <w:rFonts w:ascii="Arial" w:hAnsi="Arial" w:cs="Arial"/>
                <w:b/>
                <w:sz w:val="24"/>
                <w:szCs w:val="24"/>
              </w:rPr>
            </w:pPr>
          </w:p>
        </w:tc>
        <w:tc>
          <w:tcPr>
            <w:tcW w:w="959" w:type="pct"/>
            <w:vMerge/>
          </w:tcPr>
          <w:p w14:paraId="694F8DA5" w14:textId="77777777" w:rsidR="00197A37" w:rsidRPr="00885C72" w:rsidRDefault="00197A37" w:rsidP="007851B6">
            <w:pPr>
              <w:rPr>
                <w:rFonts w:ascii="Arial" w:hAnsi="Arial" w:cs="Arial"/>
                <w:b/>
                <w:color w:val="000000" w:themeColor="text1"/>
                <w:sz w:val="24"/>
                <w:szCs w:val="24"/>
              </w:rPr>
            </w:pPr>
          </w:p>
        </w:tc>
        <w:tc>
          <w:tcPr>
            <w:tcW w:w="612" w:type="pct"/>
            <w:vMerge/>
          </w:tcPr>
          <w:p w14:paraId="2BF9E8CE"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153CB104" w14:textId="2F6D636A" w:rsidR="00197A37" w:rsidRPr="00885C72" w:rsidRDefault="00D80887" w:rsidP="007851B6">
            <w:pPr>
              <w:widowControl w:val="0"/>
              <w:spacing w:after="160" w:line="259" w:lineRule="auto"/>
              <w:rPr>
                <w:rFonts w:ascii="Arial" w:hAnsi="Arial" w:cs="Arial"/>
                <w:sz w:val="24"/>
                <w:szCs w:val="24"/>
              </w:rPr>
            </w:pPr>
            <w:r w:rsidRPr="00885C72">
              <w:rPr>
                <w:rFonts w:ascii="Arial" w:hAnsi="Arial" w:cs="Arial"/>
                <w:sz w:val="24"/>
                <w:szCs w:val="24"/>
              </w:rPr>
              <w:t>State safety precautions to apply spray foam insulation to a roof.</w:t>
            </w:r>
          </w:p>
        </w:tc>
        <w:tc>
          <w:tcPr>
            <w:tcW w:w="1029" w:type="pct"/>
            <w:vMerge/>
          </w:tcPr>
          <w:p w14:paraId="545FA757" w14:textId="77777777" w:rsidR="00197A37" w:rsidRPr="00885C72" w:rsidRDefault="00197A37" w:rsidP="007851B6">
            <w:pPr>
              <w:rPr>
                <w:rFonts w:ascii="Arial" w:hAnsi="Arial" w:cs="Arial"/>
                <w:b/>
                <w:bCs/>
                <w:color w:val="000000"/>
                <w:sz w:val="24"/>
                <w:szCs w:val="24"/>
              </w:rPr>
            </w:pPr>
          </w:p>
        </w:tc>
      </w:tr>
      <w:tr w:rsidR="00197A37" w:rsidRPr="00885C72" w14:paraId="08214A73" w14:textId="77777777" w:rsidTr="00700CAB">
        <w:trPr>
          <w:trHeight w:val="840"/>
        </w:trPr>
        <w:tc>
          <w:tcPr>
            <w:tcW w:w="533" w:type="pct"/>
            <w:vMerge/>
          </w:tcPr>
          <w:p w14:paraId="6F6041B7" w14:textId="77777777" w:rsidR="00197A37" w:rsidRPr="00885C72" w:rsidRDefault="00197A37" w:rsidP="007851B6">
            <w:pPr>
              <w:jc w:val="center"/>
              <w:rPr>
                <w:rFonts w:ascii="Arial" w:hAnsi="Arial" w:cs="Arial"/>
                <w:b/>
                <w:sz w:val="24"/>
                <w:szCs w:val="24"/>
              </w:rPr>
            </w:pPr>
          </w:p>
        </w:tc>
        <w:tc>
          <w:tcPr>
            <w:tcW w:w="959" w:type="pct"/>
            <w:vMerge/>
          </w:tcPr>
          <w:p w14:paraId="5AC5F407" w14:textId="77777777" w:rsidR="00197A37" w:rsidRPr="00885C72" w:rsidRDefault="00197A37" w:rsidP="007851B6">
            <w:pPr>
              <w:rPr>
                <w:rFonts w:ascii="Arial" w:hAnsi="Arial" w:cs="Arial"/>
                <w:b/>
                <w:color w:val="000000" w:themeColor="text1"/>
                <w:sz w:val="24"/>
                <w:szCs w:val="24"/>
              </w:rPr>
            </w:pPr>
          </w:p>
        </w:tc>
        <w:tc>
          <w:tcPr>
            <w:tcW w:w="612" w:type="pct"/>
            <w:vMerge w:val="restart"/>
          </w:tcPr>
          <w:p w14:paraId="5D0ED660"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4</w:t>
            </w:r>
          </w:p>
          <w:p w14:paraId="772F95C5"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263F6D5A" w14:textId="080ABE16" w:rsidR="00197A37" w:rsidRPr="00885C72" w:rsidRDefault="004B3CA0" w:rsidP="007851B6">
            <w:pPr>
              <w:widowControl w:val="0"/>
              <w:spacing w:after="160" w:line="259" w:lineRule="auto"/>
              <w:rPr>
                <w:rFonts w:ascii="Arial" w:hAnsi="Arial" w:cs="Arial"/>
                <w:sz w:val="24"/>
                <w:szCs w:val="24"/>
              </w:rPr>
            </w:pPr>
            <w:r w:rsidRPr="00885C72">
              <w:rPr>
                <w:rFonts w:ascii="Arial" w:hAnsi="Arial" w:cs="Arial"/>
                <w:sz w:val="24"/>
                <w:szCs w:val="24"/>
              </w:rPr>
              <w:t>State time for installing roof insulation</w:t>
            </w:r>
          </w:p>
        </w:tc>
        <w:tc>
          <w:tcPr>
            <w:tcW w:w="1029" w:type="pct"/>
            <w:vMerge/>
          </w:tcPr>
          <w:p w14:paraId="6A52DE26" w14:textId="77777777" w:rsidR="00197A37" w:rsidRPr="00885C72" w:rsidRDefault="00197A37" w:rsidP="007851B6">
            <w:pPr>
              <w:rPr>
                <w:rFonts w:ascii="Arial" w:hAnsi="Arial" w:cs="Arial"/>
                <w:b/>
                <w:bCs/>
                <w:color w:val="000000"/>
                <w:sz w:val="24"/>
                <w:szCs w:val="24"/>
              </w:rPr>
            </w:pPr>
          </w:p>
        </w:tc>
      </w:tr>
      <w:tr w:rsidR="00197A37" w:rsidRPr="00885C72" w14:paraId="048BA8BC" w14:textId="77777777" w:rsidTr="00700CAB">
        <w:trPr>
          <w:trHeight w:val="840"/>
        </w:trPr>
        <w:tc>
          <w:tcPr>
            <w:tcW w:w="533" w:type="pct"/>
            <w:vMerge/>
          </w:tcPr>
          <w:p w14:paraId="25CF42E9" w14:textId="77777777" w:rsidR="00197A37" w:rsidRPr="00885C72" w:rsidRDefault="00197A37" w:rsidP="007851B6">
            <w:pPr>
              <w:jc w:val="center"/>
              <w:rPr>
                <w:rFonts w:ascii="Arial" w:hAnsi="Arial" w:cs="Arial"/>
                <w:b/>
                <w:sz w:val="24"/>
                <w:szCs w:val="24"/>
              </w:rPr>
            </w:pPr>
          </w:p>
        </w:tc>
        <w:tc>
          <w:tcPr>
            <w:tcW w:w="959" w:type="pct"/>
            <w:vMerge/>
          </w:tcPr>
          <w:p w14:paraId="1B469D85" w14:textId="77777777" w:rsidR="00197A37" w:rsidRPr="00885C72" w:rsidRDefault="00197A37" w:rsidP="007851B6">
            <w:pPr>
              <w:rPr>
                <w:rFonts w:ascii="Arial" w:hAnsi="Arial" w:cs="Arial"/>
                <w:b/>
                <w:color w:val="000000" w:themeColor="text1"/>
                <w:sz w:val="24"/>
                <w:szCs w:val="24"/>
              </w:rPr>
            </w:pPr>
          </w:p>
        </w:tc>
        <w:tc>
          <w:tcPr>
            <w:tcW w:w="612" w:type="pct"/>
            <w:vMerge/>
          </w:tcPr>
          <w:p w14:paraId="7F15A59E"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4869FAE1" w14:textId="155677BE" w:rsidR="00197A37" w:rsidRPr="00885C72" w:rsidRDefault="004B3CA0" w:rsidP="007851B6">
            <w:pPr>
              <w:widowControl w:val="0"/>
              <w:spacing w:after="160" w:line="259" w:lineRule="auto"/>
              <w:rPr>
                <w:rFonts w:ascii="Arial" w:hAnsi="Arial" w:cs="Arial"/>
                <w:sz w:val="24"/>
                <w:szCs w:val="24"/>
              </w:rPr>
            </w:pPr>
            <w:r w:rsidRPr="00885C72">
              <w:rPr>
                <w:rFonts w:ascii="Arial" w:hAnsi="Arial" w:cs="Arial"/>
                <w:sz w:val="24"/>
                <w:szCs w:val="24"/>
              </w:rPr>
              <w:t>Define ventilation</w:t>
            </w:r>
          </w:p>
        </w:tc>
        <w:tc>
          <w:tcPr>
            <w:tcW w:w="1029" w:type="pct"/>
            <w:vMerge/>
          </w:tcPr>
          <w:p w14:paraId="24CA6B86" w14:textId="77777777" w:rsidR="00197A37" w:rsidRPr="00885C72" w:rsidRDefault="00197A37" w:rsidP="007851B6">
            <w:pPr>
              <w:rPr>
                <w:rFonts w:ascii="Arial" w:hAnsi="Arial" w:cs="Arial"/>
                <w:b/>
                <w:bCs/>
                <w:color w:val="000000"/>
                <w:sz w:val="24"/>
                <w:szCs w:val="24"/>
              </w:rPr>
            </w:pPr>
          </w:p>
        </w:tc>
      </w:tr>
      <w:tr w:rsidR="00197A37" w:rsidRPr="00885C72" w14:paraId="2FD9E6B5" w14:textId="77777777" w:rsidTr="00700CAB">
        <w:trPr>
          <w:trHeight w:val="840"/>
        </w:trPr>
        <w:tc>
          <w:tcPr>
            <w:tcW w:w="533" w:type="pct"/>
            <w:vMerge/>
          </w:tcPr>
          <w:p w14:paraId="518D2AE8" w14:textId="77777777" w:rsidR="00197A37" w:rsidRPr="00885C72" w:rsidRDefault="00197A37" w:rsidP="007851B6">
            <w:pPr>
              <w:jc w:val="center"/>
              <w:rPr>
                <w:rFonts w:ascii="Arial" w:hAnsi="Arial" w:cs="Arial"/>
                <w:b/>
                <w:sz w:val="24"/>
                <w:szCs w:val="24"/>
              </w:rPr>
            </w:pPr>
          </w:p>
        </w:tc>
        <w:tc>
          <w:tcPr>
            <w:tcW w:w="959" w:type="pct"/>
            <w:vMerge/>
          </w:tcPr>
          <w:p w14:paraId="2FB3ECEF" w14:textId="77777777" w:rsidR="00197A37" w:rsidRPr="00885C72" w:rsidRDefault="00197A37" w:rsidP="007851B6">
            <w:pPr>
              <w:rPr>
                <w:rFonts w:ascii="Arial" w:hAnsi="Arial" w:cs="Arial"/>
                <w:b/>
                <w:color w:val="000000" w:themeColor="text1"/>
                <w:sz w:val="24"/>
                <w:szCs w:val="24"/>
              </w:rPr>
            </w:pPr>
          </w:p>
        </w:tc>
        <w:tc>
          <w:tcPr>
            <w:tcW w:w="612" w:type="pct"/>
            <w:vMerge/>
          </w:tcPr>
          <w:p w14:paraId="249560D2"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2D4F66E1" w14:textId="5ACDB00D" w:rsidR="00197A37" w:rsidRPr="00885C72" w:rsidRDefault="004B3CA0" w:rsidP="007851B6">
            <w:pPr>
              <w:widowControl w:val="0"/>
              <w:spacing w:after="160" w:line="259" w:lineRule="auto"/>
              <w:rPr>
                <w:rFonts w:ascii="Arial" w:hAnsi="Arial" w:cs="Arial"/>
                <w:sz w:val="24"/>
                <w:szCs w:val="24"/>
              </w:rPr>
            </w:pPr>
            <w:r w:rsidRPr="00885C72">
              <w:rPr>
                <w:rFonts w:ascii="Arial" w:hAnsi="Arial" w:cs="Arial"/>
                <w:sz w:val="24"/>
                <w:szCs w:val="24"/>
              </w:rPr>
              <w:t>State method to ensure proper ventilation.</w:t>
            </w:r>
          </w:p>
        </w:tc>
        <w:tc>
          <w:tcPr>
            <w:tcW w:w="1029" w:type="pct"/>
            <w:vMerge/>
          </w:tcPr>
          <w:p w14:paraId="5A2A9D1A" w14:textId="77777777" w:rsidR="00197A37" w:rsidRPr="00885C72" w:rsidRDefault="00197A37" w:rsidP="007851B6">
            <w:pPr>
              <w:rPr>
                <w:rFonts w:ascii="Arial" w:hAnsi="Arial" w:cs="Arial"/>
                <w:b/>
                <w:bCs/>
                <w:color w:val="000000"/>
                <w:sz w:val="24"/>
                <w:szCs w:val="24"/>
              </w:rPr>
            </w:pPr>
          </w:p>
        </w:tc>
      </w:tr>
      <w:tr w:rsidR="00197A37" w:rsidRPr="00885C72" w14:paraId="60CA44A5" w14:textId="77777777" w:rsidTr="00700CAB">
        <w:trPr>
          <w:trHeight w:val="840"/>
        </w:trPr>
        <w:tc>
          <w:tcPr>
            <w:tcW w:w="533" w:type="pct"/>
            <w:vMerge/>
          </w:tcPr>
          <w:p w14:paraId="0EE8729B" w14:textId="77777777" w:rsidR="00197A37" w:rsidRPr="00885C72" w:rsidRDefault="00197A37" w:rsidP="007851B6">
            <w:pPr>
              <w:jc w:val="center"/>
              <w:rPr>
                <w:rFonts w:ascii="Arial" w:hAnsi="Arial" w:cs="Arial"/>
                <w:b/>
                <w:sz w:val="24"/>
                <w:szCs w:val="24"/>
              </w:rPr>
            </w:pPr>
          </w:p>
        </w:tc>
        <w:tc>
          <w:tcPr>
            <w:tcW w:w="959" w:type="pct"/>
            <w:vMerge/>
          </w:tcPr>
          <w:p w14:paraId="06815757" w14:textId="77777777" w:rsidR="00197A37" w:rsidRPr="00885C72" w:rsidRDefault="00197A37" w:rsidP="007851B6">
            <w:pPr>
              <w:rPr>
                <w:rFonts w:ascii="Arial" w:hAnsi="Arial" w:cs="Arial"/>
                <w:b/>
                <w:color w:val="000000" w:themeColor="text1"/>
                <w:sz w:val="24"/>
                <w:szCs w:val="24"/>
              </w:rPr>
            </w:pPr>
          </w:p>
        </w:tc>
        <w:tc>
          <w:tcPr>
            <w:tcW w:w="612" w:type="pct"/>
            <w:vMerge/>
          </w:tcPr>
          <w:p w14:paraId="2B004C78"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362A194F" w14:textId="59A71FCD" w:rsidR="00197A37" w:rsidRPr="00885C72" w:rsidRDefault="004B3CA0" w:rsidP="007851B6">
            <w:pPr>
              <w:widowControl w:val="0"/>
              <w:spacing w:after="160" w:line="259" w:lineRule="auto"/>
              <w:rPr>
                <w:rFonts w:ascii="Arial" w:hAnsi="Arial" w:cs="Arial"/>
                <w:sz w:val="24"/>
                <w:szCs w:val="24"/>
              </w:rPr>
            </w:pPr>
            <w:r w:rsidRPr="00885C72">
              <w:rPr>
                <w:rFonts w:ascii="Arial" w:hAnsi="Arial" w:cs="Arial"/>
                <w:sz w:val="24"/>
                <w:szCs w:val="24"/>
              </w:rPr>
              <w:t>State purpose of using a reflective or radiant barrier on a roof.</w:t>
            </w:r>
          </w:p>
        </w:tc>
        <w:tc>
          <w:tcPr>
            <w:tcW w:w="1029" w:type="pct"/>
            <w:vMerge/>
          </w:tcPr>
          <w:p w14:paraId="0819CC96" w14:textId="77777777" w:rsidR="00197A37" w:rsidRPr="00885C72" w:rsidRDefault="00197A37" w:rsidP="007851B6">
            <w:pPr>
              <w:rPr>
                <w:rFonts w:ascii="Arial" w:hAnsi="Arial" w:cs="Arial"/>
                <w:b/>
                <w:bCs/>
                <w:color w:val="000000"/>
                <w:sz w:val="24"/>
                <w:szCs w:val="24"/>
              </w:rPr>
            </w:pPr>
          </w:p>
        </w:tc>
      </w:tr>
      <w:tr w:rsidR="00197A37" w:rsidRPr="00885C72" w14:paraId="1F920334" w14:textId="77777777" w:rsidTr="00700CAB">
        <w:trPr>
          <w:trHeight w:val="840"/>
        </w:trPr>
        <w:tc>
          <w:tcPr>
            <w:tcW w:w="533" w:type="pct"/>
            <w:vMerge/>
          </w:tcPr>
          <w:p w14:paraId="4A19046E" w14:textId="77777777" w:rsidR="00197A37" w:rsidRPr="00885C72" w:rsidRDefault="00197A37" w:rsidP="007851B6">
            <w:pPr>
              <w:jc w:val="center"/>
              <w:rPr>
                <w:rFonts w:ascii="Arial" w:hAnsi="Arial" w:cs="Arial"/>
                <w:b/>
                <w:sz w:val="24"/>
                <w:szCs w:val="24"/>
              </w:rPr>
            </w:pPr>
          </w:p>
        </w:tc>
        <w:tc>
          <w:tcPr>
            <w:tcW w:w="959" w:type="pct"/>
            <w:vMerge/>
          </w:tcPr>
          <w:p w14:paraId="3CCBD231" w14:textId="77777777" w:rsidR="00197A37" w:rsidRPr="00885C72" w:rsidRDefault="00197A37" w:rsidP="007851B6">
            <w:pPr>
              <w:rPr>
                <w:rFonts w:ascii="Arial" w:hAnsi="Arial" w:cs="Arial"/>
                <w:b/>
                <w:color w:val="000000" w:themeColor="text1"/>
                <w:sz w:val="24"/>
                <w:szCs w:val="24"/>
              </w:rPr>
            </w:pPr>
          </w:p>
        </w:tc>
        <w:tc>
          <w:tcPr>
            <w:tcW w:w="612" w:type="pct"/>
            <w:vMerge w:val="restart"/>
          </w:tcPr>
          <w:p w14:paraId="724B80A8" w14:textId="444B621E"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5</w:t>
            </w:r>
          </w:p>
        </w:tc>
        <w:tc>
          <w:tcPr>
            <w:tcW w:w="1867" w:type="pct"/>
          </w:tcPr>
          <w:p w14:paraId="1D2A6B64" w14:textId="1EF45771" w:rsidR="00197A37" w:rsidRPr="00885C72" w:rsidRDefault="004B3CA0" w:rsidP="007851B6">
            <w:pPr>
              <w:widowControl w:val="0"/>
              <w:spacing w:after="160" w:line="259" w:lineRule="auto"/>
              <w:rPr>
                <w:rFonts w:ascii="Arial" w:hAnsi="Arial" w:cs="Arial"/>
                <w:sz w:val="24"/>
                <w:szCs w:val="24"/>
              </w:rPr>
            </w:pPr>
            <w:r w:rsidRPr="00885C72">
              <w:rPr>
                <w:rFonts w:ascii="Arial" w:hAnsi="Arial" w:cs="Arial"/>
                <w:sz w:val="24"/>
                <w:szCs w:val="24"/>
              </w:rPr>
              <w:t>State safety precautions when installing roof insulation.</w:t>
            </w:r>
          </w:p>
        </w:tc>
        <w:tc>
          <w:tcPr>
            <w:tcW w:w="1029" w:type="pct"/>
            <w:vMerge/>
            <w:vAlign w:val="center"/>
          </w:tcPr>
          <w:p w14:paraId="7F66A341"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2B29EBA3" w14:textId="77777777" w:rsidTr="00700CAB">
        <w:trPr>
          <w:trHeight w:val="840"/>
        </w:trPr>
        <w:tc>
          <w:tcPr>
            <w:tcW w:w="533" w:type="pct"/>
            <w:vMerge/>
          </w:tcPr>
          <w:p w14:paraId="67721741" w14:textId="77777777" w:rsidR="00197A37" w:rsidRPr="00885C72" w:rsidRDefault="00197A37" w:rsidP="007851B6">
            <w:pPr>
              <w:jc w:val="center"/>
              <w:rPr>
                <w:rFonts w:ascii="Arial" w:hAnsi="Arial" w:cs="Arial"/>
                <w:b/>
                <w:sz w:val="24"/>
                <w:szCs w:val="24"/>
              </w:rPr>
            </w:pPr>
          </w:p>
        </w:tc>
        <w:tc>
          <w:tcPr>
            <w:tcW w:w="959" w:type="pct"/>
            <w:vMerge/>
          </w:tcPr>
          <w:p w14:paraId="1EF3196B" w14:textId="77777777" w:rsidR="00197A37" w:rsidRPr="00885C72" w:rsidRDefault="00197A37" w:rsidP="007851B6">
            <w:pPr>
              <w:rPr>
                <w:rFonts w:ascii="Arial" w:hAnsi="Arial" w:cs="Arial"/>
                <w:b/>
                <w:color w:val="000000" w:themeColor="text1"/>
                <w:sz w:val="24"/>
                <w:szCs w:val="24"/>
              </w:rPr>
            </w:pPr>
          </w:p>
        </w:tc>
        <w:tc>
          <w:tcPr>
            <w:tcW w:w="612" w:type="pct"/>
            <w:vMerge/>
          </w:tcPr>
          <w:p w14:paraId="6F22DA8F" w14:textId="59771CA4"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36F58161" w14:textId="240AFF0C" w:rsidR="00197A37" w:rsidRPr="00885C72" w:rsidRDefault="004B3CA0" w:rsidP="007851B6">
            <w:pPr>
              <w:widowControl w:val="0"/>
              <w:spacing w:after="160" w:line="259" w:lineRule="auto"/>
              <w:rPr>
                <w:rFonts w:ascii="Arial" w:hAnsi="Arial" w:cs="Arial"/>
                <w:sz w:val="24"/>
                <w:szCs w:val="24"/>
              </w:rPr>
            </w:pPr>
            <w:r w:rsidRPr="00885C72">
              <w:rPr>
                <w:rFonts w:ascii="Arial" w:hAnsi="Arial" w:cs="Arial"/>
                <w:sz w:val="24"/>
                <w:szCs w:val="24"/>
              </w:rPr>
              <w:t>State time when installing roof insulation.</w:t>
            </w:r>
          </w:p>
        </w:tc>
        <w:tc>
          <w:tcPr>
            <w:tcW w:w="1029" w:type="pct"/>
            <w:vMerge/>
            <w:vAlign w:val="center"/>
          </w:tcPr>
          <w:p w14:paraId="03714327"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66F776C9" w14:textId="77777777" w:rsidTr="00700CAB">
        <w:trPr>
          <w:trHeight w:val="840"/>
        </w:trPr>
        <w:tc>
          <w:tcPr>
            <w:tcW w:w="533" w:type="pct"/>
            <w:vMerge/>
          </w:tcPr>
          <w:p w14:paraId="43A07FEF" w14:textId="77777777" w:rsidR="00197A37" w:rsidRPr="00885C72" w:rsidRDefault="00197A37" w:rsidP="007851B6">
            <w:pPr>
              <w:jc w:val="center"/>
              <w:rPr>
                <w:rFonts w:ascii="Arial" w:hAnsi="Arial" w:cs="Arial"/>
                <w:b/>
                <w:sz w:val="24"/>
                <w:szCs w:val="24"/>
              </w:rPr>
            </w:pPr>
          </w:p>
        </w:tc>
        <w:tc>
          <w:tcPr>
            <w:tcW w:w="959" w:type="pct"/>
            <w:vMerge/>
          </w:tcPr>
          <w:p w14:paraId="7F58CB43" w14:textId="77777777" w:rsidR="00197A37" w:rsidRPr="00885C72" w:rsidRDefault="00197A37" w:rsidP="007851B6">
            <w:pPr>
              <w:rPr>
                <w:rFonts w:ascii="Arial" w:hAnsi="Arial" w:cs="Arial"/>
                <w:b/>
                <w:color w:val="000000" w:themeColor="text1"/>
                <w:sz w:val="24"/>
                <w:szCs w:val="24"/>
              </w:rPr>
            </w:pPr>
          </w:p>
        </w:tc>
        <w:tc>
          <w:tcPr>
            <w:tcW w:w="612" w:type="pct"/>
            <w:vMerge/>
          </w:tcPr>
          <w:p w14:paraId="0C7AC892" w14:textId="12C69E20"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452FC92C" w14:textId="29E50CEC" w:rsidR="00197A37" w:rsidRPr="00885C72" w:rsidRDefault="0085191A" w:rsidP="007851B6">
            <w:pPr>
              <w:widowControl w:val="0"/>
              <w:spacing w:after="160" w:line="259" w:lineRule="auto"/>
              <w:rPr>
                <w:rFonts w:ascii="Arial" w:hAnsi="Arial" w:cs="Arial"/>
                <w:sz w:val="24"/>
                <w:szCs w:val="24"/>
              </w:rPr>
            </w:pPr>
            <w:r w:rsidRPr="00885C72">
              <w:rPr>
                <w:rFonts w:ascii="Arial" w:hAnsi="Arial" w:cs="Arial"/>
                <w:sz w:val="24"/>
                <w:szCs w:val="24"/>
              </w:rPr>
              <w:t>Explain check for gaps in the insulation installation</w:t>
            </w:r>
          </w:p>
        </w:tc>
        <w:tc>
          <w:tcPr>
            <w:tcW w:w="1029" w:type="pct"/>
            <w:vMerge/>
            <w:vAlign w:val="center"/>
          </w:tcPr>
          <w:p w14:paraId="55458476"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0F2150DF" w14:textId="77777777" w:rsidTr="00700CAB">
        <w:trPr>
          <w:trHeight w:val="840"/>
        </w:trPr>
        <w:tc>
          <w:tcPr>
            <w:tcW w:w="533" w:type="pct"/>
            <w:vMerge/>
          </w:tcPr>
          <w:p w14:paraId="5C093E1F" w14:textId="77777777" w:rsidR="00197A37" w:rsidRPr="00885C72" w:rsidRDefault="00197A37" w:rsidP="007851B6">
            <w:pPr>
              <w:jc w:val="center"/>
              <w:rPr>
                <w:rFonts w:ascii="Arial" w:hAnsi="Arial" w:cs="Arial"/>
                <w:b/>
                <w:sz w:val="24"/>
                <w:szCs w:val="24"/>
              </w:rPr>
            </w:pPr>
          </w:p>
        </w:tc>
        <w:tc>
          <w:tcPr>
            <w:tcW w:w="959" w:type="pct"/>
            <w:vMerge/>
          </w:tcPr>
          <w:p w14:paraId="69A11548" w14:textId="77777777" w:rsidR="00197A37" w:rsidRPr="00885C72" w:rsidRDefault="00197A37" w:rsidP="007851B6">
            <w:pPr>
              <w:rPr>
                <w:rFonts w:ascii="Arial" w:hAnsi="Arial" w:cs="Arial"/>
                <w:b/>
                <w:color w:val="000000" w:themeColor="text1"/>
                <w:sz w:val="24"/>
                <w:szCs w:val="24"/>
              </w:rPr>
            </w:pPr>
          </w:p>
        </w:tc>
        <w:tc>
          <w:tcPr>
            <w:tcW w:w="612" w:type="pct"/>
            <w:vMerge/>
          </w:tcPr>
          <w:p w14:paraId="63BA6C2E" w14:textId="38F922E9"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672050E7" w14:textId="2E62960B" w:rsidR="00197A37" w:rsidRPr="00885C72" w:rsidRDefault="0085191A" w:rsidP="007851B6">
            <w:pPr>
              <w:widowControl w:val="0"/>
              <w:spacing w:after="160" w:line="259" w:lineRule="auto"/>
              <w:rPr>
                <w:rFonts w:ascii="Arial" w:hAnsi="Arial" w:cs="Arial"/>
                <w:sz w:val="24"/>
                <w:szCs w:val="24"/>
              </w:rPr>
            </w:pPr>
            <w:r w:rsidRPr="00885C72">
              <w:rPr>
                <w:rFonts w:ascii="Arial" w:hAnsi="Arial" w:cs="Arial"/>
                <w:sz w:val="24"/>
                <w:szCs w:val="24"/>
              </w:rPr>
              <w:t>State defects in the insulation installation</w:t>
            </w:r>
          </w:p>
        </w:tc>
        <w:tc>
          <w:tcPr>
            <w:tcW w:w="1029" w:type="pct"/>
            <w:vMerge/>
            <w:vAlign w:val="center"/>
          </w:tcPr>
          <w:p w14:paraId="5DCCA6A1"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475C2236" w14:textId="77777777" w:rsidTr="00700CAB">
        <w:trPr>
          <w:trHeight w:val="840"/>
        </w:trPr>
        <w:tc>
          <w:tcPr>
            <w:tcW w:w="533" w:type="pct"/>
            <w:vMerge w:val="restart"/>
          </w:tcPr>
          <w:p w14:paraId="7DE20551" w14:textId="6C306447" w:rsidR="00197A37" w:rsidRPr="00885C72" w:rsidRDefault="00197A37" w:rsidP="007851B6">
            <w:pPr>
              <w:jc w:val="center"/>
              <w:rPr>
                <w:rFonts w:ascii="Arial" w:hAnsi="Arial" w:cs="Arial"/>
                <w:b/>
                <w:sz w:val="24"/>
                <w:szCs w:val="24"/>
              </w:rPr>
            </w:pPr>
            <w:r w:rsidRPr="00885C72">
              <w:rPr>
                <w:rFonts w:ascii="Arial" w:hAnsi="Arial" w:cs="Arial"/>
                <w:b/>
                <w:sz w:val="24"/>
                <w:szCs w:val="24"/>
              </w:rPr>
              <w:t>Week 11</w:t>
            </w:r>
          </w:p>
        </w:tc>
        <w:tc>
          <w:tcPr>
            <w:tcW w:w="959" w:type="pct"/>
            <w:vMerge w:val="restart"/>
          </w:tcPr>
          <w:p w14:paraId="62F2E112" w14:textId="29C105DB" w:rsidR="00197A37" w:rsidRPr="00885C72" w:rsidRDefault="008A7F7F" w:rsidP="007851B6">
            <w:pPr>
              <w:rPr>
                <w:rFonts w:ascii="Arial" w:hAnsi="Arial" w:cs="Arial"/>
                <w:b/>
                <w:color w:val="000000" w:themeColor="text1"/>
                <w:sz w:val="24"/>
                <w:szCs w:val="24"/>
              </w:rPr>
            </w:pPr>
            <w:r w:rsidRPr="00885C72">
              <w:rPr>
                <w:rFonts w:ascii="Arial" w:hAnsi="Arial" w:cs="Arial"/>
                <w:b/>
                <w:bCs/>
              </w:rPr>
              <w:t xml:space="preserve">Perform Insulation Work for a Masonry </w:t>
            </w:r>
            <w:r w:rsidRPr="00885C72">
              <w:rPr>
                <w:rFonts w:ascii="Arial" w:hAnsi="Arial" w:cs="Arial"/>
                <w:b/>
                <w:bCs/>
              </w:rPr>
              <w:lastRenderedPageBreak/>
              <w:t>Structure</w:t>
            </w:r>
          </w:p>
        </w:tc>
        <w:tc>
          <w:tcPr>
            <w:tcW w:w="612" w:type="pct"/>
            <w:vMerge w:val="restart"/>
          </w:tcPr>
          <w:p w14:paraId="1AB15811" w14:textId="16F4DB4E"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lastRenderedPageBreak/>
              <w:t>Day 1</w:t>
            </w:r>
          </w:p>
        </w:tc>
        <w:tc>
          <w:tcPr>
            <w:tcW w:w="1867" w:type="pct"/>
          </w:tcPr>
          <w:p w14:paraId="407BD99B" w14:textId="53049D66" w:rsidR="00197A37" w:rsidRPr="00885C72" w:rsidRDefault="008A7F7F" w:rsidP="007851B6">
            <w:pPr>
              <w:widowControl w:val="0"/>
              <w:spacing w:after="160" w:line="259" w:lineRule="auto"/>
              <w:rPr>
                <w:rFonts w:ascii="Arial" w:hAnsi="Arial" w:cs="Arial"/>
                <w:sz w:val="24"/>
                <w:szCs w:val="24"/>
              </w:rPr>
            </w:pPr>
            <w:r w:rsidRPr="00885C72">
              <w:rPr>
                <w:rFonts w:ascii="Arial" w:hAnsi="Arial" w:cs="Arial"/>
                <w:sz w:val="24"/>
                <w:szCs w:val="24"/>
              </w:rPr>
              <w:t>State main types of wall insulation materials</w:t>
            </w:r>
          </w:p>
        </w:tc>
        <w:tc>
          <w:tcPr>
            <w:tcW w:w="1029" w:type="pct"/>
            <w:vMerge w:val="restart"/>
            <w:vAlign w:val="center"/>
          </w:tcPr>
          <w:p w14:paraId="7E3EAA0F" w14:textId="68C297D0" w:rsidR="00252F56" w:rsidRPr="00885C72" w:rsidRDefault="00252F56" w:rsidP="000279C3">
            <w:pPr>
              <w:pStyle w:val="ListParagraph"/>
              <w:numPr>
                <w:ilvl w:val="0"/>
                <w:numId w:val="4"/>
              </w:numPr>
              <w:ind w:left="-198" w:hanging="143"/>
              <w:jc w:val="center"/>
              <w:rPr>
                <w:rFonts w:ascii="Arial" w:hAnsi="Arial" w:cs="Arial"/>
                <w:b/>
                <w:bCs/>
                <w:color w:val="000000"/>
                <w:sz w:val="24"/>
                <w:szCs w:val="24"/>
              </w:rPr>
            </w:pPr>
            <w:r w:rsidRPr="00885C72">
              <w:rPr>
                <w:rFonts w:ascii="Arial" w:hAnsi="Arial" w:cs="Arial"/>
                <w:b/>
                <w:bCs/>
                <w:color w:val="000000"/>
                <w:sz w:val="24"/>
                <w:szCs w:val="24"/>
              </w:rPr>
              <w:t>Task 11</w:t>
            </w:r>
          </w:p>
          <w:p w14:paraId="2B8419FB" w14:textId="77777777" w:rsidR="00D87396" w:rsidRPr="00885C72" w:rsidRDefault="00D87396" w:rsidP="00D87396">
            <w:pPr>
              <w:rPr>
                <w:rFonts w:ascii="Arial" w:hAnsi="Arial" w:cs="Arial"/>
                <w:b/>
                <w:bCs/>
                <w:color w:val="000000"/>
                <w:sz w:val="24"/>
                <w:szCs w:val="24"/>
              </w:rPr>
            </w:pPr>
            <w:r w:rsidRPr="00885C72">
              <w:rPr>
                <w:rFonts w:ascii="Arial" w:hAnsi="Arial" w:cs="Arial"/>
                <w:i/>
                <w:iCs/>
                <w:color w:val="000000"/>
                <w:sz w:val="24"/>
                <w:szCs w:val="24"/>
                <w:u w:val="single"/>
              </w:rPr>
              <w:t xml:space="preserve">Details may be </w:t>
            </w:r>
            <w:r w:rsidRPr="00885C72">
              <w:rPr>
                <w:rFonts w:ascii="Arial" w:hAnsi="Arial" w:cs="Arial"/>
                <w:i/>
                <w:iCs/>
                <w:color w:val="000000"/>
                <w:sz w:val="24"/>
                <w:szCs w:val="24"/>
                <w:u w:val="single"/>
              </w:rPr>
              <w:lastRenderedPageBreak/>
              <w:t>seen at Annexure-I</w:t>
            </w:r>
          </w:p>
          <w:p w14:paraId="6A57DA3C" w14:textId="24EA198A" w:rsidR="00197A37" w:rsidRPr="00885C72" w:rsidRDefault="00197A37" w:rsidP="003C68B4">
            <w:pPr>
              <w:rPr>
                <w:rFonts w:ascii="Arial" w:hAnsi="Arial" w:cs="Arial"/>
                <w:b/>
                <w:bCs/>
                <w:color w:val="000000"/>
                <w:sz w:val="24"/>
                <w:szCs w:val="24"/>
              </w:rPr>
            </w:pPr>
          </w:p>
        </w:tc>
      </w:tr>
      <w:tr w:rsidR="00197A37" w:rsidRPr="00885C72" w14:paraId="2338E5E5" w14:textId="77777777" w:rsidTr="00700CAB">
        <w:trPr>
          <w:trHeight w:val="840"/>
        </w:trPr>
        <w:tc>
          <w:tcPr>
            <w:tcW w:w="533" w:type="pct"/>
            <w:vMerge/>
          </w:tcPr>
          <w:p w14:paraId="54E5E70E" w14:textId="77777777" w:rsidR="00197A37" w:rsidRPr="00885C72" w:rsidRDefault="00197A37" w:rsidP="007851B6">
            <w:pPr>
              <w:jc w:val="center"/>
              <w:rPr>
                <w:rFonts w:ascii="Arial" w:hAnsi="Arial" w:cs="Arial"/>
                <w:b/>
                <w:sz w:val="24"/>
                <w:szCs w:val="24"/>
              </w:rPr>
            </w:pPr>
          </w:p>
        </w:tc>
        <w:tc>
          <w:tcPr>
            <w:tcW w:w="959" w:type="pct"/>
            <w:vMerge/>
          </w:tcPr>
          <w:p w14:paraId="12DDF994" w14:textId="77777777" w:rsidR="00197A37" w:rsidRPr="00885C72" w:rsidRDefault="00197A37" w:rsidP="007851B6">
            <w:pPr>
              <w:rPr>
                <w:rFonts w:ascii="Arial" w:hAnsi="Arial" w:cs="Arial"/>
                <w:b/>
                <w:color w:val="000000" w:themeColor="text1"/>
                <w:sz w:val="24"/>
                <w:szCs w:val="24"/>
              </w:rPr>
            </w:pPr>
          </w:p>
        </w:tc>
        <w:tc>
          <w:tcPr>
            <w:tcW w:w="612" w:type="pct"/>
            <w:vMerge/>
          </w:tcPr>
          <w:p w14:paraId="68BC4F0C"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513A540D" w14:textId="3A651FB6" w:rsidR="00197A37" w:rsidRPr="00885C72" w:rsidRDefault="008A7F7F" w:rsidP="007851B6">
            <w:pPr>
              <w:widowControl w:val="0"/>
              <w:spacing w:after="160" w:line="259" w:lineRule="auto"/>
              <w:rPr>
                <w:rFonts w:ascii="Arial" w:hAnsi="Arial" w:cs="Arial"/>
                <w:sz w:val="24"/>
                <w:szCs w:val="24"/>
              </w:rPr>
            </w:pPr>
            <w:r w:rsidRPr="00885C72">
              <w:rPr>
                <w:rFonts w:ascii="Arial" w:hAnsi="Arial" w:cs="Arial"/>
                <w:sz w:val="24"/>
                <w:szCs w:val="24"/>
              </w:rPr>
              <w:t>State precautions to apply wall insulation materials</w:t>
            </w:r>
          </w:p>
        </w:tc>
        <w:tc>
          <w:tcPr>
            <w:tcW w:w="1029" w:type="pct"/>
            <w:vMerge/>
            <w:vAlign w:val="center"/>
          </w:tcPr>
          <w:p w14:paraId="45B74758" w14:textId="77777777" w:rsidR="00197A37" w:rsidRPr="00885C72" w:rsidRDefault="00197A37" w:rsidP="000279C3">
            <w:pPr>
              <w:pStyle w:val="ListParagraph"/>
              <w:numPr>
                <w:ilvl w:val="0"/>
                <w:numId w:val="4"/>
              </w:numPr>
              <w:ind w:left="143" w:hanging="143"/>
              <w:jc w:val="center"/>
              <w:rPr>
                <w:rFonts w:ascii="Arial" w:hAnsi="Arial" w:cs="Arial"/>
                <w:b/>
                <w:bCs/>
                <w:color w:val="000000"/>
                <w:sz w:val="24"/>
                <w:szCs w:val="24"/>
              </w:rPr>
            </w:pPr>
          </w:p>
        </w:tc>
      </w:tr>
      <w:tr w:rsidR="00197A37" w:rsidRPr="00885C72" w14:paraId="3AE3B232" w14:textId="77777777" w:rsidTr="00700CAB">
        <w:trPr>
          <w:trHeight w:val="840"/>
        </w:trPr>
        <w:tc>
          <w:tcPr>
            <w:tcW w:w="533" w:type="pct"/>
            <w:vMerge/>
          </w:tcPr>
          <w:p w14:paraId="5BD519E8" w14:textId="77777777" w:rsidR="00197A37" w:rsidRPr="00885C72" w:rsidRDefault="00197A37" w:rsidP="007851B6">
            <w:pPr>
              <w:jc w:val="center"/>
              <w:rPr>
                <w:rFonts w:ascii="Arial" w:hAnsi="Arial" w:cs="Arial"/>
                <w:b/>
                <w:sz w:val="24"/>
                <w:szCs w:val="24"/>
              </w:rPr>
            </w:pPr>
          </w:p>
        </w:tc>
        <w:tc>
          <w:tcPr>
            <w:tcW w:w="959" w:type="pct"/>
            <w:vMerge/>
          </w:tcPr>
          <w:p w14:paraId="194FBC57" w14:textId="77777777" w:rsidR="00197A37" w:rsidRPr="00885C72" w:rsidRDefault="00197A37" w:rsidP="007851B6">
            <w:pPr>
              <w:rPr>
                <w:rFonts w:ascii="Arial" w:hAnsi="Arial" w:cs="Arial"/>
                <w:b/>
                <w:color w:val="000000" w:themeColor="text1"/>
                <w:sz w:val="24"/>
                <w:szCs w:val="24"/>
              </w:rPr>
            </w:pPr>
          </w:p>
        </w:tc>
        <w:tc>
          <w:tcPr>
            <w:tcW w:w="612" w:type="pct"/>
            <w:vMerge/>
          </w:tcPr>
          <w:p w14:paraId="22F90E07"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44E37C25" w14:textId="3AD2FEA3" w:rsidR="00197A37" w:rsidRPr="00885C72" w:rsidRDefault="0034087A" w:rsidP="007851B6">
            <w:pPr>
              <w:widowControl w:val="0"/>
              <w:spacing w:after="160" w:line="259" w:lineRule="auto"/>
              <w:rPr>
                <w:rFonts w:ascii="Arial" w:hAnsi="Arial" w:cs="Arial"/>
                <w:sz w:val="24"/>
                <w:szCs w:val="24"/>
              </w:rPr>
            </w:pPr>
            <w:r w:rsidRPr="00885C72">
              <w:rPr>
                <w:rFonts w:ascii="Arial" w:hAnsi="Arial" w:cs="Arial"/>
                <w:sz w:val="24"/>
                <w:szCs w:val="24"/>
              </w:rPr>
              <w:t xml:space="preserve">State time to apply </w:t>
            </w:r>
            <w:r w:rsidR="008A7F7F" w:rsidRPr="00885C72">
              <w:rPr>
                <w:rFonts w:ascii="Arial" w:hAnsi="Arial" w:cs="Arial"/>
                <w:sz w:val="24"/>
                <w:szCs w:val="24"/>
              </w:rPr>
              <w:t>of wall insulation materials</w:t>
            </w:r>
          </w:p>
        </w:tc>
        <w:tc>
          <w:tcPr>
            <w:tcW w:w="1029" w:type="pct"/>
            <w:vMerge/>
            <w:vAlign w:val="center"/>
          </w:tcPr>
          <w:p w14:paraId="661E7E64" w14:textId="77777777" w:rsidR="00197A37" w:rsidRPr="00885C72" w:rsidRDefault="00197A37" w:rsidP="000279C3">
            <w:pPr>
              <w:pStyle w:val="ListParagraph"/>
              <w:numPr>
                <w:ilvl w:val="0"/>
                <w:numId w:val="4"/>
              </w:numPr>
              <w:ind w:left="143" w:hanging="143"/>
              <w:jc w:val="center"/>
              <w:rPr>
                <w:rFonts w:ascii="Arial" w:hAnsi="Arial" w:cs="Arial"/>
                <w:b/>
                <w:bCs/>
                <w:color w:val="000000"/>
                <w:sz w:val="24"/>
                <w:szCs w:val="24"/>
              </w:rPr>
            </w:pPr>
          </w:p>
        </w:tc>
      </w:tr>
      <w:tr w:rsidR="00197A37" w:rsidRPr="00885C72" w14:paraId="31AE5A3A" w14:textId="77777777" w:rsidTr="00700CAB">
        <w:trPr>
          <w:trHeight w:val="840"/>
        </w:trPr>
        <w:tc>
          <w:tcPr>
            <w:tcW w:w="533" w:type="pct"/>
            <w:vMerge/>
          </w:tcPr>
          <w:p w14:paraId="572686D1" w14:textId="77777777" w:rsidR="00197A37" w:rsidRPr="00885C72" w:rsidRDefault="00197A37" w:rsidP="007851B6">
            <w:pPr>
              <w:jc w:val="center"/>
              <w:rPr>
                <w:rFonts w:ascii="Arial" w:hAnsi="Arial" w:cs="Arial"/>
                <w:b/>
                <w:sz w:val="24"/>
                <w:szCs w:val="24"/>
              </w:rPr>
            </w:pPr>
          </w:p>
        </w:tc>
        <w:tc>
          <w:tcPr>
            <w:tcW w:w="959" w:type="pct"/>
            <w:vMerge/>
          </w:tcPr>
          <w:p w14:paraId="7C0ED4AB" w14:textId="77777777" w:rsidR="00197A37" w:rsidRPr="00885C72" w:rsidRDefault="00197A37" w:rsidP="007851B6">
            <w:pPr>
              <w:rPr>
                <w:rFonts w:ascii="Arial" w:hAnsi="Arial" w:cs="Arial"/>
                <w:b/>
                <w:color w:val="000000" w:themeColor="text1"/>
                <w:sz w:val="24"/>
                <w:szCs w:val="24"/>
              </w:rPr>
            </w:pPr>
          </w:p>
        </w:tc>
        <w:tc>
          <w:tcPr>
            <w:tcW w:w="612" w:type="pct"/>
            <w:vMerge/>
          </w:tcPr>
          <w:p w14:paraId="60018EAB"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28E50E62" w14:textId="047B175F" w:rsidR="00197A37" w:rsidRPr="00885C72" w:rsidRDefault="003C68B4" w:rsidP="007851B6">
            <w:pPr>
              <w:widowControl w:val="0"/>
              <w:spacing w:after="160" w:line="259" w:lineRule="auto"/>
              <w:rPr>
                <w:rFonts w:ascii="Arial" w:hAnsi="Arial" w:cs="Arial"/>
                <w:sz w:val="24"/>
                <w:szCs w:val="24"/>
              </w:rPr>
            </w:pPr>
            <w:r w:rsidRPr="00885C72">
              <w:rPr>
                <w:rFonts w:ascii="Arial" w:hAnsi="Arial" w:cs="Arial"/>
                <w:sz w:val="24"/>
                <w:szCs w:val="24"/>
              </w:rPr>
              <w:t>State factors to determine the thickness of wall insulation materials.</w:t>
            </w:r>
          </w:p>
        </w:tc>
        <w:tc>
          <w:tcPr>
            <w:tcW w:w="1029" w:type="pct"/>
            <w:vMerge/>
            <w:vAlign w:val="center"/>
          </w:tcPr>
          <w:p w14:paraId="76659266" w14:textId="77777777" w:rsidR="00197A37" w:rsidRPr="00885C72" w:rsidRDefault="00197A37" w:rsidP="000279C3">
            <w:pPr>
              <w:pStyle w:val="ListParagraph"/>
              <w:numPr>
                <w:ilvl w:val="0"/>
                <w:numId w:val="4"/>
              </w:numPr>
              <w:ind w:left="143" w:hanging="143"/>
              <w:jc w:val="center"/>
              <w:rPr>
                <w:rFonts w:ascii="Arial" w:hAnsi="Arial" w:cs="Arial"/>
                <w:b/>
                <w:bCs/>
                <w:color w:val="000000"/>
                <w:sz w:val="24"/>
                <w:szCs w:val="24"/>
              </w:rPr>
            </w:pPr>
          </w:p>
        </w:tc>
      </w:tr>
      <w:tr w:rsidR="00197A37" w:rsidRPr="00885C72" w14:paraId="713D553C" w14:textId="77777777" w:rsidTr="00700CAB">
        <w:trPr>
          <w:trHeight w:val="840"/>
        </w:trPr>
        <w:tc>
          <w:tcPr>
            <w:tcW w:w="533" w:type="pct"/>
            <w:vMerge/>
          </w:tcPr>
          <w:p w14:paraId="5904974B" w14:textId="77777777" w:rsidR="00197A37" w:rsidRPr="00885C72" w:rsidRDefault="00197A37" w:rsidP="007851B6">
            <w:pPr>
              <w:jc w:val="center"/>
              <w:rPr>
                <w:rFonts w:ascii="Arial" w:hAnsi="Arial" w:cs="Arial"/>
                <w:b/>
                <w:sz w:val="24"/>
                <w:szCs w:val="24"/>
              </w:rPr>
            </w:pPr>
          </w:p>
        </w:tc>
        <w:tc>
          <w:tcPr>
            <w:tcW w:w="959" w:type="pct"/>
            <w:vMerge/>
          </w:tcPr>
          <w:p w14:paraId="202CFB01" w14:textId="77777777" w:rsidR="00197A37" w:rsidRPr="00885C72" w:rsidRDefault="00197A37" w:rsidP="007851B6">
            <w:pPr>
              <w:rPr>
                <w:rFonts w:ascii="Arial" w:hAnsi="Arial" w:cs="Arial"/>
                <w:b/>
                <w:color w:val="000000" w:themeColor="text1"/>
                <w:sz w:val="24"/>
                <w:szCs w:val="24"/>
              </w:rPr>
            </w:pPr>
          </w:p>
        </w:tc>
        <w:tc>
          <w:tcPr>
            <w:tcW w:w="612" w:type="pct"/>
            <w:vMerge w:val="restart"/>
          </w:tcPr>
          <w:p w14:paraId="3C84F62D"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2</w:t>
            </w:r>
          </w:p>
          <w:p w14:paraId="78A61845"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2CCA6E29" w14:textId="6539DC23" w:rsidR="00197A37" w:rsidRPr="00885C72" w:rsidRDefault="003C68B4" w:rsidP="007851B6">
            <w:pPr>
              <w:widowControl w:val="0"/>
              <w:spacing w:after="160" w:line="259" w:lineRule="auto"/>
              <w:rPr>
                <w:rFonts w:ascii="Arial" w:hAnsi="Arial" w:cs="Arial"/>
                <w:sz w:val="24"/>
                <w:szCs w:val="24"/>
              </w:rPr>
            </w:pPr>
            <w:r w:rsidRPr="00885C72">
              <w:rPr>
                <w:rFonts w:ascii="Arial" w:hAnsi="Arial" w:cs="Arial"/>
                <w:sz w:val="24"/>
                <w:szCs w:val="24"/>
              </w:rPr>
              <w:t>State method to prepare a wall installing insulation</w:t>
            </w:r>
          </w:p>
        </w:tc>
        <w:tc>
          <w:tcPr>
            <w:tcW w:w="1029" w:type="pct"/>
            <w:vMerge/>
            <w:vAlign w:val="center"/>
          </w:tcPr>
          <w:p w14:paraId="6CF0E991" w14:textId="77777777" w:rsidR="00197A37" w:rsidRPr="00885C72" w:rsidRDefault="00197A37" w:rsidP="000279C3">
            <w:pPr>
              <w:pStyle w:val="ListParagraph"/>
              <w:numPr>
                <w:ilvl w:val="0"/>
                <w:numId w:val="4"/>
              </w:numPr>
              <w:ind w:left="143" w:hanging="143"/>
              <w:jc w:val="center"/>
              <w:rPr>
                <w:rFonts w:ascii="Arial" w:hAnsi="Arial" w:cs="Arial"/>
                <w:b/>
                <w:bCs/>
                <w:color w:val="000000"/>
                <w:sz w:val="24"/>
                <w:szCs w:val="24"/>
              </w:rPr>
            </w:pPr>
          </w:p>
        </w:tc>
      </w:tr>
      <w:tr w:rsidR="00197A37" w:rsidRPr="00885C72" w14:paraId="462E9E2F" w14:textId="77777777" w:rsidTr="00700CAB">
        <w:trPr>
          <w:trHeight w:val="840"/>
        </w:trPr>
        <w:tc>
          <w:tcPr>
            <w:tcW w:w="533" w:type="pct"/>
            <w:vMerge/>
          </w:tcPr>
          <w:p w14:paraId="6AB5DB89" w14:textId="77777777" w:rsidR="00197A37" w:rsidRPr="00885C72" w:rsidRDefault="00197A37" w:rsidP="007851B6">
            <w:pPr>
              <w:jc w:val="center"/>
              <w:rPr>
                <w:rFonts w:ascii="Arial" w:hAnsi="Arial" w:cs="Arial"/>
                <w:b/>
                <w:sz w:val="24"/>
                <w:szCs w:val="24"/>
              </w:rPr>
            </w:pPr>
          </w:p>
        </w:tc>
        <w:tc>
          <w:tcPr>
            <w:tcW w:w="959" w:type="pct"/>
            <w:vMerge/>
          </w:tcPr>
          <w:p w14:paraId="5DB418D8" w14:textId="77777777" w:rsidR="00197A37" w:rsidRPr="00885C72" w:rsidRDefault="00197A37" w:rsidP="007851B6">
            <w:pPr>
              <w:rPr>
                <w:rFonts w:ascii="Arial" w:hAnsi="Arial" w:cs="Arial"/>
                <w:b/>
                <w:color w:val="000000" w:themeColor="text1"/>
                <w:sz w:val="24"/>
                <w:szCs w:val="24"/>
              </w:rPr>
            </w:pPr>
          </w:p>
        </w:tc>
        <w:tc>
          <w:tcPr>
            <w:tcW w:w="612" w:type="pct"/>
            <w:vMerge/>
          </w:tcPr>
          <w:p w14:paraId="6129FCE5"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4A530B88" w14:textId="13B29D2C" w:rsidR="00197A37" w:rsidRPr="00885C72" w:rsidRDefault="0056559A" w:rsidP="007851B6">
            <w:pPr>
              <w:widowControl w:val="0"/>
              <w:spacing w:after="160" w:line="259" w:lineRule="auto"/>
              <w:rPr>
                <w:rFonts w:ascii="Arial" w:hAnsi="Arial" w:cs="Arial"/>
                <w:sz w:val="24"/>
                <w:szCs w:val="24"/>
              </w:rPr>
            </w:pPr>
            <w:r w:rsidRPr="00885C72">
              <w:rPr>
                <w:rFonts w:ascii="Arial" w:hAnsi="Arial" w:cs="Arial"/>
                <w:sz w:val="24"/>
                <w:szCs w:val="24"/>
              </w:rPr>
              <w:t>State precautions prepare a wall installing insulation</w:t>
            </w:r>
          </w:p>
        </w:tc>
        <w:tc>
          <w:tcPr>
            <w:tcW w:w="1029" w:type="pct"/>
            <w:vMerge/>
            <w:vAlign w:val="center"/>
          </w:tcPr>
          <w:p w14:paraId="6EEE4735" w14:textId="77777777" w:rsidR="00197A37" w:rsidRPr="00885C72" w:rsidRDefault="00197A37" w:rsidP="000279C3">
            <w:pPr>
              <w:pStyle w:val="ListParagraph"/>
              <w:numPr>
                <w:ilvl w:val="0"/>
                <w:numId w:val="4"/>
              </w:numPr>
              <w:ind w:left="143" w:hanging="143"/>
              <w:jc w:val="center"/>
              <w:rPr>
                <w:rFonts w:ascii="Arial" w:hAnsi="Arial" w:cs="Arial"/>
                <w:b/>
                <w:bCs/>
                <w:color w:val="000000"/>
                <w:sz w:val="24"/>
                <w:szCs w:val="24"/>
              </w:rPr>
            </w:pPr>
          </w:p>
        </w:tc>
      </w:tr>
      <w:tr w:rsidR="00197A37" w:rsidRPr="00885C72" w14:paraId="290B5D64" w14:textId="77777777" w:rsidTr="00700CAB">
        <w:trPr>
          <w:trHeight w:val="840"/>
        </w:trPr>
        <w:tc>
          <w:tcPr>
            <w:tcW w:w="533" w:type="pct"/>
            <w:vMerge/>
          </w:tcPr>
          <w:p w14:paraId="40C3776C" w14:textId="77777777" w:rsidR="00197A37" w:rsidRPr="00885C72" w:rsidRDefault="00197A37" w:rsidP="007851B6">
            <w:pPr>
              <w:jc w:val="center"/>
              <w:rPr>
                <w:rFonts w:ascii="Arial" w:hAnsi="Arial" w:cs="Arial"/>
                <w:b/>
                <w:sz w:val="24"/>
                <w:szCs w:val="24"/>
              </w:rPr>
            </w:pPr>
          </w:p>
        </w:tc>
        <w:tc>
          <w:tcPr>
            <w:tcW w:w="959" w:type="pct"/>
            <w:vMerge/>
          </w:tcPr>
          <w:p w14:paraId="25C93D08" w14:textId="77777777" w:rsidR="00197A37" w:rsidRPr="00885C72" w:rsidRDefault="00197A37" w:rsidP="007851B6">
            <w:pPr>
              <w:rPr>
                <w:rFonts w:ascii="Arial" w:hAnsi="Arial" w:cs="Arial"/>
                <w:b/>
                <w:color w:val="000000" w:themeColor="text1"/>
                <w:sz w:val="24"/>
                <w:szCs w:val="24"/>
              </w:rPr>
            </w:pPr>
          </w:p>
        </w:tc>
        <w:tc>
          <w:tcPr>
            <w:tcW w:w="612" w:type="pct"/>
            <w:vMerge/>
          </w:tcPr>
          <w:p w14:paraId="34372ABB"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19EDF4EA" w14:textId="72A410B7" w:rsidR="00197A37" w:rsidRPr="00885C72" w:rsidRDefault="002C5180" w:rsidP="007851B6">
            <w:pPr>
              <w:widowControl w:val="0"/>
              <w:spacing w:after="160" w:line="259" w:lineRule="auto"/>
              <w:rPr>
                <w:rFonts w:ascii="Arial" w:hAnsi="Arial" w:cs="Arial"/>
                <w:sz w:val="24"/>
                <w:szCs w:val="24"/>
              </w:rPr>
            </w:pPr>
            <w:r w:rsidRPr="00885C72">
              <w:rPr>
                <w:rFonts w:ascii="Arial" w:hAnsi="Arial" w:cs="Arial"/>
                <w:sz w:val="24"/>
                <w:szCs w:val="24"/>
              </w:rPr>
              <w:t>State method to install rigid foam insulation on a wall</w:t>
            </w:r>
          </w:p>
        </w:tc>
        <w:tc>
          <w:tcPr>
            <w:tcW w:w="1029" w:type="pct"/>
            <w:vMerge/>
            <w:vAlign w:val="center"/>
          </w:tcPr>
          <w:p w14:paraId="58D97286" w14:textId="77777777" w:rsidR="00197A37" w:rsidRPr="00885C72" w:rsidRDefault="00197A37" w:rsidP="000279C3">
            <w:pPr>
              <w:pStyle w:val="ListParagraph"/>
              <w:numPr>
                <w:ilvl w:val="0"/>
                <w:numId w:val="4"/>
              </w:numPr>
              <w:ind w:left="143" w:hanging="143"/>
              <w:jc w:val="center"/>
              <w:rPr>
                <w:rFonts w:ascii="Arial" w:hAnsi="Arial" w:cs="Arial"/>
                <w:b/>
                <w:bCs/>
                <w:color w:val="000000"/>
                <w:sz w:val="24"/>
                <w:szCs w:val="24"/>
              </w:rPr>
            </w:pPr>
          </w:p>
        </w:tc>
      </w:tr>
      <w:tr w:rsidR="00197A37" w:rsidRPr="00885C72" w14:paraId="52817B50" w14:textId="77777777" w:rsidTr="00700CAB">
        <w:trPr>
          <w:trHeight w:val="840"/>
        </w:trPr>
        <w:tc>
          <w:tcPr>
            <w:tcW w:w="533" w:type="pct"/>
            <w:vMerge/>
          </w:tcPr>
          <w:p w14:paraId="3D987475" w14:textId="77777777" w:rsidR="00197A37" w:rsidRPr="00885C72" w:rsidRDefault="00197A37" w:rsidP="007851B6">
            <w:pPr>
              <w:jc w:val="center"/>
              <w:rPr>
                <w:rFonts w:ascii="Arial" w:hAnsi="Arial" w:cs="Arial"/>
                <w:b/>
                <w:sz w:val="24"/>
                <w:szCs w:val="24"/>
              </w:rPr>
            </w:pPr>
          </w:p>
        </w:tc>
        <w:tc>
          <w:tcPr>
            <w:tcW w:w="959" w:type="pct"/>
            <w:vMerge/>
          </w:tcPr>
          <w:p w14:paraId="1CB88A64" w14:textId="77777777" w:rsidR="00197A37" w:rsidRPr="00885C72" w:rsidRDefault="00197A37" w:rsidP="007851B6">
            <w:pPr>
              <w:rPr>
                <w:rFonts w:ascii="Arial" w:hAnsi="Arial" w:cs="Arial"/>
                <w:b/>
                <w:color w:val="000000" w:themeColor="text1"/>
                <w:sz w:val="24"/>
                <w:szCs w:val="24"/>
              </w:rPr>
            </w:pPr>
          </w:p>
        </w:tc>
        <w:tc>
          <w:tcPr>
            <w:tcW w:w="612" w:type="pct"/>
            <w:vMerge/>
          </w:tcPr>
          <w:p w14:paraId="6EA1E8A8"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1B5D8659" w14:textId="379C7190" w:rsidR="00197A37" w:rsidRPr="00885C72" w:rsidRDefault="00B15A09" w:rsidP="007851B6">
            <w:pPr>
              <w:widowControl w:val="0"/>
              <w:spacing w:after="160" w:line="259" w:lineRule="auto"/>
              <w:rPr>
                <w:rFonts w:ascii="Arial" w:hAnsi="Arial" w:cs="Arial"/>
                <w:sz w:val="24"/>
                <w:szCs w:val="24"/>
              </w:rPr>
            </w:pPr>
            <w:r w:rsidRPr="00885C72">
              <w:rPr>
                <w:rFonts w:ascii="Arial" w:hAnsi="Arial" w:cs="Arial"/>
                <w:sz w:val="24"/>
                <w:szCs w:val="24"/>
              </w:rPr>
              <w:t>State role of a vapor barrier in wall insulation</w:t>
            </w:r>
          </w:p>
        </w:tc>
        <w:tc>
          <w:tcPr>
            <w:tcW w:w="1029" w:type="pct"/>
            <w:vMerge/>
            <w:vAlign w:val="center"/>
          </w:tcPr>
          <w:p w14:paraId="6DF7B256" w14:textId="77777777" w:rsidR="00197A37" w:rsidRPr="00885C72" w:rsidRDefault="00197A37" w:rsidP="000279C3">
            <w:pPr>
              <w:pStyle w:val="ListParagraph"/>
              <w:numPr>
                <w:ilvl w:val="0"/>
                <w:numId w:val="4"/>
              </w:numPr>
              <w:ind w:left="143" w:hanging="143"/>
              <w:jc w:val="center"/>
              <w:rPr>
                <w:rFonts w:ascii="Arial" w:hAnsi="Arial" w:cs="Arial"/>
                <w:b/>
                <w:bCs/>
                <w:color w:val="000000"/>
                <w:sz w:val="24"/>
                <w:szCs w:val="24"/>
              </w:rPr>
            </w:pPr>
          </w:p>
        </w:tc>
      </w:tr>
      <w:tr w:rsidR="00197A37" w:rsidRPr="00885C72" w14:paraId="40975664" w14:textId="77777777" w:rsidTr="00700CAB">
        <w:trPr>
          <w:trHeight w:val="840"/>
        </w:trPr>
        <w:tc>
          <w:tcPr>
            <w:tcW w:w="533" w:type="pct"/>
            <w:vMerge/>
          </w:tcPr>
          <w:p w14:paraId="553BA319" w14:textId="77777777" w:rsidR="00197A37" w:rsidRPr="00885C72" w:rsidRDefault="00197A37" w:rsidP="007851B6">
            <w:pPr>
              <w:jc w:val="center"/>
              <w:rPr>
                <w:rFonts w:ascii="Arial" w:hAnsi="Arial" w:cs="Arial"/>
                <w:b/>
                <w:sz w:val="24"/>
                <w:szCs w:val="24"/>
              </w:rPr>
            </w:pPr>
          </w:p>
        </w:tc>
        <w:tc>
          <w:tcPr>
            <w:tcW w:w="959" w:type="pct"/>
            <w:vMerge/>
          </w:tcPr>
          <w:p w14:paraId="6BECDA7C" w14:textId="77777777" w:rsidR="00197A37" w:rsidRPr="00885C72" w:rsidRDefault="00197A37" w:rsidP="007851B6">
            <w:pPr>
              <w:rPr>
                <w:rFonts w:ascii="Arial" w:hAnsi="Arial" w:cs="Arial"/>
                <w:b/>
                <w:color w:val="000000" w:themeColor="text1"/>
                <w:sz w:val="24"/>
                <w:szCs w:val="24"/>
              </w:rPr>
            </w:pPr>
          </w:p>
        </w:tc>
        <w:tc>
          <w:tcPr>
            <w:tcW w:w="612" w:type="pct"/>
            <w:vMerge w:val="restart"/>
          </w:tcPr>
          <w:p w14:paraId="52D3ACEA"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3</w:t>
            </w:r>
          </w:p>
          <w:p w14:paraId="7886B02B"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34CCB7BF" w14:textId="11621EB0" w:rsidR="00197A37" w:rsidRPr="00885C72" w:rsidRDefault="00B15A09" w:rsidP="007851B6">
            <w:pPr>
              <w:widowControl w:val="0"/>
              <w:spacing w:after="160" w:line="259" w:lineRule="auto"/>
              <w:rPr>
                <w:rFonts w:ascii="Arial" w:hAnsi="Arial" w:cs="Arial"/>
                <w:sz w:val="24"/>
                <w:szCs w:val="24"/>
              </w:rPr>
            </w:pPr>
            <w:r w:rsidRPr="00885C72">
              <w:rPr>
                <w:rFonts w:ascii="Arial" w:hAnsi="Arial" w:cs="Arial"/>
                <w:sz w:val="24"/>
                <w:szCs w:val="24"/>
              </w:rPr>
              <w:t>State methods used to seal gaps between insulation materials on walls</w:t>
            </w:r>
          </w:p>
        </w:tc>
        <w:tc>
          <w:tcPr>
            <w:tcW w:w="1029" w:type="pct"/>
            <w:vMerge/>
            <w:vAlign w:val="center"/>
          </w:tcPr>
          <w:p w14:paraId="2CB1EB29" w14:textId="77777777" w:rsidR="00197A37" w:rsidRPr="00885C72" w:rsidRDefault="00197A37" w:rsidP="000279C3">
            <w:pPr>
              <w:pStyle w:val="ListParagraph"/>
              <w:numPr>
                <w:ilvl w:val="0"/>
                <w:numId w:val="4"/>
              </w:numPr>
              <w:ind w:left="143" w:hanging="143"/>
              <w:jc w:val="center"/>
              <w:rPr>
                <w:rFonts w:ascii="Arial" w:hAnsi="Arial" w:cs="Arial"/>
                <w:b/>
                <w:bCs/>
                <w:color w:val="000000"/>
                <w:sz w:val="24"/>
                <w:szCs w:val="24"/>
              </w:rPr>
            </w:pPr>
          </w:p>
        </w:tc>
      </w:tr>
      <w:tr w:rsidR="00197A37" w:rsidRPr="00885C72" w14:paraId="0D8A485A" w14:textId="77777777" w:rsidTr="00700CAB">
        <w:trPr>
          <w:trHeight w:val="840"/>
        </w:trPr>
        <w:tc>
          <w:tcPr>
            <w:tcW w:w="533" w:type="pct"/>
            <w:vMerge/>
          </w:tcPr>
          <w:p w14:paraId="08965256" w14:textId="77777777" w:rsidR="00197A37" w:rsidRPr="00885C72" w:rsidRDefault="00197A37" w:rsidP="007851B6">
            <w:pPr>
              <w:jc w:val="center"/>
              <w:rPr>
                <w:rFonts w:ascii="Arial" w:hAnsi="Arial" w:cs="Arial"/>
                <w:b/>
                <w:sz w:val="24"/>
                <w:szCs w:val="24"/>
              </w:rPr>
            </w:pPr>
          </w:p>
        </w:tc>
        <w:tc>
          <w:tcPr>
            <w:tcW w:w="959" w:type="pct"/>
            <w:vMerge/>
          </w:tcPr>
          <w:p w14:paraId="09E15B2D" w14:textId="77777777" w:rsidR="00197A37" w:rsidRPr="00885C72" w:rsidRDefault="00197A37" w:rsidP="007851B6">
            <w:pPr>
              <w:rPr>
                <w:rFonts w:ascii="Arial" w:hAnsi="Arial" w:cs="Arial"/>
                <w:b/>
                <w:color w:val="000000" w:themeColor="text1"/>
                <w:sz w:val="24"/>
                <w:szCs w:val="24"/>
              </w:rPr>
            </w:pPr>
          </w:p>
        </w:tc>
        <w:tc>
          <w:tcPr>
            <w:tcW w:w="612" w:type="pct"/>
            <w:vMerge/>
          </w:tcPr>
          <w:p w14:paraId="25738E16"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7EBCB030" w14:textId="1C104EBA" w:rsidR="00197A37" w:rsidRPr="00885C72" w:rsidRDefault="00B15A09" w:rsidP="007851B6">
            <w:pPr>
              <w:widowControl w:val="0"/>
              <w:spacing w:after="160" w:line="259" w:lineRule="auto"/>
              <w:rPr>
                <w:rFonts w:ascii="Arial" w:hAnsi="Arial" w:cs="Arial"/>
                <w:sz w:val="24"/>
                <w:szCs w:val="24"/>
              </w:rPr>
            </w:pPr>
            <w:r w:rsidRPr="00885C72">
              <w:rPr>
                <w:rFonts w:ascii="Arial" w:hAnsi="Arial" w:cs="Arial"/>
                <w:sz w:val="24"/>
                <w:szCs w:val="24"/>
              </w:rPr>
              <w:t>Differentiate between insulate exterior walls versus interior walls</w:t>
            </w:r>
          </w:p>
        </w:tc>
        <w:tc>
          <w:tcPr>
            <w:tcW w:w="1029" w:type="pct"/>
            <w:vMerge/>
            <w:vAlign w:val="center"/>
          </w:tcPr>
          <w:p w14:paraId="27C00B9D" w14:textId="77777777" w:rsidR="00197A37" w:rsidRPr="00885C72" w:rsidRDefault="00197A37" w:rsidP="000279C3">
            <w:pPr>
              <w:pStyle w:val="ListParagraph"/>
              <w:numPr>
                <w:ilvl w:val="0"/>
                <w:numId w:val="4"/>
              </w:numPr>
              <w:ind w:left="143" w:hanging="143"/>
              <w:jc w:val="center"/>
              <w:rPr>
                <w:rFonts w:ascii="Arial" w:hAnsi="Arial" w:cs="Arial"/>
                <w:b/>
                <w:bCs/>
                <w:color w:val="000000"/>
                <w:sz w:val="24"/>
                <w:szCs w:val="24"/>
              </w:rPr>
            </w:pPr>
          </w:p>
        </w:tc>
      </w:tr>
      <w:tr w:rsidR="00197A37" w:rsidRPr="00885C72" w14:paraId="6D27600E" w14:textId="77777777" w:rsidTr="00700CAB">
        <w:trPr>
          <w:trHeight w:val="840"/>
        </w:trPr>
        <w:tc>
          <w:tcPr>
            <w:tcW w:w="533" w:type="pct"/>
            <w:vMerge/>
          </w:tcPr>
          <w:p w14:paraId="7B10C568" w14:textId="77777777" w:rsidR="00197A37" w:rsidRPr="00885C72" w:rsidRDefault="00197A37" w:rsidP="007851B6">
            <w:pPr>
              <w:jc w:val="center"/>
              <w:rPr>
                <w:rFonts w:ascii="Arial" w:hAnsi="Arial" w:cs="Arial"/>
                <w:b/>
                <w:sz w:val="24"/>
                <w:szCs w:val="24"/>
              </w:rPr>
            </w:pPr>
          </w:p>
        </w:tc>
        <w:tc>
          <w:tcPr>
            <w:tcW w:w="959" w:type="pct"/>
            <w:vMerge/>
          </w:tcPr>
          <w:p w14:paraId="4D721034" w14:textId="77777777" w:rsidR="00197A37" w:rsidRPr="00885C72" w:rsidRDefault="00197A37" w:rsidP="007851B6">
            <w:pPr>
              <w:rPr>
                <w:rFonts w:ascii="Arial" w:hAnsi="Arial" w:cs="Arial"/>
                <w:b/>
                <w:color w:val="000000" w:themeColor="text1"/>
                <w:sz w:val="24"/>
                <w:szCs w:val="24"/>
              </w:rPr>
            </w:pPr>
          </w:p>
        </w:tc>
        <w:tc>
          <w:tcPr>
            <w:tcW w:w="612" w:type="pct"/>
            <w:vMerge/>
          </w:tcPr>
          <w:p w14:paraId="2BE48A9C"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7D380AC5" w14:textId="54EBEAC6" w:rsidR="00197A37" w:rsidRPr="00885C72" w:rsidRDefault="002A541A" w:rsidP="007851B6">
            <w:pPr>
              <w:widowControl w:val="0"/>
              <w:spacing w:after="160" w:line="259" w:lineRule="auto"/>
              <w:rPr>
                <w:rFonts w:ascii="Arial" w:hAnsi="Arial" w:cs="Arial"/>
                <w:sz w:val="24"/>
                <w:szCs w:val="24"/>
              </w:rPr>
            </w:pPr>
            <w:r w:rsidRPr="00885C72">
              <w:rPr>
                <w:rFonts w:ascii="Arial" w:hAnsi="Arial" w:cs="Arial"/>
                <w:sz w:val="24"/>
                <w:szCs w:val="24"/>
              </w:rPr>
              <w:t>Explain purpose of using spray foam insulation for walls.</w:t>
            </w:r>
          </w:p>
        </w:tc>
        <w:tc>
          <w:tcPr>
            <w:tcW w:w="1029" w:type="pct"/>
            <w:vMerge/>
            <w:vAlign w:val="center"/>
          </w:tcPr>
          <w:p w14:paraId="6A021688" w14:textId="77777777" w:rsidR="00197A37" w:rsidRPr="00885C72" w:rsidRDefault="00197A37" w:rsidP="000279C3">
            <w:pPr>
              <w:pStyle w:val="ListParagraph"/>
              <w:numPr>
                <w:ilvl w:val="0"/>
                <w:numId w:val="4"/>
              </w:numPr>
              <w:ind w:left="143" w:hanging="143"/>
              <w:jc w:val="center"/>
              <w:rPr>
                <w:rFonts w:ascii="Arial" w:hAnsi="Arial" w:cs="Arial"/>
                <w:b/>
                <w:bCs/>
                <w:color w:val="000000"/>
                <w:sz w:val="24"/>
                <w:szCs w:val="24"/>
              </w:rPr>
            </w:pPr>
          </w:p>
        </w:tc>
      </w:tr>
      <w:tr w:rsidR="00197A37" w:rsidRPr="00885C72" w14:paraId="342E6D99" w14:textId="77777777" w:rsidTr="00700CAB">
        <w:trPr>
          <w:trHeight w:val="840"/>
        </w:trPr>
        <w:tc>
          <w:tcPr>
            <w:tcW w:w="533" w:type="pct"/>
            <w:vMerge/>
          </w:tcPr>
          <w:p w14:paraId="541C5E9A" w14:textId="77777777" w:rsidR="00197A37" w:rsidRPr="00885C72" w:rsidRDefault="00197A37" w:rsidP="007851B6">
            <w:pPr>
              <w:jc w:val="center"/>
              <w:rPr>
                <w:rFonts w:ascii="Arial" w:hAnsi="Arial" w:cs="Arial"/>
                <w:b/>
                <w:sz w:val="24"/>
                <w:szCs w:val="24"/>
              </w:rPr>
            </w:pPr>
          </w:p>
        </w:tc>
        <w:tc>
          <w:tcPr>
            <w:tcW w:w="959" w:type="pct"/>
            <w:vMerge/>
          </w:tcPr>
          <w:p w14:paraId="5F661761" w14:textId="77777777" w:rsidR="00197A37" w:rsidRPr="00885C72" w:rsidRDefault="00197A37" w:rsidP="007851B6">
            <w:pPr>
              <w:rPr>
                <w:rFonts w:ascii="Arial" w:hAnsi="Arial" w:cs="Arial"/>
                <w:b/>
                <w:color w:val="000000" w:themeColor="text1"/>
                <w:sz w:val="24"/>
                <w:szCs w:val="24"/>
              </w:rPr>
            </w:pPr>
          </w:p>
        </w:tc>
        <w:tc>
          <w:tcPr>
            <w:tcW w:w="612" w:type="pct"/>
            <w:vMerge/>
          </w:tcPr>
          <w:p w14:paraId="6A9BD17B"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4B9AB042" w14:textId="1E7F877B" w:rsidR="00197A37" w:rsidRPr="00885C72" w:rsidRDefault="00492336" w:rsidP="007851B6">
            <w:pPr>
              <w:widowControl w:val="0"/>
              <w:spacing w:after="160" w:line="259" w:lineRule="auto"/>
              <w:rPr>
                <w:rFonts w:ascii="Arial" w:hAnsi="Arial" w:cs="Arial"/>
                <w:sz w:val="24"/>
                <w:szCs w:val="24"/>
              </w:rPr>
            </w:pPr>
            <w:r w:rsidRPr="00885C72">
              <w:rPr>
                <w:rFonts w:ascii="Arial" w:hAnsi="Arial" w:cs="Arial"/>
                <w:sz w:val="24"/>
                <w:szCs w:val="24"/>
              </w:rPr>
              <w:t>Explain safety precautions to using spray foam insulation for walls.</w:t>
            </w:r>
          </w:p>
        </w:tc>
        <w:tc>
          <w:tcPr>
            <w:tcW w:w="1029" w:type="pct"/>
            <w:vMerge/>
            <w:vAlign w:val="center"/>
          </w:tcPr>
          <w:p w14:paraId="0868B683" w14:textId="77777777" w:rsidR="00197A37" w:rsidRPr="00885C72" w:rsidRDefault="00197A37" w:rsidP="000279C3">
            <w:pPr>
              <w:pStyle w:val="ListParagraph"/>
              <w:numPr>
                <w:ilvl w:val="0"/>
                <w:numId w:val="4"/>
              </w:numPr>
              <w:ind w:left="143" w:hanging="143"/>
              <w:jc w:val="center"/>
              <w:rPr>
                <w:rFonts w:ascii="Arial" w:hAnsi="Arial" w:cs="Arial"/>
                <w:b/>
                <w:bCs/>
                <w:color w:val="000000"/>
                <w:sz w:val="24"/>
                <w:szCs w:val="24"/>
              </w:rPr>
            </w:pPr>
          </w:p>
        </w:tc>
      </w:tr>
      <w:tr w:rsidR="00197A37" w:rsidRPr="00885C72" w14:paraId="08EFB7F1" w14:textId="77777777" w:rsidTr="00700CAB">
        <w:trPr>
          <w:trHeight w:val="840"/>
        </w:trPr>
        <w:tc>
          <w:tcPr>
            <w:tcW w:w="533" w:type="pct"/>
            <w:vMerge/>
          </w:tcPr>
          <w:p w14:paraId="235333AF" w14:textId="77777777" w:rsidR="00197A37" w:rsidRPr="00885C72" w:rsidRDefault="00197A37" w:rsidP="007851B6">
            <w:pPr>
              <w:jc w:val="center"/>
              <w:rPr>
                <w:rFonts w:ascii="Arial" w:hAnsi="Arial" w:cs="Arial"/>
                <w:b/>
                <w:sz w:val="24"/>
                <w:szCs w:val="24"/>
              </w:rPr>
            </w:pPr>
          </w:p>
        </w:tc>
        <w:tc>
          <w:tcPr>
            <w:tcW w:w="959" w:type="pct"/>
            <w:vMerge/>
          </w:tcPr>
          <w:p w14:paraId="49F27673" w14:textId="77777777" w:rsidR="00197A37" w:rsidRPr="00885C72" w:rsidRDefault="00197A37" w:rsidP="007851B6">
            <w:pPr>
              <w:rPr>
                <w:rFonts w:ascii="Arial" w:hAnsi="Arial" w:cs="Arial"/>
                <w:b/>
                <w:color w:val="000000" w:themeColor="text1"/>
                <w:sz w:val="24"/>
                <w:szCs w:val="24"/>
              </w:rPr>
            </w:pPr>
          </w:p>
        </w:tc>
        <w:tc>
          <w:tcPr>
            <w:tcW w:w="612" w:type="pct"/>
            <w:vMerge w:val="restart"/>
          </w:tcPr>
          <w:p w14:paraId="308B8FB5"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4</w:t>
            </w:r>
          </w:p>
          <w:p w14:paraId="75B6E441"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5ED4AE6A" w14:textId="6906DA76" w:rsidR="00197A37" w:rsidRPr="00885C72" w:rsidRDefault="00FD680C" w:rsidP="007851B6">
            <w:pPr>
              <w:widowControl w:val="0"/>
              <w:spacing w:after="160" w:line="259" w:lineRule="auto"/>
              <w:rPr>
                <w:rFonts w:ascii="Arial" w:hAnsi="Arial" w:cs="Arial"/>
                <w:sz w:val="24"/>
                <w:szCs w:val="24"/>
              </w:rPr>
            </w:pPr>
            <w:r w:rsidRPr="00885C72">
              <w:rPr>
                <w:rFonts w:ascii="Arial" w:hAnsi="Arial" w:cs="Arial"/>
                <w:sz w:val="24"/>
                <w:szCs w:val="24"/>
              </w:rPr>
              <w:t>State method to handle electrical outlets and fixtures when insulating walls</w:t>
            </w:r>
          </w:p>
        </w:tc>
        <w:tc>
          <w:tcPr>
            <w:tcW w:w="1029" w:type="pct"/>
            <w:vMerge/>
            <w:vAlign w:val="center"/>
          </w:tcPr>
          <w:p w14:paraId="203413FE" w14:textId="77777777" w:rsidR="00197A37" w:rsidRPr="00885C72" w:rsidRDefault="00197A37" w:rsidP="000279C3">
            <w:pPr>
              <w:pStyle w:val="ListParagraph"/>
              <w:numPr>
                <w:ilvl w:val="0"/>
                <w:numId w:val="4"/>
              </w:numPr>
              <w:ind w:left="143" w:hanging="143"/>
              <w:jc w:val="center"/>
              <w:rPr>
                <w:rFonts w:ascii="Arial" w:hAnsi="Arial" w:cs="Arial"/>
                <w:b/>
                <w:bCs/>
                <w:color w:val="000000"/>
                <w:sz w:val="24"/>
                <w:szCs w:val="24"/>
              </w:rPr>
            </w:pPr>
          </w:p>
        </w:tc>
      </w:tr>
      <w:tr w:rsidR="00197A37" w:rsidRPr="00885C72" w14:paraId="0D02DD9E" w14:textId="77777777" w:rsidTr="00700CAB">
        <w:trPr>
          <w:trHeight w:val="840"/>
        </w:trPr>
        <w:tc>
          <w:tcPr>
            <w:tcW w:w="533" w:type="pct"/>
            <w:vMerge/>
          </w:tcPr>
          <w:p w14:paraId="77625B55" w14:textId="77777777" w:rsidR="00197A37" w:rsidRPr="00885C72" w:rsidRDefault="00197A37" w:rsidP="007851B6">
            <w:pPr>
              <w:jc w:val="center"/>
              <w:rPr>
                <w:rFonts w:ascii="Arial" w:hAnsi="Arial" w:cs="Arial"/>
                <w:b/>
                <w:sz w:val="24"/>
                <w:szCs w:val="24"/>
              </w:rPr>
            </w:pPr>
          </w:p>
        </w:tc>
        <w:tc>
          <w:tcPr>
            <w:tcW w:w="959" w:type="pct"/>
            <w:vMerge/>
          </w:tcPr>
          <w:p w14:paraId="1356BDC6" w14:textId="77777777" w:rsidR="00197A37" w:rsidRPr="00885C72" w:rsidRDefault="00197A37" w:rsidP="007851B6">
            <w:pPr>
              <w:rPr>
                <w:rFonts w:ascii="Arial" w:hAnsi="Arial" w:cs="Arial"/>
                <w:b/>
                <w:color w:val="000000" w:themeColor="text1"/>
                <w:sz w:val="24"/>
                <w:szCs w:val="24"/>
              </w:rPr>
            </w:pPr>
          </w:p>
        </w:tc>
        <w:tc>
          <w:tcPr>
            <w:tcW w:w="612" w:type="pct"/>
            <w:vMerge/>
          </w:tcPr>
          <w:p w14:paraId="01BB0C02"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41AEC949" w14:textId="10140E76" w:rsidR="00197A37" w:rsidRPr="00885C72" w:rsidRDefault="00FD680C" w:rsidP="007851B6">
            <w:pPr>
              <w:widowControl w:val="0"/>
              <w:spacing w:after="160" w:line="259" w:lineRule="auto"/>
              <w:rPr>
                <w:rFonts w:ascii="Arial" w:hAnsi="Arial" w:cs="Arial"/>
                <w:sz w:val="24"/>
                <w:szCs w:val="24"/>
              </w:rPr>
            </w:pPr>
            <w:r w:rsidRPr="00885C72">
              <w:rPr>
                <w:rFonts w:ascii="Arial" w:hAnsi="Arial" w:cs="Arial"/>
                <w:sz w:val="24"/>
                <w:szCs w:val="24"/>
              </w:rPr>
              <w:t>State precautions to be taken when installing wall insulation in wet areas</w:t>
            </w:r>
          </w:p>
        </w:tc>
        <w:tc>
          <w:tcPr>
            <w:tcW w:w="1029" w:type="pct"/>
            <w:vMerge/>
            <w:vAlign w:val="center"/>
          </w:tcPr>
          <w:p w14:paraId="696CC65D" w14:textId="77777777" w:rsidR="00197A37" w:rsidRPr="00885C72" w:rsidRDefault="00197A37" w:rsidP="000279C3">
            <w:pPr>
              <w:pStyle w:val="ListParagraph"/>
              <w:numPr>
                <w:ilvl w:val="0"/>
                <w:numId w:val="4"/>
              </w:numPr>
              <w:ind w:left="143" w:hanging="143"/>
              <w:jc w:val="center"/>
              <w:rPr>
                <w:rFonts w:ascii="Arial" w:hAnsi="Arial" w:cs="Arial"/>
                <w:b/>
                <w:bCs/>
                <w:color w:val="000000"/>
                <w:sz w:val="24"/>
                <w:szCs w:val="24"/>
              </w:rPr>
            </w:pPr>
          </w:p>
        </w:tc>
      </w:tr>
      <w:tr w:rsidR="00197A37" w:rsidRPr="00885C72" w14:paraId="6EF6E669" w14:textId="77777777" w:rsidTr="00700CAB">
        <w:trPr>
          <w:trHeight w:val="840"/>
        </w:trPr>
        <w:tc>
          <w:tcPr>
            <w:tcW w:w="533" w:type="pct"/>
            <w:vMerge/>
          </w:tcPr>
          <w:p w14:paraId="6F212E62" w14:textId="77777777" w:rsidR="00197A37" w:rsidRPr="00885C72" w:rsidRDefault="00197A37" w:rsidP="007851B6">
            <w:pPr>
              <w:jc w:val="center"/>
              <w:rPr>
                <w:rFonts w:ascii="Arial" w:hAnsi="Arial" w:cs="Arial"/>
                <w:b/>
                <w:sz w:val="24"/>
                <w:szCs w:val="24"/>
              </w:rPr>
            </w:pPr>
          </w:p>
        </w:tc>
        <w:tc>
          <w:tcPr>
            <w:tcW w:w="959" w:type="pct"/>
            <w:vMerge/>
          </w:tcPr>
          <w:p w14:paraId="66FD46B5" w14:textId="77777777" w:rsidR="00197A37" w:rsidRPr="00885C72" w:rsidRDefault="00197A37" w:rsidP="007851B6">
            <w:pPr>
              <w:rPr>
                <w:rFonts w:ascii="Arial" w:hAnsi="Arial" w:cs="Arial"/>
                <w:b/>
                <w:color w:val="000000" w:themeColor="text1"/>
                <w:sz w:val="24"/>
                <w:szCs w:val="24"/>
              </w:rPr>
            </w:pPr>
          </w:p>
        </w:tc>
        <w:tc>
          <w:tcPr>
            <w:tcW w:w="612" w:type="pct"/>
            <w:vMerge/>
          </w:tcPr>
          <w:p w14:paraId="1D8E772E"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08BD247B" w14:textId="67929234" w:rsidR="00197A37" w:rsidRPr="00885C72" w:rsidRDefault="006741D5" w:rsidP="007851B6">
            <w:pPr>
              <w:widowControl w:val="0"/>
              <w:spacing w:after="160" w:line="259" w:lineRule="auto"/>
              <w:rPr>
                <w:rFonts w:ascii="Arial" w:hAnsi="Arial" w:cs="Arial"/>
                <w:sz w:val="24"/>
                <w:szCs w:val="24"/>
              </w:rPr>
            </w:pPr>
            <w:r w:rsidRPr="00885C72">
              <w:rPr>
                <w:rFonts w:ascii="Arial" w:hAnsi="Arial" w:cs="Arial"/>
                <w:sz w:val="24"/>
                <w:szCs w:val="24"/>
              </w:rPr>
              <w:t xml:space="preserve">State precautions to be taken when installing wall insulation in rainy season </w:t>
            </w:r>
          </w:p>
        </w:tc>
        <w:tc>
          <w:tcPr>
            <w:tcW w:w="1029" w:type="pct"/>
            <w:vMerge/>
            <w:vAlign w:val="center"/>
          </w:tcPr>
          <w:p w14:paraId="5B2D2BD1" w14:textId="77777777" w:rsidR="00197A37" w:rsidRPr="00885C72" w:rsidRDefault="00197A37" w:rsidP="000279C3">
            <w:pPr>
              <w:pStyle w:val="ListParagraph"/>
              <w:numPr>
                <w:ilvl w:val="0"/>
                <w:numId w:val="4"/>
              </w:numPr>
              <w:ind w:left="143" w:hanging="143"/>
              <w:jc w:val="center"/>
              <w:rPr>
                <w:rFonts w:ascii="Arial" w:hAnsi="Arial" w:cs="Arial"/>
                <w:b/>
                <w:bCs/>
                <w:color w:val="000000"/>
                <w:sz w:val="24"/>
                <w:szCs w:val="24"/>
              </w:rPr>
            </w:pPr>
          </w:p>
        </w:tc>
      </w:tr>
      <w:tr w:rsidR="00197A37" w:rsidRPr="00885C72" w14:paraId="63B27FD3" w14:textId="77777777" w:rsidTr="00700CAB">
        <w:trPr>
          <w:trHeight w:val="840"/>
        </w:trPr>
        <w:tc>
          <w:tcPr>
            <w:tcW w:w="533" w:type="pct"/>
            <w:vMerge/>
          </w:tcPr>
          <w:p w14:paraId="30B9AE23" w14:textId="77777777" w:rsidR="00197A37" w:rsidRPr="00885C72" w:rsidRDefault="00197A37" w:rsidP="007851B6">
            <w:pPr>
              <w:jc w:val="center"/>
              <w:rPr>
                <w:rFonts w:ascii="Arial" w:hAnsi="Arial" w:cs="Arial"/>
                <w:b/>
                <w:sz w:val="24"/>
                <w:szCs w:val="24"/>
              </w:rPr>
            </w:pPr>
          </w:p>
        </w:tc>
        <w:tc>
          <w:tcPr>
            <w:tcW w:w="959" w:type="pct"/>
            <w:vMerge/>
          </w:tcPr>
          <w:p w14:paraId="5E5A3CA5" w14:textId="77777777" w:rsidR="00197A37" w:rsidRPr="00885C72" w:rsidRDefault="00197A37" w:rsidP="007851B6">
            <w:pPr>
              <w:rPr>
                <w:rFonts w:ascii="Arial" w:hAnsi="Arial" w:cs="Arial"/>
                <w:b/>
                <w:color w:val="000000" w:themeColor="text1"/>
                <w:sz w:val="24"/>
                <w:szCs w:val="24"/>
              </w:rPr>
            </w:pPr>
          </w:p>
        </w:tc>
        <w:tc>
          <w:tcPr>
            <w:tcW w:w="612" w:type="pct"/>
            <w:vMerge/>
          </w:tcPr>
          <w:p w14:paraId="46D56E2B"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0E1AD3EA" w14:textId="2E3AF6E8" w:rsidR="00197A37" w:rsidRPr="00885C72" w:rsidRDefault="001C61AE" w:rsidP="007851B6">
            <w:pPr>
              <w:widowControl w:val="0"/>
              <w:spacing w:after="160" w:line="259" w:lineRule="auto"/>
              <w:rPr>
                <w:rFonts w:ascii="Arial" w:hAnsi="Arial" w:cs="Arial"/>
                <w:sz w:val="24"/>
                <w:szCs w:val="24"/>
              </w:rPr>
            </w:pPr>
            <w:r w:rsidRPr="00885C72">
              <w:rPr>
                <w:rFonts w:ascii="Arial" w:hAnsi="Arial" w:cs="Arial"/>
                <w:sz w:val="24"/>
                <w:szCs w:val="24"/>
              </w:rPr>
              <w:t>State different types of insulation materials used for walls</w:t>
            </w:r>
          </w:p>
        </w:tc>
        <w:tc>
          <w:tcPr>
            <w:tcW w:w="1029" w:type="pct"/>
            <w:vMerge/>
            <w:vAlign w:val="center"/>
          </w:tcPr>
          <w:p w14:paraId="36408170" w14:textId="77777777" w:rsidR="00197A37" w:rsidRPr="00885C72" w:rsidRDefault="00197A37" w:rsidP="000279C3">
            <w:pPr>
              <w:pStyle w:val="ListParagraph"/>
              <w:numPr>
                <w:ilvl w:val="0"/>
                <w:numId w:val="4"/>
              </w:numPr>
              <w:ind w:left="143" w:hanging="143"/>
              <w:jc w:val="center"/>
              <w:rPr>
                <w:rFonts w:ascii="Arial" w:hAnsi="Arial" w:cs="Arial"/>
                <w:b/>
                <w:bCs/>
                <w:color w:val="000000"/>
                <w:sz w:val="24"/>
                <w:szCs w:val="24"/>
              </w:rPr>
            </w:pPr>
          </w:p>
        </w:tc>
      </w:tr>
      <w:tr w:rsidR="00197A37" w:rsidRPr="00885C72" w14:paraId="1A2B2FD5" w14:textId="77777777" w:rsidTr="00700CAB">
        <w:trPr>
          <w:trHeight w:val="840"/>
        </w:trPr>
        <w:tc>
          <w:tcPr>
            <w:tcW w:w="533" w:type="pct"/>
            <w:vMerge/>
          </w:tcPr>
          <w:p w14:paraId="1273D999" w14:textId="77777777" w:rsidR="00197A37" w:rsidRPr="00885C72" w:rsidRDefault="00197A37" w:rsidP="007851B6">
            <w:pPr>
              <w:jc w:val="center"/>
              <w:rPr>
                <w:rFonts w:ascii="Arial" w:hAnsi="Arial" w:cs="Arial"/>
                <w:b/>
                <w:sz w:val="24"/>
                <w:szCs w:val="24"/>
              </w:rPr>
            </w:pPr>
          </w:p>
        </w:tc>
        <w:tc>
          <w:tcPr>
            <w:tcW w:w="959" w:type="pct"/>
            <w:vMerge/>
          </w:tcPr>
          <w:p w14:paraId="016F825A" w14:textId="77777777" w:rsidR="00197A37" w:rsidRPr="00885C72" w:rsidRDefault="00197A37" w:rsidP="007851B6">
            <w:pPr>
              <w:rPr>
                <w:rFonts w:ascii="Arial" w:hAnsi="Arial" w:cs="Arial"/>
                <w:b/>
                <w:color w:val="000000" w:themeColor="text1"/>
                <w:sz w:val="24"/>
                <w:szCs w:val="24"/>
              </w:rPr>
            </w:pPr>
          </w:p>
        </w:tc>
        <w:tc>
          <w:tcPr>
            <w:tcW w:w="612" w:type="pct"/>
            <w:vMerge w:val="restart"/>
          </w:tcPr>
          <w:p w14:paraId="2DE859EA" w14:textId="0297E38A"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5</w:t>
            </w:r>
          </w:p>
        </w:tc>
        <w:tc>
          <w:tcPr>
            <w:tcW w:w="1867" w:type="pct"/>
          </w:tcPr>
          <w:p w14:paraId="10D6AEA7" w14:textId="4EBAB39D" w:rsidR="00197A37" w:rsidRPr="00885C72" w:rsidRDefault="001525EE" w:rsidP="007851B6">
            <w:pPr>
              <w:widowControl w:val="0"/>
              <w:spacing w:after="160" w:line="259" w:lineRule="auto"/>
              <w:rPr>
                <w:rFonts w:ascii="Arial" w:hAnsi="Arial" w:cs="Arial"/>
                <w:sz w:val="24"/>
                <w:szCs w:val="24"/>
              </w:rPr>
            </w:pPr>
            <w:r w:rsidRPr="00885C72">
              <w:rPr>
                <w:rFonts w:ascii="Arial" w:hAnsi="Arial" w:cs="Arial"/>
                <w:sz w:val="24"/>
                <w:szCs w:val="24"/>
              </w:rPr>
              <w:t>Differentiate between seal gaps and joints between insulation panels to prevent air leak</w:t>
            </w:r>
          </w:p>
        </w:tc>
        <w:tc>
          <w:tcPr>
            <w:tcW w:w="1029" w:type="pct"/>
            <w:vMerge/>
            <w:vAlign w:val="center"/>
          </w:tcPr>
          <w:p w14:paraId="16F6EE93"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1578AAF2" w14:textId="77777777" w:rsidTr="00700CAB">
        <w:trPr>
          <w:trHeight w:val="840"/>
        </w:trPr>
        <w:tc>
          <w:tcPr>
            <w:tcW w:w="533" w:type="pct"/>
            <w:vMerge/>
          </w:tcPr>
          <w:p w14:paraId="00DCAB8A" w14:textId="77777777" w:rsidR="00197A37" w:rsidRPr="00885C72" w:rsidRDefault="00197A37" w:rsidP="007851B6">
            <w:pPr>
              <w:jc w:val="center"/>
              <w:rPr>
                <w:rFonts w:ascii="Arial" w:hAnsi="Arial" w:cs="Arial"/>
                <w:b/>
                <w:sz w:val="24"/>
                <w:szCs w:val="24"/>
              </w:rPr>
            </w:pPr>
          </w:p>
        </w:tc>
        <w:tc>
          <w:tcPr>
            <w:tcW w:w="959" w:type="pct"/>
            <w:vMerge/>
          </w:tcPr>
          <w:p w14:paraId="2CAD86C1" w14:textId="77777777" w:rsidR="00197A37" w:rsidRPr="00885C72" w:rsidRDefault="00197A37" w:rsidP="007851B6">
            <w:pPr>
              <w:rPr>
                <w:rFonts w:ascii="Arial" w:hAnsi="Arial" w:cs="Arial"/>
                <w:b/>
                <w:color w:val="000000" w:themeColor="text1"/>
                <w:sz w:val="24"/>
                <w:szCs w:val="24"/>
              </w:rPr>
            </w:pPr>
          </w:p>
        </w:tc>
        <w:tc>
          <w:tcPr>
            <w:tcW w:w="612" w:type="pct"/>
            <w:vMerge/>
          </w:tcPr>
          <w:p w14:paraId="181767BE" w14:textId="410EB78C"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22C98B6D" w14:textId="7FA537E7" w:rsidR="00197A37" w:rsidRPr="00885C72" w:rsidRDefault="00F90AD7" w:rsidP="007851B6">
            <w:pPr>
              <w:widowControl w:val="0"/>
              <w:spacing w:after="160" w:line="259" w:lineRule="auto"/>
              <w:rPr>
                <w:rFonts w:ascii="Arial" w:hAnsi="Arial" w:cs="Arial"/>
                <w:sz w:val="24"/>
                <w:szCs w:val="24"/>
              </w:rPr>
            </w:pPr>
            <w:r w:rsidRPr="00885C72">
              <w:rPr>
                <w:rFonts w:ascii="Arial" w:hAnsi="Arial" w:cs="Arial"/>
                <w:sz w:val="24"/>
                <w:szCs w:val="24"/>
              </w:rPr>
              <w:t>Discuss process of insulating exterior vs. interior walls</w:t>
            </w:r>
          </w:p>
        </w:tc>
        <w:tc>
          <w:tcPr>
            <w:tcW w:w="1029" w:type="pct"/>
            <w:vMerge/>
            <w:vAlign w:val="center"/>
          </w:tcPr>
          <w:p w14:paraId="28F68C7F"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6C03CBC1" w14:textId="77777777" w:rsidTr="00700CAB">
        <w:trPr>
          <w:trHeight w:val="840"/>
        </w:trPr>
        <w:tc>
          <w:tcPr>
            <w:tcW w:w="533" w:type="pct"/>
            <w:vMerge/>
          </w:tcPr>
          <w:p w14:paraId="256DCD90" w14:textId="77777777" w:rsidR="00197A37" w:rsidRPr="00885C72" w:rsidRDefault="00197A37" w:rsidP="007851B6">
            <w:pPr>
              <w:jc w:val="center"/>
              <w:rPr>
                <w:rFonts w:ascii="Arial" w:hAnsi="Arial" w:cs="Arial"/>
                <w:b/>
                <w:sz w:val="24"/>
                <w:szCs w:val="24"/>
              </w:rPr>
            </w:pPr>
          </w:p>
        </w:tc>
        <w:tc>
          <w:tcPr>
            <w:tcW w:w="959" w:type="pct"/>
            <w:vMerge/>
          </w:tcPr>
          <w:p w14:paraId="0073D5D9" w14:textId="77777777" w:rsidR="00197A37" w:rsidRPr="00885C72" w:rsidRDefault="00197A37" w:rsidP="007851B6">
            <w:pPr>
              <w:rPr>
                <w:rFonts w:ascii="Arial" w:hAnsi="Arial" w:cs="Arial"/>
                <w:b/>
                <w:color w:val="000000" w:themeColor="text1"/>
                <w:sz w:val="24"/>
                <w:szCs w:val="24"/>
              </w:rPr>
            </w:pPr>
          </w:p>
        </w:tc>
        <w:tc>
          <w:tcPr>
            <w:tcW w:w="612" w:type="pct"/>
            <w:vMerge/>
          </w:tcPr>
          <w:p w14:paraId="76DF92B6" w14:textId="470B84BE"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444FE410" w14:textId="4EFE2F39" w:rsidR="00197A37" w:rsidRPr="00885C72" w:rsidRDefault="00F90AD7" w:rsidP="007851B6">
            <w:pPr>
              <w:widowControl w:val="0"/>
              <w:spacing w:after="160" w:line="259" w:lineRule="auto"/>
              <w:rPr>
                <w:rFonts w:ascii="Arial" w:hAnsi="Arial" w:cs="Arial"/>
                <w:sz w:val="24"/>
                <w:szCs w:val="24"/>
              </w:rPr>
            </w:pPr>
            <w:r w:rsidRPr="00885C72">
              <w:rPr>
                <w:rFonts w:ascii="Arial" w:hAnsi="Arial" w:cs="Arial"/>
                <w:sz w:val="24"/>
                <w:szCs w:val="24"/>
              </w:rPr>
              <w:t>Method to check the effectiveness of the wall insulation after installation.</w:t>
            </w:r>
          </w:p>
        </w:tc>
        <w:tc>
          <w:tcPr>
            <w:tcW w:w="1029" w:type="pct"/>
            <w:vMerge/>
            <w:vAlign w:val="center"/>
          </w:tcPr>
          <w:p w14:paraId="47ED0C75"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3272D055" w14:textId="77777777" w:rsidTr="00700CAB">
        <w:trPr>
          <w:trHeight w:val="840"/>
        </w:trPr>
        <w:tc>
          <w:tcPr>
            <w:tcW w:w="533" w:type="pct"/>
            <w:vMerge/>
          </w:tcPr>
          <w:p w14:paraId="5303BC0C" w14:textId="77777777" w:rsidR="00197A37" w:rsidRPr="00885C72" w:rsidRDefault="00197A37" w:rsidP="007851B6">
            <w:pPr>
              <w:jc w:val="center"/>
              <w:rPr>
                <w:rFonts w:ascii="Arial" w:hAnsi="Arial" w:cs="Arial"/>
                <w:b/>
                <w:sz w:val="24"/>
                <w:szCs w:val="24"/>
              </w:rPr>
            </w:pPr>
          </w:p>
        </w:tc>
        <w:tc>
          <w:tcPr>
            <w:tcW w:w="959" w:type="pct"/>
            <w:vMerge/>
          </w:tcPr>
          <w:p w14:paraId="51520095" w14:textId="77777777" w:rsidR="00197A37" w:rsidRPr="00885C72" w:rsidRDefault="00197A37" w:rsidP="007851B6">
            <w:pPr>
              <w:rPr>
                <w:rFonts w:ascii="Arial" w:hAnsi="Arial" w:cs="Arial"/>
                <w:b/>
                <w:color w:val="000000" w:themeColor="text1"/>
                <w:sz w:val="24"/>
                <w:szCs w:val="24"/>
              </w:rPr>
            </w:pPr>
          </w:p>
        </w:tc>
        <w:tc>
          <w:tcPr>
            <w:tcW w:w="612" w:type="pct"/>
            <w:vMerge/>
          </w:tcPr>
          <w:p w14:paraId="51ED475E" w14:textId="5858C635"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6F43F586" w14:textId="7C91BE10" w:rsidR="00197A37" w:rsidRPr="00885C72" w:rsidRDefault="00F90AD7" w:rsidP="007851B6">
            <w:pPr>
              <w:widowControl w:val="0"/>
              <w:spacing w:after="160" w:line="259" w:lineRule="auto"/>
              <w:rPr>
                <w:rFonts w:ascii="Arial" w:hAnsi="Arial" w:cs="Arial"/>
                <w:sz w:val="24"/>
                <w:szCs w:val="24"/>
              </w:rPr>
            </w:pPr>
            <w:r w:rsidRPr="00885C72">
              <w:rPr>
                <w:rFonts w:ascii="Arial" w:hAnsi="Arial" w:cs="Arial"/>
                <w:sz w:val="24"/>
                <w:szCs w:val="24"/>
              </w:rPr>
              <w:t>Method to handle electrical outlets, switches, and plumbing when insulating walls</w:t>
            </w:r>
          </w:p>
        </w:tc>
        <w:tc>
          <w:tcPr>
            <w:tcW w:w="1029" w:type="pct"/>
            <w:vMerge/>
            <w:vAlign w:val="center"/>
          </w:tcPr>
          <w:p w14:paraId="1D2F162F" w14:textId="77777777" w:rsidR="00197A37" w:rsidRPr="00885C72" w:rsidRDefault="00197A37" w:rsidP="007851B6">
            <w:pPr>
              <w:pStyle w:val="ListParagraph"/>
              <w:ind w:left="521"/>
              <w:rPr>
                <w:rFonts w:ascii="Arial" w:hAnsi="Arial" w:cs="Arial"/>
                <w:b/>
                <w:bCs/>
                <w:color w:val="000000"/>
                <w:sz w:val="24"/>
                <w:szCs w:val="24"/>
              </w:rPr>
            </w:pPr>
          </w:p>
        </w:tc>
      </w:tr>
      <w:tr w:rsidR="00CC0D34" w:rsidRPr="00885C72" w14:paraId="64339266" w14:textId="77777777" w:rsidTr="00700CAB">
        <w:trPr>
          <w:trHeight w:val="840"/>
        </w:trPr>
        <w:tc>
          <w:tcPr>
            <w:tcW w:w="533" w:type="pct"/>
            <w:vMerge w:val="restart"/>
          </w:tcPr>
          <w:p w14:paraId="19ABA7CE" w14:textId="44FB823E" w:rsidR="00CC0D34" w:rsidRPr="00885C72" w:rsidRDefault="00CC0D34" w:rsidP="007851B6">
            <w:pPr>
              <w:jc w:val="center"/>
              <w:rPr>
                <w:rFonts w:ascii="Arial" w:hAnsi="Arial" w:cs="Arial"/>
                <w:b/>
                <w:sz w:val="24"/>
                <w:szCs w:val="24"/>
              </w:rPr>
            </w:pPr>
            <w:r w:rsidRPr="00885C72">
              <w:rPr>
                <w:rFonts w:ascii="Arial" w:hAnsi="Arial" w:cs="Arial"/>
                <w:b/>
                <w:sz w:val="24"/>
                <w:szCs w:val="24"/>
              </w:rPr>
              <w:t>Week 12</w:t>
            </w:r>
          </w:p>
        </w:tc>
        <w:tc>
          <w:tcPr>
            <w:tcW w:w="959" w:type="pct"/>
            <w:vMerge w:val="restart"/>
          </w:tcPr>
          <w:p w14:paraId="0D95BDDD" w14:textId="77777777" w:rsidR="00CC0D34" w:rsidRPr="00885C72" w:rsidRDefault="00CC0D34" w:rsidP="00CC0D34">
            <w:pPr>
              <w:shd w:val="clear" w:color="auto" w:fill="FFFFFF" w:themeFill="background1"/>
              <w:rPr>
                <w:rFonts w:ascii="Arial" w:hAnsi="Arial" w:cs="Arial"/>
              </w:rPr>
            </w:pPr>
            <w:r w:rsidRPr="00885C72">
              <w:rPr>
                <w:rFonts w:ascii="Arial" w:hAnsi="Arial" w:cs="Arial"/>
                <w:b/>
                <w:bCs/>
              </w:rPr>
              <w:t>Perform Advance Brick Masonry Work for a Given Building Project</w:t>
            </w:r>
          </w:p>
          <w:p w14:paraId="44A187CC" w14:textId="77777777" w:rsidR="00CC0D34" w:rsidRPr="00885C72" w:rsidRDefault="00CC0D34" w:rsidP="00C445DC">
            <w:pPr>
              <w:rPr>
                <w:rFonts w:ascii="Arial" w:hAnsi="Arial" w:cs="Arial"/>
              </w:rPr>
            </w:pPr>
          </w:p>
          <w:p w14:paraId="6951390A" w14:textId="309CE1F8" w:rsidR="00CC0D34" w:rsidRPr="00885C72" w:rsidRDefault="00CC0D34" w:rsidP="007851B6">
            <w:pPr>
              <w:rPr>
                <w:rFonts w:ascii="Arial" w:hAnsi="Arial" w:cs="Arial"/>
                <w:b/>
                <w:color w:val="000000" w:themeColor="text1"/>
                <w:sz w:val="24"/>
                <w:szCs w:val="24"/>
              </w:rPr>
            </w:pPr>
          </w:p>
        </w:tc>
        <w:tc>
          <w:tcPr>
            <w:tcW w:w="612" w:type="pct"/>
            <w:vMerge w:val="restart"/>
          </w:tcPr>
          <w:p w14:paraId="6C061F1B" w14:textId="33DA1379" w:rsidR="00CC0D34" w:rsidRPr="00885C72" w:rsidRDefault="00CC0D34"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1</w:t>
            </w:r>
          </w:p>
        </w:tc>
        <w:tc>
          <w:tcPr>
            <w:tcW w:w="1867" w:type="pct"/>
          </w:tcPr>
          <w:p w14:paraId="699C129A" w14:textId="6E69BBA5" w:rsidR="00CC0D34" w:rsidRPr="00885C72" w:rsidRDefault="00CC0D34" w:rsidP="007851B6">
            <w:pPr>
              <w:widowControl w:val="0"/>
              <w:spacing w:after="160" w:line="259" w:lineRule="auto"/>
              <w:rPr>
                <w:rFonts w:ascii="Arial" w:hAnsi="Arial" w:cs="Arial"/>
                <w:sz w:val="24"/>
                <w:szCs w:val="24"/>
              </w:rPr>
            </w:pPr>
            <w:r w:rsidRPr="00885C72">
              <w:rPr>
                <w:rFonts w:ascii="Arial" w:hAnsi="Arial" w:cs="Arial"/>
                <w:sz w:val="24"/>
                <w:szCs w:val="24"/>
              </w:rPr>
              <w:t>Define advanced masonry work</w:t>
            </w:r>
          </w:p>
        </w:tc>
        <w:tc>
          <w:tcPr>
            <w:tcW w:w="1029" w:type="pct"/>
            <w:vMerge w:val="restart"/>
          </w:tcPr>
          <w:p w14:paraId="7E40DEEB" w14:textId="77777777" w:rsidR="00CC0D34" w:rsidRPr="00885C72" w:rsidRDefault="00CC0D34" w:rsidP="007851B6">
            <w:pPr>
              <w:rPr>
                <w:rFonts w:ascii="Arial" w:hAnsi="Arial" w:cs="Arial"/>
                <w:b/>
                <w:bCs/>
                <w:color w:val="000000"/>
                <w:sz w:val="24"/>
                <w:szCs w:val="24"/>
              </w:rPr>
            </w:pPr>
          </w:p>
          <w:p w14:paraId="19B4E046" w14:textId="77777777" w:rsidR="00CC0D34" w:rsidRPr="00885C72" w:rsidRDefault="00CC0D34" w:rsidP="000279C3">
            <w:pPr>
              <w:pStyle w:val="ListParagraph"/>
              <w:numPr>
                <w:ilvl w:val="0"/>
                <w:numId w:val="3"/>
              </w:numPr>
              <w:spacing w:after="200" w:line="276" w:lineRule="auto"/>
              <w:ind w:left="-108" w:hanging="143"/>
              <w:jc w:val="center"/>
              <w:rPr>
                <w:rFonts w:ascii="Arial" w:hAnsi="Arial" w:cs="Arial"/>
                <w:b/>
                <w:bCs/>
                <w:color w:val="000000"/>
                <w:sz w:val="24"/>
                <w:szCs w:val="24"/>
              </w:rPr>
            </w:pPr>
            <w:r w:rsidRPr="00885C72">
              <w:rPr>
                <w:rFonts w:ascii="Arial" w:hAnsi="Arial" w:cs="Arial"/>
                <w:b/>
                <w:bCs/>
                <w:color w:val="000000"/>
                <w:sz w:val="24"/>
                <w:szCs w:val="24"/>
              </w:rPr>
              <w:t>Task 12</w:t>
            </w:r>
          </w:p>
          <w:p w14:paraId="3E02D03A" w14:textId="77777777" w:rsidR="00CC0D34" w:rsidRPr="00885C72" w:rsidRDefault="00CC0D34" w:rsidP="007851B6">
            <w:pPr>
              <w:jc w:val="center"/>
              <w:rPr>
                <w:rFonts w:ascii="Arial" w:hAnsi="Arial" w:cs="Arial"/>
                <w:b/>
                <w:bCs/>
                <w:color w:val="000000"/>
                <w:sz w:val="24"/>
                <w:szCs w:val="24"/>
              </w:rPr>
            </w:pPr>
          </w:p>
          <w:p w14:paraId="05E56F7B" w14:textId="77777777" w:rsidR="00D87396" w:rsidRPr="00885C72" w:rsidRDefault="00D87396" w:rsidP="00D87396">
            <w:pPr>
              <w:rPr>
                <w:rFonts w:ascii="Arial" w:hAnsi="Arial" w:cs="Arial"/>
                <w:b/>
                <w:bCs/>
                <w:color w:val="000000"/>
                <w:sz w:val="24"/>
                <w:szCs w:val="24"/>
              </w:rPr>
            </w:pPr>
            <w:r w:rsidRPr="00885C72">
              <w:rPr>
                <w:rFonts w:ascii="Arial" w:hAnsi="Arial" w:cs="Arial"/>
                <w:i/>
                <w:iCs/>
                <w:color w:val="000000"/>
                <w:sz w:val="24"/>
                <w:szCs w:val="24"/>
                <w:u w:val="single"/>
              </w:rPr>
              <w:t>Details may be seen at Annexure-I</w:t>
            </w:r>
          </w:p>
          <w:p w14:paraId="238298FB" w14:textId="1A62CFD2" w:rsidR="00CC0D34" w:rsidRPr="00885C72" w:rsidRDefault="00CC0D34" w:rsidP="00ED5FDF">
            <w:pPr>
              <w:rPr>
                <w:rFonts w:ascii="Arial" w:hAnsi="Arial" w:cs="Arial"/>
                <w:b/>
                <w:bCs/>
                <w:color w:val="000000"/>
                <w:sz w:val="24"/>
                <w:szCs w:val="24"/>
              </w:rPr>
            </w:pPr>
          </w:p>
        </w:tc>
      </w:tr>
      <w:tr w:rsidR="00CC0D34" w:rsidRPr="00885C72" w14:paraId="4B4E1D09" w14:textId="77777777" w:rsidTr="00700CAB">
        <w:trPr>
          <w:trHeight w:val="840"/>
        </w:trPr>
        <w:tc>
          <w:tcPr>
            <w:tcW w:w="533" w:type="pct"/>
            <w:vMerge/>
          </w:tcPr>
          <w:p w14:paraId="154EFAF1" w14:textId="77777777" w:rsidR="00CC0D34" w:rsidRPr="00885C72" w:rsidRDefault="00CC0D34" w:rsidP="007851B6">
            <w:pPr>
              <w:jc w:val="center"/>
              <w:rPr>
                <w:rFonts w:ascii="Arial" w:hAnsi="Arial" w:cs="Arial"/>
                <w:b/>
                <w:sz w:val="24"/>
                <w:szCs w:val="24"/>
              </w:rPr>
            </w:pPr>
          </w:p>
        </w:tc>
        <w:tc>
          <w:tcPr>
            <w:tcW w:w="959" w:type="pct"/>
            <w:vMerge/>
          </w:tcPr>
          <w:p w14:paraId="11FDB769" w14:textId="77777777" w:rsidR="00CC0D34" w:rsidRPr="00885C72" w:rsidRDefault="00CC0D34" w:rsidP="007851B6">
            <w:pPr>
              <w:rPr>
                <w:rFonts w:ascii="Arial" w:hAnsi="Arial" w:cs="Arial"/>
                <w:b/>
                <w:color w:val="000000" w:themeColor="text1"/>
                <w:sz w:val="24"/>
                <w:szCs w:val="24"/>
              </w:rPr>
            </w:pPr>
          </w:p>
        </w:tc>
        <w:tc>
          <w:tcPr>
            <w:tcW w:w="612" w:type="pct"/>
            <w:vMerge/>
          </w:tcPr>
          <w:p w14:paraId="4D71F20A" w14:textId="77777777" w:rsidR="00CC0D34" w:rsidRPr="00885C72" w:rsidRDefault="00CC0D34"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0B5919E5" w14:textId="459CD562" w:rsidR="00CC0D34" w:rsidRPr="00885C72" w:rsidRDefault="00CC0D34" w:rsidP="007851B6">
            <w:pPr>
              <w:widowControl w:val="0"/>
              <w:spacing w:after="160" w:line="259" w:lineRule="auto"/>
              <w:rPr>
                <w:rFonts w:ascii="Arial" w:hAnsi="Arial" w:cs="Arial"/>
                <w:sz w:val="24"/>
                <w:szCs w:val="24"/>
              </w:rPr>
            </w:pPr>
            <w:r w:rsidRPr="00885C72">
              <w:rPr>
                <w:rFonts w:ascii="Arial" w:hAnsi="Arial" w:cs="Arial"/>
                <w:sz w:val="24"/>
                <w:szCs w:val="24"/>
              </w:rPr>
              <w:t>State types of bricks are commonly used for advanced masonry work</w:t>
            </w:r>
          </w:p>
        </w:tc>
        <w:tc>
          <w:tcPr>
            <w:tcW w:w="1029" w:type="pct"/>
            <w:vMerge/>
          </w:tcPr>
          <w:p w14:paraId="74430CC7" w14:textId="77777777" w:rsidR="00CC0D34" w:rsidRPr="00885C72" w:rsidRDefault="00CC0D34" w:rsidP="007851B6">
            <w:pPr>
              <w:rPr>
                <w:rFonts w:ascii="Arial" w:hAnsi="Arial" w:cs="Arial"/>
                <w:b/>
                <w:bCs/>
                <w:color w:val="000000"/>
                <w:sz w:val="24"/>
                <w:szCs w:val="24"/>
              </w:rPr>
            </w:pPr>
          </w:p>
        </w:tc>
      </w:tr>
      <w:tr w:rsidR="00CC0D34" w:rsidRPr="00885C72" w14:paraId="61C8B4BA" w14:textId="77777777" w:rsidTr="00700CAB">
        <w:trPr>
          <w:trHeight w:val="840"/>
        </w:trPr>
        <w:tc>
          <w:tcPr>
            <w:tcW w:w="533" w:type="pct"/>
            <w:vMerge/>
          </w:tcPr>
          <w:p w14:paraId="22B40704" w14:textId="77777777" w:rsidR="00CC0D34" w:rsidRPr="00885C72" w:rsidRDefault="00CC0D34" w:rsidP="00C445DC">
            <w:pPr>
              <w:jc w:val="center"/>
              <w:rPr>
                <w:rFonts w:ascii="Arial" w:hAnsi="Arial" w:cs="Arial"/>
                <w:b/>
                <w:sz w:val="24"/>
                <w:szCs w:val="24"/>
              </w:rPr>
            </w:pPr>
          </w:p>
        </w:tc>
        <w:tc>
          <w:tcPr>
            <w:tcW w:w="959" w:type="pct"/>
            <w:vMerge/>
          </w:tcPr>
          <w:p w14:paraId="6F7DF60C" w14:textId="77777777" w:rsidR="00CC0D34" w:rsidRPr="00885C72" w:rsidRDefault="00CC0D34" w:rsidP="00C445DC">
            <w:pPr>
              <w:rPr>
                <w:rFonts w:ascii="Arial" w:hAnsi="Arial" w:cs="Arial"/>
                <w:b/>
                <w:color w:val="000000" w:themeColor="text1"/>
                <w:sz w:val="24"/>
                <w:szCs w:val="24"/>
              </w:rPr>
            </w:pPr>
          </w:p>
        </w:tc>
        <w:tc>
          <w:tcPr>
            <w:tcW w:w="612" w:type="pct"/>
            <w:vMerge/>
          </w:tcPr>
          <w:p w14:paraId="4E552325" w14:textId="77777777" w:rsidR="00CC0D34" w:rsidRPr="00885C72" w:rsidRDefault="00CC0D34" w:rsidP="00C445DC">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235454C3" w14:textId="111E13FE" w:rsidR="00CC0D34" w:rsidRPr="00885C72" w:rsidRDefault="00CC0D34" w:rsidP="00C445DC">
            <w:pPr>
              <w:widowControl w:val="0"/>
              <w:spacing w:after="160" w:line="259" w:lineRule="auto"/>
              <w:rPr>
                <w:rFonts w:ascii="Arial" w:hAnsi="Arial" w:cs="Arial"/>
                <w:sz w:val="24"/>
                <w:szCs w:val="24"/>
              </w:rPr>
            </w:pPr>
            <w:r w:rsidRPr="00885C72">
              <w:rPr>
                <w:rFonts w:ascii="Arial" w:hAnsi="Arial" w:cs="Arial"/>
                <w:sz w:val="24"/>
                <w:szCs w:val="24"/>
              </w:rPr>
              <w:t>Differentiate between tile and bricks.</w:t>
            </w:r>
          </w:p>
        </w:tc>
        <w:tc>
          <w:tcPr>
            <w:tcW w:w="1029" w:type="pct"/>
            <w:vMerge/>
          </w:tcPr>
          <w:p w14:paraId="75448C56" w14:textId="77777777" w:rsidR="00CC0D34" w:rsidRPr="00885C72" w:rsidRDefault="00CC0D34" w:rsidP="00C445DC">
            <w:pPr>
              <w:rPr>
                <w:rFonts w:ascii="Arial" w:hAnsi="Arial" w:cs="Arial"/>
                <w:b/>
                <w:bCs/>
                <w:color w:val="000000"/>
                <w:sz w:val="24"/>
                <w:szCs w:val="24"/>
              </w:rPr>
            </w:pPr>
          </w:p>
        </w:tc>
      </w:tr>
      <w:tr w:rsidR="00CC0D34" w:rsidRPr="00885C72" w14:paraId="70EC9AA6" w14:textId="77777777" w:rsidTr="00700CAB">
        <w:trPr>
          <w:trHeight w:val="840"/>
        </w:trPr>
        <w:tc>
          <w:tcPr>
            <w:tcW w:w="533" w:type="pct"/>
            <w:vMerge/>
          </w:tcPr>
          <w:p w14:paraId="28D741A5" w14:textId="77777777" w:rsidR="00CC0D34" w:rsidRPr="00885C72" w:rsidRDefault="00CC0D34" w:rsidP="00C445DC">
            <w:pPr>
              <w:jc w:val="center"/>
              <w:rPr>
                <w:rFonts w:ascii="Arial" w:hAnsi="Arial" w:cs="Arial"/>
                <w:b/>
                <w:sz w:val="24"/>
                <w:szCs w:val="24"/>
              </w:rPr>
            </w:pPr>
          </w:p>
        </w:tc>
        <w:tc>
          <w:tcPr>
            <w:tcW w:w="959" w:type="pct"/>
            <w:vMerge/>
          </w:tcPr>
          <w:p w14:paraId="64FE10B6" w14:textId="77777777" w:rsidR="00CC0D34" w:rsidRPr="00885C72" w:rsidRDefault="00CC0D34" w:rsidP="00C445DC">
            <w:pPr>
              <w:rPr>
                <w:rFonts w:ascii="Arial" w:hAnsi="Arial" w:cs="Arial"/>
                <w:b/>
                <w:color w:val="000000" w:themeColor="text1"/>
                <w:sz w:val="24"/>
                <w:szCs w:val="24"/>
              </w:rPr>
            </w:pPr>
          </w:p>
        </w:tc>
        <w:tc>
          <w:tcPr>
            <w:tcW w:w="612" w:type="pct"/>
            <w:vMerge/>
          </w:tcPr>
          <w:p w14:paraId="01D3F1AF" w14:textId="77777777" w:rsidR="00CC0D34" w:rsidRPr="00885C72" w:rsidRDefault="00CC0D34" w:rsidP="00C445DC">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768258B9" w14:textId="588078CC" w:rsidR="00CC0D34" w:rsidRPr="00885C72" w:rsidRDefault="00CC0D34" w:rsidP="00C445DC">
            <w:pPr>
              <w:widowControl w:val="0"/>
              <w:spacing w:after="160" w:line="259" w:lineRule="auto"/>
              <w:rPr>
                <w:rFonts w:ascii="Arial" w:hAnsi="Arial" w:cs="Arial"/>
                <w:sz w:val="24"/>
                <w:szCs w:val="24"/>
              </w:rPr>
            </w:pPr>
            <w:r w:rsidRPr="00885C72">
              <w:rPr>
                <w:rFonts w:ascii="Arial" w:hAnsi="Arial" w:cs="Arial"/>
                <w:sz w:val="24"/>
                <w:szCs w:val="24"/>
              </w:rPr>
              <w:t>Differentiate between Simple Masonry work and advanced masonry work</w:t>
            </w:r>
          </w:p>
        </w:tc>
        <w:tc>
          <w:tcPr>
            <w:tcW w:w="1029" w:type="pct"/>
            <w:vMerge/>
          </w:tcPr>
          <w:p w14:paraId="01929F0E" w14:textId="77777777" w:rsidR="00CC0D34" w:rsidRPr="00885C72" w:rsidRDefault="00CC0D34" w:rsidP="00C445DC">
            <w:pPr>
              <w:rPr>
                <w:rFonts w:ascii="Arial" w:hAnsi="Arial" w:cs="Arial"/>
                <w:b/>
                <w:bCs/>
                <w:color w:val="000000"/>
                <w:sz w:val="24"/>
                <w:szCs w:val="24"/>
              </w:rPr>
            </w:pPr>
          </w:p>
        </w:tc>
      </w:tr>
      <w:tr w:rsidR="00CC0D34" w:rsidRPr="00885C72" w14:paraId="56E1F1DF" w14:textId="77777777" w:rsidTr="00700CAB">
        <w:trPr>
          <w:trHeight w:val="840"/>
        </w:trPr>
        <w:tc>
          <w:tcPr>
            <w:tcW w:w="533" w:type="pct"/>
            <w:vMerge/>
          </w:tcPr>
          <w:p w14:paraId="12F467FB" w14:textId="77777777" w:rsidR="00CC0D34" w:rsidRPr="00885C72" w:rsidRDefault="00CC0D34" w:rsidP="007851B6">
            <w:pPr>
              <w:jc w:val="center"/>
              <w:rPr>
                <w:rFonts w:ascii="Arial" w:hAnsi="Arial" w:cs="Arial"/>
                <w:b/>
                <w:sz w:val="24"/>
                <w:szCs w:val="24"/>
              </w:rPr>
            </w:pPr>
          </w:p>
        </w:tc>
        <w:tc>
          <w:tcPr>
            <w:tcW w:w="959" w:type="pct"/>
            <w:vMerge/>
          </w:tcPr>
          <w:p w14:paraId="4545CB78" w14:textId="77777777" w:rsidR="00CC0D34" w:rsidRPr="00885C72" w:rsidRDefault="00CC0D34" w:rsidP="007851B6">
            <w:pPr>
              <w:rPr>
                <w:rFonts w:ascii="Arial" w:hAnsi="Arial" w:cs="Arial"/>
                <w:b/>
                <w:color w:val="000000" w:themeColor="text1"/>
                <w:sz w:val="24"/>
                <w:szCs w:val="24"/>
              </w:rPr>
            </w:pPr>
          </w:p>
        </w:tc>
        <w:tc>
          <w:tcPr>
            <w:tcW w:w="612" w:type="pct"/>
            <w:vMerge w:val="restart"/>
          </w:tcPr>
          <w:p w14:paraId="6756C8A7" w14:textId="77777777" w:rsidR="00CC0D34" w:rsidRPr="00885C72" w:rsidRDefault="00CC0D34"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2</w:t>
            </w:r>
          </w:p>
          <w:p w14:paraId="219B98C8" w14:textId="77777777" w:rsidR="00CC0D34" w:rsidRPr="00885C72" w:rsidRDefault="00CC0D34"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7B5708AE" w14:textId="319935ED" w:rsidR="00CC0D34" w:rsidRPr="00885C72" w:rsidRDefault="00CC0D34" w:rsidP="007851B6">
            <w:pPr>
              <w:widowControl w:val="0"/>
              <w:spacing w:after="160" w:line="259" w:lineRule="auto"/>
              <w:rPr>
                <w:rFonts w:ascii="Arial" w:hAnsi="Arial" w:cs="Arial"/>
                <w:sz w:val="24"/>
                <w:szCs w:val="24"/>
              </w:rPr>
            </w:pPr>
            <w:r w:rsidRPr="00885C72">
              <w:rPr>
                <w:rFonts w:ascii="Arial" w:hAnsi="Arial" w:cs="Arial"/>
                <w:sz w:val="24"/>
                <w:szCs w:val="24"/>
              </w:rPr>
              <w:t>State preparation the site for advanced brick masonry work</w:t>
            </w:r>
          </w:p>
        </w:tc>
        <w:tc>
          <w:tcPr>
            <w:tcW w:w="1029" w:type="pct"/>
            <w:vMerge/>
          </w:tcPr>
          <w:p w14:paraId="54F50587" w14:textId="77777777" w:rsidR="00CC0D34" w:rsidRPr="00885C72" w:rsidRDefault="00CC0D34" w:rsidP="007851B6">
            <w:pPr>
              <w:rPr>
                <w:rFonts w:ascii="Arial" w:hAnsi="Arial" w:cs="Arial"/>
                <w:b/>
                <w:bCs/>
                <w:color w:val="000000"/>
                <w:sz w:val="24"/>
                <w:szCs w:val="24"/>
              </w:rPr>
            </w:pPr>
          </w:p>
        </w:tc>
      </w:tr>
      <w:tr w:rsidR="00CC0D34" w:rsidRPr="00885C72" w14:paraId="007512F9" w14:textId="77777777" w:rsidTr="00700CAB">
        <w:trPr>
          <w:trHeight w:val="840"/>
        </w:trPr>
        <w:tc>
          <w:tcPr>
            <w:tcW w:w="533" w:type="pct"/>
            <w:vMerge/>
          </w:tcPr>
          <w:p w14:paraId="3742AC0E" w14:textId="77777777" w:rsidR="00CC0D34" w:rsidRPr="00885C72" w:rsidRDefault="00CC0D34" w:rsidP="001B1D53">
            <w:pPr>
              <w:jc w:val="center"/>
              <w:rPr>
                <w:rFonts w:ascii="Arial" w:hAnsi="Arial" w:cs="Arial"/>
                <w:b/>
                <w:sz w:val="24"/>
                <w:szCs w:val="24"/>
              </w:rPr>
            </w:pPr>
          </w:p>
        </w:tc>
        <w:tc>
          <w:tcPr>
            <w:tcW w:w="959" w:type="pct"/>
            <w:vMerge/>
          </w:tcPr>
          <w:p w14:paraId="13CF5F45" w14:textId="77777777" w:rsidR="00CC0D34" w:rsidRPr="00885C72" w:rsidRDefault="00CC0D34" w:rsidP="001B1D53">
            <w:pPr>
              <w:rPr>
                <w:rFonts w:ascii="Arial" w:hAnsi="Arial" w:cs="Arial"/>
                <w:b/>
                <w:color w:val="000000" w:themeColor="text1"/>
                <w:sz w:val="24"/>
                <w:szCs w:val="24"/>
              </w:rPr>
            </w:pPr>
          </w:p>
        </w:tc>
        <w:tc>
          <w:tcPr>
            <w:tcW w:w="612" w:type="pct"/>
            <w:vMerge/>
          </w:tcPr>
          <w:p w14:paraId="158686CD" w14:textId="77777777" w:rsidR="00CC0D34" w:rsidRPr="00885C72" w:rsidRDefault="00CC0D34" w:rsidP="001B1D53">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1FED13DA" w14:textId="4BC63867" w:rsidR="00CC0D34" w:rsidRPr="00885C72" w:rsidRDefault="00CC0D34" w:rsidP="001B1D53">
            <w:pPr>
              <w:widowControl w:val="0"/>
              <w:spacing w:after="160" w:line="259" w:lineRule="auto"/>
              <w:rPr>
                <w:rFonts w:ascii="Arial" w:hAnsi="Arial" w:cs="Arial"/>
                <w:sz w:val="24"/>
                <w:szCs w:val="24"/>
              </w:rPr>
            </w:pPr>
            <w:r w:rsidRPr="00885C72">
              <w:rPr>
                <w:rFonts w:ascii="Arial" w:hAnsi="Arial" w:cs="Arial"/>
                <w:sz w:val="24"/>
                <w:szCs w:val="24"/>
              </w:rPr>
              <w:t>State importance of mortar mix in advanced brick masonry</w:t>
            </w:r>
          </w:p>
        </w:tc>
        <w:tc>
          <w:tcPr>
            <w:tcW w:w="1029" w:type="pct"/>
            <w:vMerge/>
          </w:tcPr>
          <w:p w14:paraId="651F6510" w14:textId="77777777" w:rsidR="00CC0D34" w:rsidRPr="00885C72" w:rsidRDefault="00CC0D34" w:rsidP="001B1D53">
            <w:pPr>
              <w:rPr>
                <w:rFonts w:ascii="Arial" w:hAnsi="Arial" w:cs="Arial"/>
                <w:b/>
                <w:bCs/>
                <w:color w:val="000000"/>
                <w:sz w:val="24"/>
                <w:szCs w:val="24"/>
              </w:rPr>
            </w:pPr>
          </w:p>
        </w:tc>
      </w:tr>
      <w:tr w:rsidR="00CC0D34" w:rsidRPr="00885C72" w14:paraId="4E73FEEF" w14:textId="77777777" w:rsidTr="00700CAB">
        <w:trPr>
          <w:trHeight w:val="840"/>
        </w:trPr>
        <w:tc>
          <w:tcPr>
            <w:tcW w:w="533" w:type="pct"/>
            <w:vMerge/>
          </w:tcPr>
          <w:p w14:paraId="6CFCF2F3" w14:textId="77777777" w:rsidR="00CC0D34" w:rsidRPr="00885C72" w:rsidRDefault="00CC0D34" w:rsidP="001B1D53">
            <w:pPr>
              <w:jc w:val="center"/>
              <w:rPr>
                <w:rFonts w:ascii="Arial" w:hAnsi="Arial" w:cs="Arial"/>
                <w:b/>
                <w:sz w:val="24"/>
                <w:szCs w:val="24"/>
              </w:rPr>
            </w:pPr>
          </w:p>
        </w:tc>
        <w:tc>
          <w:tcPr>
            <w:tcW w:w="959" w:type="pct"/>
            <w:vMerge/>
          </w:tcPr>
          <w:p w14:paraId="3F015587" w14:textId="77777777" w:rsidR="00CC0D34" w:rsidRPr="00885C72" w:rsidRDefault="00CC0D34" w:rsidP="001B1D53">
            <w:pPr>
              <w:rPr>
                <w:rFonts w:ascii="Arial" w:hAnsi="Arial" w:cs="Arial"/>
                <w:b/>
                <w:color w:val="000000" w:themeColor="text1"/>
                <w:sz w:val="24"/>
                <w:szCs w:val="24"/>
              </w:rPr>
            </w:pPr>
          </w:p>
        </w:tc>
        <w:tc>
          <w:tcPr>
            <w:tcW w:w="612" w:type="pct"/>
            <w:vMerge/>
          </w:tcPr>
          <w:p w14:paraId="313B029F" w14:textId="77777777" w:rsidR="00CC0D34" w:rsidRPr="00885C72" w:rsidRDefault="00CC0D34" w:rsidP="001B1D53">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1D07C6BC" w14:textId="1D524C98" w:rsidR="00CC0D34" w:rsidRPr="00885C72" w:rsidRDefault="00CC0D34" w:rsidP="001B1D53">
            <w:pPr>
              <w:widowControl w:val="0"/>
              <w:spacing w:after="160" w:line="259" w:lineRule="auto"/>
              <w:rPr>
                <w:rFonts w:ascii="Arial" w:hAnsi="Arial" w:cs="Arial"/>
                <w:sz w:val="24"/>
                <w:szCs w:val="24"/>
              </w:rPr>
            </w:pPr>
            <w:r w:rsidRPr="00885C72">
              <w:rPr>
                <w:rFonts w:ascii="Arial" w:hAnsi="Arial" w:cs="Arial"/>
                <w:sz w:val="24"/>
                <w:szCs w:val="24"/>
              </w:rPr>
              <w:t xml:space="preserve">Define mortar mix </w:t>
            </w:r>
          </w:p>
        </w:tc>
        <w:tc>
          <w:tcPr>
            <w:tcW w:w="1029" w:type="pct"/>
            <w:vMerge/>
          </w:tcPr>
          <w:p w14:paraId="4E5FDB7C" w14:textId="77777777" w:rsidR="00CC0D34" w:rsidRPr="00885C72" w:rsidRDefault="00CC0D34" w:rsidP="001B1D53">
            <w:pPr>
              <w:rPr>
                <w:rFonts w:ascii="Arial" w:hAnsi="Arial" w:cs="Arial"/>
                <w:b/>
                <w:bCs/>
                <w:color w:val="000000"/>
                <w:sz w:val="24"/>
                <w:szCs w:val="24"/>
              </w:rPr>
            </w:pPr>
          </w:p>
        </w:tc>
      </w:tr>
      <w:tr w:rsidR="00CC0D34" w:rsidRPr="00885C72" w14:paraId="75D8AB8E" w14:textId="77777777" w:rsidTr="00700CAB">
        <w:trPr>
          <w:trHeight w:val="840"/>
        </w:trPr>
        <w:tc>
          <w:tcPr>
            <w:tcW w:w="533" w:type="pct"/>
            <w:vMerge/>
          </w:tcPr>
          <w:p w14:paraId="7DEF2D4B" w14:textId="77777777" w:rsidR="00CC0D34" w:rsidRPr="00885C72" w:rsidRDefault="00CC0D34" w:rsidP="001B1D53">
            <w:pPr>
              <w:jc w:val="center"/>
              <w:rPr>
                <w:rFonts w:ascii="Arial" w:hAnsi="Arial" w:cs="Arial"/>
                <w:b/>
                <w:sz w:val="24"/>
                <w:szCs w:val="24"/>
              </w:rPr>
            </w:pPr>
          </w:p>
        </w:tc>
        <w:tc>
          <w:tcPr>
            <w:tcW w:w="959" w:type="pct"/>
            <w:vMerge/>
          </w:tcPr>
          <w:p w14:paraId="5BA99ADE" w14:textId="77777777" w:rsidR="00CC0D34" w:rsidRPr="00885C72" w:rsidRDefault="00CC0D34" w:rsidP="001B1D53">
            <w:pPr>
              <w:rPr>
                <w:rFonts w:ascii="Arial" w:hAnsi="Arial" w:cs="Arial"/>
                <w:b/>
                <w:color w:val="000000" w:themeColor="text1"/>
                <w:sz w:val="24"/>
                <w:szCs w:val="24"/>
              </w:rPr>
            </w:pPr>
          </w:p>
        </w:tc>
        <w:tc>
          <w:tcPr>
            <w:tcW w:w="612" w:type="pct"/>
            <w:vMerge/>
          </w:tcPr>
          <w:p w14:paraId="14A723F9" w14:textId="77777777" w:rsidR="00CC0D34" w:rsidRPr="00885C72" w:rsidRDefault="00CC0D34" w:rsidP="001B1D53">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21F35398" w14:textId="7E0F88C1" w:rsidR="00CC0D34" w:rsidRPr="00885C72" w:rsidRDefault="00CC0D34" w:rsidP="001B1D53">
            <w:pPr>
              <w:widowControl w:val="0"/>
              <w:spacing w:after="160" w:line="259" w:lineRule="auto"/>
              <w:rPr>
                <w:rFonts w:ascii="Arial" w:hAnsi="Arial" w:cs="Arial"/>
                <w:sz w:val="24"/>
                <w:szCs w:val="24"/>
              </w:rPr>
            </w:pPr>
            <w:r w:rsidRPr="00885C72">
              <w:rPr>
                <w:rFonts w:ascii="Arial" w:hAnsi="Arial" w:cs="Arial"/>
                <w:sz w:val="24"/>
                <w:szCs w:val="24"/>
              </w:rPr>
              <w:t>State method to prepare mortar mix in advanced brick masonry</w:t>
            </w:r>
          </w:p>
        </w:tc>
        <w:tc>
          <w:tcPr>
            <w:tcW w:w="1029" w:type="pct"/>
            <w:vMerge/>
          </w:tcPr>
          <w:p w14:paraId="0EDAAAD7" w14:textId="77777777" w:rsidR="00CC0D34" w:rsidRPr="00885C72" w:rsidRDefault="00CC0D34" w:rsidP="001B1D53">
            <w:pPr>
              <w:rPr>
                <w:rFonts w:ascii="Arial" w:hAnsi="Arial" w:cs="Arial"/>
                <w:b/>
                <w:bCs/>
                <w:color w:val="000000"/>
                <w:sz w:val="24"/>
                <w:szCs w:val="24"/>
              </w:rPr>
            </w:pPr>
          </w:p>
        </w:tc>
      </w:tr>
      <w:tr w:rsidR="00CC0D34" w:rsidRPr="00885C72" w14:paraId="61A99C2A" w14:textId="77777777" w:rsidTr="00700CAB">
        <w:trPr>
          <w:trHeight w:val="840"/>
        </w:trPr>
        <w:tc>
          <w:tcPr>
            <w:tcW w:w="533" w:type="pct"/>
            <w:vMerge/>
          </w:tcPr>
          <w:p w14:paraId="7EBCAACF" w14:textId="77777777" w:rsidR="00CC0D34" w:rsidRPr="00885C72" w:rsidRDefault="00CC0D34" w:rsidP="007851B6">
            <w:pPr>
              <w:jc w:val="center"/>
              <w:rPr>
                <w:rFonts w:ascii="Arial" w:hAnsi="Arial" w:cs="Arial"/>
                <w:b/>
                <w:sz w:val="24"/>
                <w:szCs w:val="24"/>
              </w:rPr>
            </w:pPr>
          </w:p>
        </w:tc>
        <w:tc>
          <w:tcPr>
            <w:tcW w:w="959" w:type="pct"/>
            <w:vMerge/>
          </w:tcPr>
          <w:p w14:paraId="26F1C7DA" w14:textId="77777777" w:rsidR="00CC0D34" w:rsidRPr="00885C72" w:rsidRDefault="00CC0D34" w:rsidP="007851B6">
            <w:pPr>
              <w:rPr>
                <w:rFonts w:ascii="Arial" w:hAnsi="Arial" w:cs="Arial"/>
                <w:b/>
                <w:sz w:val="24"/>
                <w:szCs w:val="24"/>
              </w:rPr>
            </w:pPr>
          </w:p>
        </w:tc>
        <w:tc>
          <w:tcPr>
            <w:tcW w:w="612" w:type="pct"/>
            <w:vMerge w:val="restart"/>
          </w:tcPr>
          <w:p w14:paraId="2EC10CA1" w14:textId="77777777" w:rsidR="00CC0D34" w:rsidRPr="00885C72" w:rsidRDefault="00CC0D34" w:rsidP="007851B6">
            <w:pPr>
              <w:widowControl w:val="0"/>
              <w:spacing w:after="160" w:line="259" w:lineRule="auto"/>
              <w:rPr>
                <w:rStyle w:val="MSGENFONTSTYLENAMETEMPLATEROLENUMBERMSGENFONTSTYLENAMEBYROLETEXT2MSGENFONTSTYLEMODIFERNOTBOLD"/>
                <w:color w:val="auto"/>
                <w:sz w:val="24"/>
                <w:szCs w:val="24"/>
              </w:rPr>
            </w:pPr>
            <w:r w:rsidRPr="00885C72">
              <w:rPr>
                <w:rStyle w:val="MSGENFONTSTYLENAMETEMPLATEROLENUMBERMSGENFONTSTYLENAMEBYROLETEXT2MSGENFONTSTYLEMODIFERNOTBOLD"/>
                <w:color w:val="auto"/>
                <w:sz w:val="24"/>
                <w:szCs w:val="24"/>
              </w:rPr>
              <w:t>Day 3</w:t>
            </w:r>
          </w:p>
          <w:p w14:paraId="248CCB64" w14:textId="77777777" w:rsidR="00CC0D34" w:rsidRPr="00885C72" w:rsidRDefault="00CC0D34" w:rsidP="007851B6">
            <w:pPr>
              <w:widowControl w:val="0"/>
              <w:spacing w:after="160" w:line="259" w:lineRule="auto"/>
              <w:rPr>
                <w:rStyle w:val="MSGENFONTSTYLENAMETEMPLATEROLENUMBERMSGENFONTSTYLENAMEBYROLETEXT2MSGENFONTSTYLEMODIFERNOTBOLD"/>
                <w:color w:val="auto"/>
                <w:sz w:val="24"/>
                <w:szCs w:val="24"/>
              </w:rPr>
            </w:pPr>
          </w:p>
        </w:tc>
        <w:tc>
          <w:tcPr>
            <w:tcW w:w="1867" w:type="pct"/>
          </w:tcPr>
          <w:p w14:paraId="2CA3E3B8" w14:textId="138CFDCF" w:rsidR="00CC0D34" w:rsidRPr="00885C72" w:rsidRDefault="00CC0D34" w:rsidP="007851B6">
            <w:pPr>
              <w:widowControl w:val="0"/>
              <w:spacing w:after="160" w:line="259" w:lineRule="auto"/>
              <w:rPr>
                <w:rFonts w:ascii="Arial" w:hAnsi="Arial" w:cs="Arial"/>
                <w:sz w:val="24"/>
                <w:szCs w:val="24"/>
              </w:rPr>
            </w:pPr>
            <w:r w:rsidRPr="00885C72">
              <w:rPr>
                <w:rFonts w:ascii="Arial" w:hAnsi="Arial" w:cs="Arial"/>
                <w:sz w:val="24"/>
                <w:szCs w:val="24"/>
              </w:rPr>
              <w:lastRenderedPageBreak/>
              <w:t>Define alignment and level during bricklaying</w:t>
            </w:r>
          </w:p>
        </w:tc>
        <w:tc>
          <w:tcPr>
            <w:tcW w:w="1029" w:type="pct"/>
            <w:vMerge/>
          </w:tcPr>
          <w:p w14:paraId="2663E735" w14:textId="77777777" w:rsidR="00CC0D34" w:rsidRPr="00885C72" w:rsidRDefault="00CC0D34" w:rsidP="007851B6">
            <w:pPr>
              <w:rPr>
                <w:rFonts w:ascii="Arial" w:hAnsi="Arial" w:cs="Arial"/>
                <w:b/>
                <w:bCs/>
                <w:color w:val="000000"/>
                <w:sz w:val="24"/>
                <w:szCs w:val="24"/>
              </w:rPr>
            </w:pPr>
          </w:p>
        </w:tc>
      </w:tr>
      <w:tr w:rsidR="00CC0D34" w:rsidRPr="00885C72" w14:paraId="3B116581" w14:textId="77777777" w:rsidTr="00700CAB">
        <w:trPr>
          <w:trHeight w:val="840"/>
        </w:trPr>
        <w:tc>
          <w:tcPr>
            <w:tcW w:w="533" w:type="pct"/>
            <w:vMerge/>
          </w:tcPr>
          <w:p w14:paraId="34E75C4B" w14:textId="77777777" w:rsidR="00CC0D34" w:rsidRPr="00885C72" w:rsidRDefault="00CC0D34" w:rsidP="00D11EEE">
            <w:pPr>
              <w:jc w:val="center"/>
              <w:rPr>
                <w:rFonts w:ascii="Arial" w:hAnsi="Arial" w:cs="Arial"/>
                <w:b/>
                <w:sz w:val="24"/>
                <w:szCs w:val="24"/>
              </w:rPr>
            </w:pPr>
          </w:p>
        </w:tc>
        <w:tc>
          <w:tcPr>
            <w:tcW w:w="959" w:type="pct"/>
            <w:vMerge/>
          </w:tcPr>
          <w:p w14:paraId="2ACC7092" w14:textId="77777777" w:rsidR="00CC0D34" w:rsidRPr="00885C72" w:rsidRDefault="00CC0D34" w:rsidP="00D11EEE">
            <w:pPr>
              <w:rPr>
                <w:rFonts w:ascii="Arial" w:hAnsi="Arial" w:cs="Arial"/>
                <w:b/>
                <w:sz w:val="24"/>
                <w:szCs w:val="24"/>
              </w:rPr>
            </w:pPr>
          </w:p>
        </w:tc>
        <w:tc>
          <w:tcPr>
            <w:tcW w:w="612" w:type="pct"/>
            <w:vMerge/>
          </w:tcPr>
          <w:p w14:paraId="000758A3" w14:textId="77777777" w:rsidR="00CC0D34" w:rsidRPr="00885C72" w:rsidRDefault="00CC0D34" w:rsidP="00D11EEE">
            <w:pPr>
              <w:widowControl w:val="0"/>
              <w:spacing w:after="160" w:line="259" w:lineRule="auto"/>
              <w:rPr>
                <w:rStyle w:val="MSGENFONTSTYLENAMETEMPLATEROLENUMBERMSGENFONTSTYLENAMEBYROLETEXT2MSGENFONTSTYLEMODIFERNOTBOLD"/>
                <w:color w:val="auto"/>
                <w:sz w:val="24"/>
                <w:szCs w:val="24"/>
              </w:rPr>
            </w:pPr>
          </w:p>
        </w:tc>
        <w:tc>
          <w:tcPr>
            <w:tcW w:w="1867" w:type="pct"/>
          </w:tcPr>
          <w:p w14:paraId="1474DC29" w14:textId="4A7E29C9" w:rsidR="00CC0D34" w:rsidRPr="00885C72" w:rsidRDefault="00CC0D34" w:rsidP="00D11EEE">
            <w:pPr>
              <w:widowControl w:val="0"/>
              <w:spacing w:after="160" w:line="259" w:lineRule="auto"/>
              <w:rPr>
                <w:rFonts w:ascii="Arial" w:hAnsi="Arial" w:cs="Arial"/>
                <w:sz w:val="24"/>
                <w:szCs w:val="24"/>
              </w:rPr>
            </w:pPr>
            <w:r w:rsidRPr="00885C72">
              <w:rPr>
                <w:rFonts w:ascii="Arial" w:hAnsi="Arial" w:cs="Arial"/>
                <w:sz w:val="24"/>
                <w:szCs w:val="24"/>
              </w:rPr>
              <w:t>Define bricklaying</w:t>
            </w:r>
          </w:p>
        </w:tc>
        <w:tc>
          <w:tcPr>
            <w:tcW w:w="1029" w:type="pct"/>
            <w:vMerge/>
          </w:tcPr>
          <w:p w14:paraId="622EDE42" w14:textId="77777777" w:rsidR="00CC0D34" w:rsidRPr="00885C72" w:rsidRDefault="00CC0D34" w:rsidP="00D11EEE">
            <w:pPr>
              <w:rPr>
                <w:rFonts w:ascii="Arial" w:hAnsi="Arial" w:cs="Arial"/>
                <w:b/>
                <w:bCs/>
                <w:color w:val="000000"/>
                <w:sz w:val="24"/>
                <w:szCs w:val="24"/>
              </w:rPr>
            </w:pPr>
          </w:p>
        </w:tc>
      </w:tr>
      <w:tr w:rsidR="00CC0D34" w:rsidRPr="00885C72" w14:paraId="4885B77A" w14:textId="77777777" w:rsidTr="00700CAB">
        <w:trPr>
          <w:trHeight w:val="840"/>
        </w:trPr>
        <w:tc>
          <w:tcPr>
            <w:tcW w:w="533" w:type="pct"/>
            <w:vMerge/>
          </w:tcPr>
          <w:p w14:paraId="0FF429F3" w14:textId="77777777" w:rsidR="00CC0D34" w:rsidRPr="00885C72" w:rsidRDefault="00CC0D34" w:rsidP="00D11EEE">
            <w:pPr>
              <w:jc w:val="center"/>
              <w:rPr>
                <w:rFonts w:ascii="Arial" w:hAnsi="Arial" w:cs="Arial"/>
                <w:b/>
                <w:sz w:val="24"/>
                <w:szCs w:val="24"/>
              </w:rPr>
            </w:pPr>
          </w:p>
        </w:tc>
        <w:tc>
          <w:tcPr>
            <w:tcW w:w="959" w:type="pct"/>
            <w:vMerge/>
          </w:tcPr>
          <w:p w14:paraId="24FA0FCB" w14:textId="77777777" w:rsidR="00CC0D34" w:rsidRPr="00885C72" w:rsidRDefault="00CC0D34" w:rsidP="00D11EEE">
            <w:pPr>
              <w:rPr>
                <w:rFonts w:ascii="Arial" w:hAnsi="Arial" w:cs="Arial"/>
                <w:b/>
                <w:sz w:val="24"/>
                <w:szCs w:val="24"/>
              </w:rPr>
            </w:pPr>
          </w:p>
        </w:tc>
        <w:tc>
          <w:tcPr>
            <w:tcW w:w="612" w:type="pct"/>
            <w:vMerge/>
          </w:tcPr>
          <w:p w14:paraId="283CA149" w14:textId="77777777" w:rsidR="00CC0D34" w:rsidRPr="00885C72" w:rsidRDefault="00CC0D34" w:rsidP="00D11EEE">
            <w:pPr>
              <w:widowControl w:val="0"/>
              <w:spacing w:after="160" w:line="259" w:lineRule="auto"/>
              <w:rPr>
                <w:rStyle w:val="MSGENFONTSTYLENAMETEMPLATEROLENUMBERMSGENFONTSTYLENAMEBYROLETEXT2MSGENFONTSTYLEMODIFERNOTBOLD"/>
                <w:color w:val="auto"/>
                <w:sz w:val="24"/>
                <w:szCs w:val="24"/>
              </w:rPr>
            </w:pPr>
          </w:p>
        </w:tc>
        <w:tc>
          <w:tcPr>
            <w:tcW w:w="1867" w:type="pct"/>
          </w:tcPr>
          <w:p w14:paraId="702794A6" w14:textId="4B730BEB" w:rsidR="00CC0D34" w:rsidRPr="00885C72" w:rsidRDefault="00CC0D34" w:rsidP="00D11EEE">
            <w:pPr>
              <w:widowControl w:val="0"/>
              <w:spacing w:after="160" w:line="259" w:lineRule="auto"/>
              <w:rPr>
                <w:rFonts w:ascii="Arial" w:hAnsi="Arial" w:cs="Arial"/>
                <w:sz w:val="24"/>
                <w:szCs w:val="24"/>
              </w:rPr>
            </w:pPr>
            <w:r w:rsidRPr="00885C72">
              <w:rPr>
                <w:rFonts w:ascii="Arial" w:hAnsi="Arial" w:cs="Arial"/>
                <w:sz w:val="24"/>
                <w:szCs w:val="24"/>
              </w:rPr>
              <w:t>Differentiate between alignment and level during bricklaying</w:t>
            </w:r>
          </w:p>
        </w:tc>
        <w:tc>
          <w:tcPr>
            <w:tcW w:w="1029" w:type="pct"/>
            <w:vMerge/>
          </w:tcPr>
          <w:p w14:paraId="397E9778" w14:textId="77777777" w:rsidR="00CC0D34" w:rsidRPr="00885C72" w:rsidRDefault="00CC0D34" w:rsidP="00D11EEE">
            <w:pPr>
              <w:rPr>
                <w:rFonts w:ascii="Arial" w:hAnsi="Arial" w:cs="Arial"/>
                <w:b/>
                <w:bCs/>
                <w:color w:val="000000"/>
                <w:sz w:val="24"/>
                <w:szCs w:val="24"/>
              </w:rPr>
            </w:pPr>
          </w:p>
        </w:tc>
      </w:tr>
      <w:tr w:rsidR="00CC0D34" w:rsidRPr="00885C72" w14:paraId="3A9728B9" w14:textId="77777777" w:rsidTr="00700CAB">
        <w:trPr>
          <w:trHeight w:val="840"/>
        </w:trPr>
        <w:tc>
          <w:tcPr>
            <w:tcW w:w="533" w:type="pct"/>
            <w:vMerge/>
          </w:tcPr>
          <w:p w14:paraId="0899A01A" w14:textId="77777777" w:rsidR="00CC0D34" w:rsidRPr="00885C72" w:rsidRDefault="00CC0D34" w:rsidP="00D11EEE">
            <w:pPr>
              <w:jc w:val="center"/>
              <w:rPr>
                <w:rFonts w:ascii="Arial" w:hAnsi="Arial" w:cs="Arial"/>
                <w:b/>
                <w:sz w:val="24"/>
                <w:szCs w:val="24"/>
              </w:rPr>
            </w:pPr>
          </w:p>
        </w:tc>
        <w:tc>
          <w:tcPr>
            <w:tcW w:w="959" w:type="pct"/>
            <w:vMerge/>
          </w:tcPr>
          <w:p w14:paraId="089FBF25" w14:textId="77777777" w:rsidR="00CC0D34" w:rsidRPr="00885C72" w:rsidRDefault="00CC0D34" w:rsidP="00D11EEE">
            <w:pPr>
              <w:rPr>
                <w:rFonts w:ascii="Arial" w:hAnsi="Arial" w:cs="Arial"/>
                <w:b/>
                <w:sz w:val="24"/>
                <w:szCs w:val="24"/>
              </w:rPr>
            </w:pPr>
          </w:p>
        </w:tc>
        <w:tc>
          <w:tcPr>
            <w:tcW w:w="612" w:type="pct"/>
            <w:vMerge/>
          </w:tcPr>
          <w:p w14:paraId="73749CAB" w14:textId="77777777" w:rsidR="00CC0D34" w:rsidRPr="00885C72" w:rsidRDefault="00CC0D34" w:rsidP="00D11EEE">
            <w:pPr>
              <w:widowControl w:val="0"/>
              <w:spacing w:after="160" w:line="259" w:lineRule="auto"/>
              <w:rPr>
                <w:rStyle w:val="MSGENFONTSTYLENAMETEMPLATEROLENUMBERMSGENFONTSTYLENAMEBYROLETEXT2MSGENFONTSTYLEMODIFERNOTBOLD"/>
                <w:color w:val="auto"/>
                <w:sz w:val="24"/>
                <w:szCs w:val="24"/>
              </w:rPr>
            </w:pPr>
          </w:p>
        </w:tc>
        <w:tc>
          <w:tcPr>
            <w:tcW w:w="1867" w:type="pct"/>
          </w:tcPr>
          <w:p w14:paraId="5606390A" w14:textId="20C463A5" w:rsidR="00CC0D34" w:rsidRPr="00885C72" w:rsidRDefault="00CC0D34" w:rsidP="00D11EEE">
            <w:pPr>
              <w:widowControl w:val="0"/>
              <w:spacing w:after="160" w:line="259" w:lineRule="auto"/>
              <w:rPr>
                <w:rFonts w:ascii="Arial" w:hAnsi="Arial" w:cs="Arial"/>
                <w:sz w:val="24"/>
                <w:szCs w:val="24"/>
              </w:rPr>
            </w:pPr>
            <w:r w:rsidRPr="00885C72">
              <w:rPr>
                <w:rFonts w:ascii="Arial" w:hAnsi="Arial" w:cs="Arial"/>
                <w:sz w:val="24"/>
                <w:szCs w:val="24"/>
              </w:rPr>
              <w:t>Discuss ensure proper alignment and level during bricklaying</w:t>
            </w:r>
          </w:p>
        </w:tc>
        <w:tc>
          <w:tcPr>
            <w:tcW w:w="1029" w:type="pct"/>
            <w:vMerge/>
          </w:tcPr>
          <w:p w14:paraId="47C70EFF" w14:textId="77777777" w:rsidR="00CC0D34" w:rsidRPr="00885C72" w:rsidRDefault="00CC0D34" w:rsidP="00D11EEE">
            <w:pPr>
              <w:rPr>
                <w:rFonts w:ascii="Arial" w:hAnsi="Arial" w:cs="Arial"/>
                <w:b/>
                <w:bCs/>
                <w:color w:val="000000"/>
                <w:sz w:val="24"/>
                <w:szCs w:val="24"/>
              </w:rPr>
            </w:pPr>
          </w:p>
        </w:tc>
      </w:tr>
      <w:tr w:rsidR="00CC0D34" w:rsidRPr="00885C72" w14:paraId="16AE82F7" w14:textId="77777777" w:rsidTr="00700CAB">
        <w:trPr>
          <w:trHeight w:val="840"/>
        </w:trPr>
        <w:tc>
          <w:tcPr>
            <w:tcW w:w="533" w:type="pct"/>
            <w:vMerge/>
          </w:tcPr>
          <w:p w14:paraId="335EF8CC" w14:textId="77777777" w:rsidR="00CC0D34" w:rsidRPr="00885C72" w:rsidRDefault="00CC0D34" w:rsidP="0012215E">
            <w:pPr>
              <w:jc w:val="center"/>
              <w:rPr>
                <w:rFonts w:ascii="Arial" w:hAnsi="Arial" w:cs="Arial"/>
                <w:b/>
                <w:sz w:val="24"/>
                <w:szCs w:val="24"/>
              </w:rPr>
            </w:pPr>
          </w:p>
        </w:tc>
        <w:tc>
          <w:tcPr>
            <w:tcW w:w="959" w:type="pct"/>
            <w:vMerge/>
          </w:tcPr>
          <w:p w14:paraId="5D7B74BD" w14:textId="77777777" w:rsidR="00CC0D34" w:rsidRPr="00885C72" w:rsidRDefault="00CC0D34" w:rsidP="0012215E">
            <w:pPr>
              <w:rPr>
                <w:rFonts w:ascii="Arial" w:hAnsi="Arial" w:cs="Arial"/>
                <w:b/>
                <w:sz w:val="24"/>
                <w:szCs w:val="24"/>
              </w:rPr>
            </w:pPr>
          </w:p>
        </w:tc>
        <w:tc>
          <w:tcPr>
            <w:tcW w:w="612" w:type="pct"/>
            <w:vMerge w:val="restart"/>
          </w:tcPr>
          <w:p w14:paraId="3D91BBC8" w14:textId="77777777" w:rsidR="00CC0D34" w:rsidRPr="00885C72" w:rsidRDefault="00CC0D34" w:rsidP="0012215E">
            <w:pPr>
              <w:widowControl w:val="0"/>
              <w:spacing w:after="160" w:line="259" w:lineRule="auto"/>
              <w:rPr>
                <w:rStyle w:val="MSGENFONTSTYLENAMETEMPLATEROLENUMBERMSGENFONTSTYLENAMEBYROLETEXT2MSGENFONTSTYLEMODIFERNOTBOLD"/>
                <w:color w:val="auto"/>
                <w:sz w:val="24"/>
                <w:szCs w:val="24"/>
              </w:rPr>
            </w:pPr>
            <w:r w:rsidRPr="00885C72">
              <w:rPr>
                <w:rStyle w:val="MSGENFONTSTYLENAMETEMPLATEROLENUMBERMSGENFONTSTYLENAMEBYROLETEXT2MSGENFONTSTYLEMODIFERNOTBOLD"/>
                <w:color w:val="auto"/>
                <w:sz w:val="24"/>
                <w:szCs w:val="24"/>
              </w:rPr>
              <w:t>Day 4</w:t>
            </w:r>
          </w:p>
          <w:p w14:paraId="643A4D33" w14:textId="77777777" w:rsidR="00CC0D34" w:rsidRPr="00885C72" w:rsidRDefault="00CC0D34" w:rsidP="0012215E">
            <w:pPr>
              <w:widowControl w:val="0"/>
              <w:spacing w:after="160" w:line="259" w:lineRule="auto"/>
              <w:rPr>
                <w:rStyle w:val="MSGENFONTSTYLENAMETEMPLATEROLENUMBERMSGENFONTSTYLENAMEBYROLETEXT2MSGENFONTSTYLEMODIFERNOTBOLD"/>
                <w:color w:val="auto"/>
                <w:sz w:val="24"/>
                <w:szCs w:val="24"/>
              </w:rPr>
            </w:pPr>
          </w:p>
        </w:tc>
        <w:tc>
          <w:tcPr>
            <w:tcW w:w="1867" w:type="pct"/>
          </w:tcPr>
          <w:p w14:paraId="30720E30" w14:textId="20588603" w:rsidR="00CC0D34" w:rsidRPr="00885C72" w:rsidRDefault="00CC0D34" w:rsidP="0012215E">
            <w:pPr>
              <w:widowControl w:val="0"/>
              <w:spacing w:after="160" w:line="259" w:lineRule="auto"/>
              <w:rPr>
                <w:rFonts w:ascii="Arial" w:hAnsi="Arial" w:cs="Arial"/>
                <w:sz w:val="24"/>
                <w:szCs w:val="24"/>
              </w:rPr>
            </w:pPr>
            <w:r w:rsidRPr="00885C72">
              <w:rPr>
                <w:rFonts w:ascii="Arial" w:hAnsi="Arial" w:cs="Arial"/>
                <w:sz w:val="24"/>
                <w:szCs w:val="24"/>
              </w:rPr>
              <w:t>State handle brick corners in advanced masonry</w:t>
            </w:r>
          </w:p>
        </w:tc>
        <w:tc>
          <w:tcPr>
            <w:tcW w:w="1029" w:type="pct"/>
            <w:vMerge/>
          </w:tcPr>
          <w:p w14:paraId="2297052E" w14:textId="77777777" w:rsidR="00CC0D34" w:rsidRPr="00885C72" w:rsidRDefault="00CC0D34" w:rsidP="0012215E">
            <w:pPr>
              <w:rPr>
                <w:rFonts w:ascii="Arial" w:hAnsi="Arial" w:cs="Arial"/>
                <w:b/>
                <w:bCs/>
                <w:color w:val="000000"/>
                <w:sz w:val="24"/>
                <w:szCs w:val="24"/>
              </w:rPr>
            </w:pPr>
          </w:p>
        </w:tc>
      </w:tr>
      <w:tr w:rsidR="00CC0D34" w:rsidRPr="00885C72" w14:paraId="2C3AD98D" w14:textId="77777777" w:rsidTr="00700CAB">
        <w:trPr>
          <w:trHeight w:val="840"/>
        </w:trPr>
        <w:tc>
          <w:tcPr>
            <w:tcW w:w="533" w:type="pct"/>
            <w:vMerge/>
          </w:tcPr>
          <w:p w14:paraId="7319ECA7" w14:textId="77777777" w:rsidR="00CC0D34" w:rsidRPr="00885C72" w:rsidRDefault="00CC0D34" w:rsidP="0012215E">
            <w:pPr>
              <w:jc w:val="center"/>
              <w:rPr>
                <w:rFonts w:ascii="Arial" w:hAnsi="Arial" w:cs="Arial"/>
                <w:b/>
                <w:sz w:val="24"/>
                <w:szCs w:val="24"/>
              </w:rPr>
            </w:pPr>
          </w:p>
        </w:tc>
        <w:tc>
          <w:tcPr>
            <w:tcW w:w="959" w:type="pct"/>
            <w:vMerge/>
          </w:tcPr>
          <w:p w14:paraId="4498AB91" w14:textId="77777777" w:rsidR="00CC0D34" w:rsidRPr="00885C72" w:rsidRDefault="00CC0D34" w:rsidP="0012215E">
            <w:pPr>
              <w:rPr>
                <w:rFonts w:ascii="Arial" w:hAnsi="Arial" w:cs="Arial"/>
                <w:b/>
                <w:sz w:val="24"/>
                <w:szCs w:val="24"/>
              </w:rPr>
            </w:pPr>
          </w:p>
        </w:tc>
        <w:tc>
          <w:tcPr>
            <w:tcW w:w="612" w:type="pct"/>
            <w:vMerge/>
          </w:tcPr>
          <w:p w14:paraId="2FFABEE8" w14:textId="77777777" w:rsidR="00CC0D34" w:rsidRPr="00885C72" w:rsidRDefault="00CC0D34" w:rsidP="0012215E">
            <w:pPr>
              <w:widowControl w:val="0"/>
              <w:spacing w:after="160" w:line="259" w:lineRule="auto"/>
              <w:rPr>
                <w:rStyle w:val="MSGENFONTSTYLENAMETEMPLATEROLENUMBERMSGENFONTSTYLENAMEBYROLETEXT2MSGENFONTSTYLEMODIFERNOTBOLD"/>
                <w:color w:val="auto"/>
                <w:sz w:val="24"/>
                <w:szCs w:val="24"/>
              </w:rPr>
            </w:pPr>
          </w:p>
        </w:tc>
        <w:tc>
          <w:tcPr>
            <w:tcW w:w="1867" w:type="pct"/>
          </w:tcPr>
          <w:p w14:paraId="157ED2E6" w14:textId="4BD4A3FA" w:rsidR="00CC0D34" w:rsidRPr="00885C72" w:rsidRDefault="00CC0D34" w:rsidP="0012215E">
            <w:pPr>
              <w:widowControl w:val="0"/>
              <w:spacing w:after="160" w:line="259" w:lineRule="auto"/>
              <w:rPr>
                <w:rFonts w:ascii="Arial" w:hAnsi="Arial" w:cs="Arial"/>
                <w:sz w:val="24"/>
                <w:szCs w:val="24"/>
              </w:rPr>
            </w:pPr>
            <w:r w:rsidRPr="00885C72">
              <w:rPr>
                <w:rFonts w:ascii="Arial" w:hAnsi="Arial" w:cs="Arial"/>
                <w:sz w:val="24"/>
                <w:szCs w:val="24"/>
              </w:rPr>
              <w:t>Discuss handle brick on junctions in advanced masonry</w:t>
            </w:r>
          </w:p>
        </w:tc>
        <w:tc>
          <w:tcPr>
            <w:tcW w:w="1029" w:type="pct"/>
            <w:vMerge/>
          </w:tcPr>
          <w:p w14:paraId="3D6D7C00" w14:textId="77777777" w:rsidR="00CC0D34" w:rsidRPr="00885C72" w:rsidRDefault="00CC0D34" w:rsidP="0012215E">
            <w:pPr>
              <w:rPr>
                <w:rFonts w:ascii="Arial" w:hAnsi="Arial" w:cs="Arial"/>
                <w:b/>
                <w:bCs/>
                <w:color w:val="000000"/>
                <w:sz w:val="24"/>
                <w:szCs w:val="24"/>
              </w:rPr>
            </w:pPr>
          </w:p>
        </w:tc>
      </w:tr>
      <w:tr w:rsidR="00CC0D34" w:rsidRPr="00885C72" w14:paraId="31F45710" w14:textId="77777777" w:rsidTr="00700CAB">
        <w:trPr>
          <w:trHeight w:val="840"/>
        </w:trPr>
        <w:tc>
          <w:tcPr>
            <w:tcW w:w="533" w:type="pct"/>
            <w:vMerge/>
          </w:tcPr>
          <w:p w14:paraId="5C9B89E1" w14:textId="77777777" w:rsidR="00CC0D34" w:rsidRPr="00885C72" w:rsidRDefault="00CC0D34" w:rsidP="0012215E">
            <w:pPr>
              <w:jc w:val="center"/>
              <w:rPr>
                <w:rFonts w:ascii="Arial" w:hAnsi="Arial" w:cs="Arial"/>
                <w:b/>
                <w:sz w:val="24"/>
                <w:szCs w:val="24"/>
              </w:rPr>
            </w:pPr>
          </w:p>
        </w:tc>
        <w:tc>
          <w:tcPr>
            <w:tcW w:w="959" w:type="pct"/>
            <w:vMerge/>
          </w:tcPr>
          <w:p w14:paraId="5605675C" w14:textId="77777777" w:rsidR="00CC0D34" w:rsidRPr="00885C72" w:rsidRDefault="00CC0D34" w:rsidP="0012215E">
            <w:pPr>
              <w:rPr>
                <w:rFonts w:ascii="Arial" w:hAnsi="Arial" w:cs="Arial"/>
                <w:b/>
                <w:sz w:val="24"/>
                <w:szCs w:val="24"/>
              </w:rPr>
            </w:pPr>
          </w:p>
        </w:tc>
        <w:tc>
          <w:tcPr>
            <w:tcW w:w="612" w:type="pct"/>
            <w:vMerge/>
          </w:tcPr>
          <w:p w14:paraId="285B2078" w14:textId="77777777" w:rsidR="00CC0D34" w:rsidRPr="00885C72" w:rsidRDefault="00CC0D34" w:rsidP="0012215E">
            <w:pPr>
              <w:widowControl w:val="0"/>
              <w:spacing w:after="160" w:line="259" w:lineRule="auto"/>
              <w:rPr>
                <w:rStyle w:val="MSGENFONTSTYLENAMETEMPLATEROLENUMBERMSGENFONTSTYLENAMEBYROLETEXT2MSGENFONTSTYLEMODIFERNOTBOLD"/>
                <w:color w:val="auto"/>
                <w:sz w:val="24"/>
                <w:szCs w:val="24"/>
              </w:rPr>
            </w:pPr>
          </w:p>
        </w:tc>
        <w:tc>
          <w:tcPr>
            <w:tcW w:w="1867" w:type="pct"/>
          </w:tcPr>
          <w:p w14:paraId="5EADB9E9" w14:textId="58A4548B" w:rsidR="00CC0D34" w:rsidRPr="00885C72" w:rsidRDefault="00CC0D34" w:rsidP="0012215E">
            <w:pPr>
              <w:widowControl w:val="0"/>
              <w:spacing w:after="160" w:line="259" w:lineRule="auto"/>
              <w:rPr>
                <w:rFonts w:ascii="Arial" w:hAnsi="Arial" w:cs="Arial"/>
                <w:sz w:val="24"/>
                <w:szCs w:val="24"/>
              </w:rPr>
            </w:pPr>
            <w:r w:rsidRPr="00885C72">
              <w:rPr>
                <w:rFonts w:ascii="Arial" w:hAnsi="Arial" w:cs="Arial"/>
                <w:sz w:val="24"/>
                <w:szCs w:val="24"/>
              </w:rPr>
              <w:t>State method to sharp the brick edges in advanced masonry</w:t>
            </w:r>
          </w:p>
        </w:tc>
        <w:tc>
          <w:tcPr>
            <w:tcW w:w="1029" w:type="pct"/>
            <w:vMerge/>
          </w:tcPr>
          <w:p w14:paraId="49C1FC2E" w14:textId="77777777" w:rsidR="00CC0D34" w:rsidRPr="00885C72" w:rsidRDefault="00CC0D34" w:rsidP="0012215E">
            <w:pPr>
              <w:rPr>
                <w:rFonts w:ascii="Arial" w:hAnsi="Arial" w:cs="Arial"/>
                <w:b/>
                <w:bCs/>
                <w:color w:val="000000"/>
                <w:sz w:val="24"/>
                <w:szCs w:val="24"/>
              </w:rPr>
            </w:pPr>
          </w:p>
        </w:tc>
      </w:tr>
      <w:tr w:rsidR="00CC0D34" w:rsidRPr="00885C72" w14:paraId="5FEEB037" w14:textId="77777777" w:rsidTr="00700CAB">
        <w:trPr>
          <w:trHeight w:val="840"/>
        </w:trPr>
        <w:tc>
          <w:tcPr>
            <w:tcW w:w="533" w:type="pct"/>
            <w:vMerge/>
          </w:tcPr>
          <w:p w14:paraId="0CB91D20" w14:textId="77777777" w:rsidR="00CC0D34" w:rsidRPr="00885C72" w:rsidRDefault="00CC0D34" w:rsidP="007851B6">
            <w:pPr>
              <w:jc w:val="center"/>
              <w:rPr>
                <w:rFonts w:ascii="Arial" w:hAnsi="Arial" w:cs="Arial"/>
                <w:b/>
                <w:sz w:val="24"/>
                <w:szCs w:val="24"/>
              </w:rPr>
            </w:pPr>
          </w:p>
        </w:tc>
        <w:tc>
          <w:tcPr>
            <w:tcW w:w="959" w:type="pct"/>
            <w:vMerge/>
          </w:tcPr>
          <w:p w14:paraId="349EFA2A" w14:textId="77777777" w:rsidR="00CC0D34" w:rsidRPr="00885C72" w:rsidRDefault="00CC0D34" w:rsidP="007851B6">
            <w:pPr>
              <w:rPr>
                <w:rFonts w:ascii="Arial" w:hAnsi="Arial" w:cs="Arial"/>
                <w:b/>
                <w:sz w:val="24"/>
                <w:szCs w:val="24"/>
              </w:rPr>
            </w:pPr>
          </w:p>
        </w:tc>
        <w:tc>
          <w:tcPr>
            <w:tcW w:w="612" w:type="pct"/>
            <w:vMerge/>
          </w:tcPr>
          <w:p w14:paraId="51EFF72C" w14:textId="77777777" w:rsidR="00CC0D34" w:rsidRPr="00885C72" w:rsidRDefault="00CC0D34" w:rsidP="007851B6">
            <w:pPr>
              <w:widowControl w:val="0"/>
              <w:spacing w:after="160" w:line="259" w:lineRule="auto"/>
              <w:rPr>
                <w:rStyle w:val="MSGENFONTSTYLENAMETEMPLATEROLENUMBERMSGENFONTSTYLENAMEBYROLETEXT2MSGENFONTSTYLEMODIFERNOTBOLD"/>
                <w:color w:val="auto"/>
                <w:sz w:val="24"/>
                <w:szCs w:val="24"/>
              </w:rPr>
            </w:pPr>
          </w:p>
        </w:tc>
        <w:tc>
          <w:tcPr>
            <w:tcW w:w="1867" w:type="pct"/>
          </w:tcPr>
          <w:p w14:paraId="1B986E65" w14:textId="439B86E0" w:rsidR="00CC0D34" w:rsidRPr="00885C72" w:rsidRDefault="00CC0D34" w:rsidP="007851B6">
            <w:pPr>
              <w:widowControl w:val="0"/>
              <w:spacing w:after="160" w:line="259" w:lineRule="auto"/>
              <w:rPr>
                <w:rFonts w:ascii="Arial" w:hAnsi="Arial" w:cs="Arial"/>
                <w:sz w:val="24"/>
                <w:szCs w:val="24"/>
              </w:rPr>
            </w:pPr>
            <w:r w:rsidRPr="00885C72">
              <w:rPr>
                <w:rFonts w:ascii="Arial" w:hAnsi="Arial" w:cs="Arial"/>
                <w:sz w:val="24"/>
                <w:szCs w:val="24"/>
              </w:rPr>
              <w:t>State method to lay bricks at straight line in advanced masonry</w:t>
            </w:r>
          </w:p>
        </w:tc>
        <w:tc>
          <w:tcPr>
            <w:tcW w:w="1029" w:type="pct"/>
            <w:vMerge/>
          </w:tcPr>
          <w:p w14:paraId="41CFE771" w14:textId="77777777" w:rsidR="00CC0D34" w:rsidRPr="00885C72" w:rsidRDefault="00CC0D34" w:rsidP="007851B6">
            <w:pPr>
              <w:rPr>
                <w:rFonts w:ascii="Arial" w:hAnsi="Arial" w:cs="Arial"/>
                <w:b/>
                <w:bCs/>
                <w:color w:val="000000"/>
                <w:sz w:val="24"/>
                <w:szCs w:val="24"/>
              </w:rPr>
            </w:pPr>
          </w:p>
        </w:tc>
      </w:tr>
      <w:tr w:rsidR="00CC0D34" w:rsidRPr="00885C72" w14:paraId="68823655" w14:textId="77777777" w:rsidTr="00700CAB">
        <w:trPr>
          <w:trHeight w:val="840"/>
        </w:trPr>
        <w:tc>
          <w:tcPr>
            <w:tcW w:w="533" w:type="pct"/>
            <w:vMerge/>
          </w:tcPr>
          <w:p w14:paraId="1791D008" w14:textId="77777777" w:rsidR="00CC0D34" w:rsidRPr="00885C72" w:rsidRDefault="00CC0D34" w:rsidP="007851B6">
            <w:pPr>
              <w:jc w:val="center"/>
              <w:rPr>
                <w:rFonts w:ascii="Arial" w:hAnsi="Arial" w:cs="Arial"/>
                <w:b/>
                <w:sz w:val="24"/>
                <w:szCs w:val="24"/>
              </w:rPr>
            </w:pPr>
          </w:p>
        </w:tc>
        <w:tc>
          <w:tcPr>
            <w:tcW w:w="959" w:type="pct"/>
            <w:vMerge/>
          </w:tcPr>
          <w:p w14:paraId="4FE67C9A" w14:textId="77777777" w:rsidR="00CC0D34" w:rsidRPr="00885C72" w:rsidRDefault="00CC0D34" w:rsidP="007851B6">
            <w:pPr>
              <w:rPr>
                <w:rFonts w:ascii="Arial" w:hAnsi="Arial" w:cs="Arial"/>
                <w:b/>
                <w:sz w:val="24"/>
                <w:szCs w:val="24"/>
              </w:rPr>
            </w:pPr>
          </w:p>
        </w:tc>
        <w:tc>
          <w:tcPr>
            <w:tcW w:w="612" w:type="pct"/>
            <w:vMerge w:val="restart"/>
          </w:tcPr>
          <w:p w14:paraId="43B893CE" w14:textId="168E4D38" w:rsidR="00CC0D34" w:rsidRPr="00885C72" w:rsidRDefault="00CC0D34" w:rsidP="00CC0D34">
            <w:pPr>
              <w:widowControl w:val="0"/>
              <w:spacing w:after="160" w:line="259" w:lineRule="auto"/>
              <w:rPr>
                <w:rStyle w:val="MSGENFONTSTYLENAMETEMPLATEROLENUMBERMSGENFONTSTYLENAMEBYROLETEXT2MSGENFONTSTYLEMODIFERNOTBOLD"/>
                <w:color w:val="auto"/>
                <w:sz w:val="24"/>
                <w:szCs w:val="24"/>
              </w:rPr>
            </w:pPr>
            <w:r w:rsidRPr="00885C72">
              <w:rPr>
                <w:rStyle w:val="MSGENFONTSTYLENAMETEMPLATEROLENUMBERMSGENFONTSTYLENAMEBYROLETEXT2MSGENFONTSTYLEMODIFERNOTBOLD"/>
                <w:color w:val="auto"/>
                <w:sz w:val="24"/>
                <w:szCs w:val="24"/>
              </w:rPr>
              <w:t>Day 5</w:t>
            </w:r>
          </w:p>
          <w:p w14:paraId="5846F48A" w14:textId="77777777" w:rsidR="00CC0D34" w:rsidRPr="00885C72" w:rsidRDefault="00CC0D34" w:rsidP="007851B6">
            <w:pPr>
              <w:widowControl w:val="0"/>
              <w:spacing w:after="160" w:line="259" w:lineRule="auto"/>
              <w:rPr>
                <w:rStyle w:val="MSGENFONTSTYLENAMETEMPLATEROLENUMBERMSGENFONTSTYLENAMEBYROLETEXT2MSGENFONTSTYLEMODIFERNOTBOLD"/>
                <w:color w:val="auto"/>
                <w:sz w:val="24"/>
                <w:szCs w:val="24"/>
              </w:rPr>
            </w:pPr>
          </w:p>
        </w:tc>
        <w:tc>
          <w:tcPr>
            <w:tcW w:w="1867" w:type="pct"/>
          </w:tcPr>
          <w:p w14:paraId="35202EBF" w14:textId="51D1ED29" w:rsidR="00CC0D34" w:rsidRPr="00885C72" w:rsidRDefault="002E2DCC" w:rsidP="007851B6">
            <w:pPr>
              <w:widowControl w:val="0"/>
              <w:spacing w:after="160" w:line="259" w:lineRule="auto"/>
              <w:rPr>
                <w:rFonts w:ascii="Arial" w:hAnsi="Arial" w:cs="Arial"/>
                <w:sz w:val="24"/>
                <w:szCs w:val="24"/>
              </w:rPr>
            </w:pPr>
            <w:r w:rsidRPr="00885C72">
              <w:rPr>
                <w:rFonts w:ascii="Arial" w:hAnsi="Arial" w:cs="Arial"/>
                <w:sz w:val="24"/>
                <w:szCs w:val="24"/>
              </w:rPr>
              <w:t xml:space="preserve">Define cracks in brick masonry </w:t>
            </w:r>
          </w:p>
        </w:tc>
        <w:tc>
          <w:tcPr>
            <w:tcW w:w="1029" w:type="pct"/>
            <w:vMerge/>
          </w:tcPr>
          <w:p w14:paraId="2EAE1C58" w14:textId="77777777" w:rsidR="00CC0D34" w:rsidRPr="00885C72" w:rsidRDefault="00CC0D34" w:rsidP="007851B6">
            <w:pPr>
              <w:rPr>
                <w:rFonts w:ascii="Arial" w:hAnsi="Arial" w:cs="Arial"/>
                <w:b/>
                <w:bCs/>
                <w:color w:val="000000"/>
                <w:sz w:val="24"/>
                <w:szCs w:val="24"/>
              </w:rPr>
            </w:pPr>
          </w:p>
        </w:tc>
      </w:tr>
      <w:tr w:rsidR="00CC0D34" w:rsidRPr="00885C72" w14:paraId="123D1070" w14:textId="77777777" w:rsidTr="00700CAB">
        <w:trPr>
          <w:trHeight w:val="840"/>
        </w:trPr>
        <w:tc>
          <w:tcPr>
            <w:tcW w:w="533" w:type="pct"/>
            <w:vMerge/>
          </w:tcPr>
          <w:p w14:paraId="725EBA8A" w14:textId="77777777" w:rsidR="00CC0D34" w:rsidRPr="00885C72" w:rsidRDefault="00CC0D34" w:rsidP="007851B6">
            <w:pPr>
              <w:jc w:val="center"/>
              <w:rPr>
                <w:rFonts w:ascii="Arial" w:hAnsi="Arial" w:cs="Arial"/>
                <w:b/>
                <w:sz w:val="24"/>
                <w:szCs w:val="24"/>
              </w:rPr>
            </w:pPr>
          </w:p>
        </w:tc>
        <w:tc>
          <w:tcPr>
            <w:tcW w:w="959" w:type="pct"/>
            <w:vMerge/>
          </w:tcPr>
          <w:p w14:paraId="372732D9" w14:textId="77777777" w:rsidR="00CC0D34" w:rsidRPr="00885C72" w:rsidRDefault="00CC0D34" w:rsidP="007851B6">
            <w:pPr>
              <w:rPr>
                <w:rFonts w:ascii="Arial" w:hAnsi="Arial" w:cs="Arial"/>
                <w:b/>
                <w:sz w:val="24"/>
                <w:szCs w:val="24"/>
              </w:rPr>
            </w:pPr>
          </w:p>
        </w:tc>
        <w:tc>
          <w:tcPr>
            <w:tcW w:w="612" w:type="pct"/>
            <w:vMerge/>
          </w:tcPr>
          <w:p w14:paraId="75D68C44" w14:textId="77777777" w:rsidR="00CC0D34" w:rsidRPr="00885C72" w:rsidRDefault="00CC0D34" w:rsidP="007851B6">
            <w:pPr>
              <w:widowControl w:val="0"/>
              <w:spacing w:after="160" w:line="259" w:lineRule="auto"/>
              <w:rPr>
                <w:rStyle w:val="MSGENFONTSTYLENAMETEMPLATEROLENUMBERMSGENFONTSTYLENAMEBYROLETEXT2MSGENFONTSTYLEMODIFERNOTBOLD"/>
                <w:color w:val="auto"/>
                <w:sz w:val="24"/>
                <w:szCs w:val="24"/>
              </w:rPr>
            </w:pPr>
          </w:p>
        </w:tc>
        <w:tc>
          <w:tcPr>
            <w:tcW w:w="1867" w:type="pct"/>
          </w:tcPr>
          <w:p w14:paraId="42CFF9F3" w14:textId="22A19769" w:rsidR="00CC0D34" w:rsidRPr="00885C72" w:rsidRDefault="002E2DCC" w:rsidP="007851B6">
            <w:pPr>
              <w:widowControl w:val="0"/>
              <w:spacing w:after="160" w:line="259" w:lineRule="auto"/>
              <w:rPr>
                <w:rFonts w:ascii="Arial" w:hAnsi="Arial" w:cs="Arial"/>
                <w:sz w:val="24"/>
                <w:szCs w:val="24"/>
              </w:rPr>
            </w:pPr>
            <w:r w:rsidRPr="00885C72">
              <w:rPr>
                <w:rFonts w:ascii="Arial" w:hAnsi="Arial" w:cs="Arial"/>
                <w:sz w:val="24"/>
                <w:szCs w:val="24"/>
              </w:rPr>
              <w:t>State to prevent cracks in brick masonry during construction</w:t>
            </w:r>
          </w:p>
        </w:tc>
        <w:tc>
          <w:tcPr>
            <w:tcW w:w="1029" w:type="pct"/>
            <w:vMerge/>
          </w:tcPr>
          <w:p w14:paraId="3FB4B2D3" w14:textId="77777777" w:rsidR="00CC0D34" w:rsidRPr="00885C72" w:rsidRDefault="00CC0D34" w:rsidP="007851B6">
            <w:pPr>
              <w:rPr>
                <w:rFonts w:ascii="Arial" w:hAnsi="Arial" w:cs="Arial"/>
                <w:b/>
                <w:bCs/>
                <w:color w:val="000000"/>
                <w:sz w:val="24"/>
                <w:szCs w:val="24"/>
              </w:rPr>
            </w:pPr>
          </w:p>
        </w:tc>
      </w:tr>
      <w:tr w:rsidR="00CC0D34" w:rsidRPr="00885C72" w14:paraId="794B4FE1" w14:textId="77777777" w:rsidTr="00700CAB">
        <w:trPr>
          <w:trHeight w:val="840"/>
        </w:trPr>
        <w:tc>
          <w:tcPr>
            <w:tcW w:w="533" w:type="pct"/>
            <w:vMerge/>
          </w:tcPr>
          <w:p w14:paraId="14BEE154" w14:textId="77777777" w:rsidR="00CC0D34" w:rsidRPr="00885C72" w:rsidRDefault="00CC0D34" w:rsidP="007851B6">
            <w:pPr>
              <w:jc w:val="center"/>
              <w:rPr>
                <w:rFonts w:ascii="Arial" w:hAnsi="Arial" w:cs="Arial"/>
                <w:b/>
                <w:sz w:val="24"/>
                <w:szCs w:val="24"/>
              </w:rPr>
            </w:pPr>
          </w:p>
        </w:tc>
        <w:tc>
          <w:tcPr>
            <w:tcW w:w="959" w:type="pct"/>
            <w:vMerge/>
          </w:tcPr>
          <w:p w14:paraId="79D71945" w14:textId="77777777" w:rsidR="00CC0D34" w:rsidRPr="00885C72" w:rsidRDefault="00CC0D34" w:rsidP="007851B6">
            <w:pPr>
              <w:rPr>
                <w:rFonts w:ascii="Arial" w:hAnsi="Arial" w:cs="Arial"/>
                <w:b/>
                <w:sz w:val="24"/>
                <w:szCs w:val="24"/>
              </w:rPr>
            </w:pPr>
          </w:p>
        </w:tc>
        <w:tc>
          <w:tcPr>
            <w:tcW w:w="612" w:type="pct"/>
            <w:vMerge/>
          </w:tcPr>
          <w:p w14:paraId="4BF17064" w14:textId="77777777" w:rsidR="00CC0D34" w:rsidRPr="00885C72" w:rsidRDefault="00CC0D34" w:rsidP="007851B6">
            <w:pPr>
              <w:widowControl w:val="0"/>
              <w:spacing w:after="160" w:line="259" w:lineRule="auto"/>
              <w:rPr>
                <w:rStyle w:val="MSGENFONTSTYLENAMETEMPLATEROLENUMBERMSGENFONTSTYLENAMEBYROLETEXT2MSGENFONTSTYLEMODIFERNOTBOLD"/>
                <w:color w:val="auto"/>
                <w:sz w:val="24"/>
                <w:szCs w:val="24"/>
              </w:rPr>
            </w:pPr>
          </w:p>
        </w:tc>
        <w:tc>
          <w:tcPr>
            <w:tcW w:w="1867" w:type="pct"/>
          </w:tcPr>
          <w:p w14:paraId="08717DC7" w14:textId="304A33A5" w:rsidR="00CC0D34" w:rsidRPr="00885C72" w:rsidRDefault="002E2DCC" w:rsidP="007851B6">
            <w:pPr>
              <w:widowControl w:val="0"/>
              <w:spacing w:after="160" w:line="259" w:lineRule="auto"/>
              <w:rPr>
                <w:rFonts w:ascii="Arial" w:hAnsi="Arial" w:cs="Arial"/>
                <w:sz w:val="24"/>
                <w:szCs w:val="24"/>
              </w:rPr>
            </w:pPr>
            <w:r w:rsidRPr="00885C72">
              <w:rPr>
                <w:rFonts w:ascii="Arial" w:hAnsi="Arial" w:cs="Arial"/>
                <w:sz w:val="24"/>
                <w:szCs w:val="24"/>
              </w:rPr>
              <w:t xml:space="preserve">State disadvantages of cracks in brick masonry </w:t>
            </w:r>
          </w:p>
        </w:tc>
        <w:tc>
          <w:tcPr>
            <w:tcW w:w="1029" w:type="pct"/>
            <w:vMerge/>
          </w:tcPr>
          <w:p w14:paraId="04F2FFC8" w14:textId="77777777" w:rsidR="00CC0D34" w:rsidRPr="00885C72" w:rsidRDefault="00CC0D34" w:rsidP="007851B6">
            <w:pPr>
              <w:rPr>
                <w:rFonts w:ascii="Arial" w:hAnsi="Arial" w:cs="Arial"/>
                <w:b/>
                <w:bCs/>
                <w:color w:val="000000"/>
                <w:sz w:val="24"/>
                <w:szCs w:val="24"/>
              </w:rPr>
            </w:pPr>
          </w:p>
        </w:tc>
      </w:tr>
      <w:tr w:rsidR="00CC0D34" w:rsidRPr="00885C72" w14:paraId="16AB1698" w14:textId="77777777" w:rsidTr="00700CAB">
        <w:trPr>
          <w:trHeight w:val="840"/>
        </w:trPr>
        <w:tc>
          <w:tcPr>
            <w:tcW w:w="533" w:type="pct"/>
            <w:vMerge/>
          </w:tcPr>
          <w:p w14:paraId="37F5C3FB" w14:textId="77777777" w:rsidR="00CC0D34" w:rsidRPr="00885C72" w:rsidRDefault="00CC0D34" w:rsidP="007851B6">
            <w:pPr>
              <w:jc w:val="center"/>
              <w:rPr>
                <w:rFonts w:ascii="Arial" w:hAnsi="Arial" w:cs="Arial"/>
                <w:b/>
                <w:sz w:val="24"/>
                <w:szCs w:val="24"/>
              </w:rPr>
            </w:pPr>
          </w:p>
        </w:tc>
        <w:tc>
          <w:tcPr>
            <w:tcW w:w="959" w:type="pct"/>
            <w:vMerge/>
          </w:tcPr>
          <w:p w14:paraId="6A6C5450" w14:textId="77777777" w:rsidR="00CC0D34" w:rsidRPr="00885C72" w:rsidRDefault="00CC0D34" w:rsidP="007851B6">
            <w:pPr>
              <w:rPr>
                <w:rFonts w:ascii="Arial" w:hAnsi="Arial" w:cs="Arial"/>
                <w:b/>
                <w:sz w:val="24"/>
                <w:szCs w:val="24"/>
              </w:rPr>
            </w:pPr>
          </w:p>
        </w:tc>
        <w:tc>
          <w:tcPr>
            <w:tcW w:w="612" w:type="pct"/>
            <w:vMerge/>
          </w:tcPr>
          <w:p w14:paraId="58EB82FD" w14:textId="77777777" w:rsidR="00CC0D34" w:rsidRPr="00885C72" w:rsidRDefault="00CC0D34" w:rsidP="007851B6">
            <w:pPr>
              <w:widowControl w:val="0"/>
              <w:spacing w:after="160" w:line="259" w:lineRule="auto"/>
              <w:rPr>
                <w:rStyle w:val="MSGENFONTSTYLENAMETEMPLATEROLENUMBERMSGENFONTSTYLENAMEBYROLETEXT2MSGENFONTSTYLEMODIFERNOTBOLD"/>
                <w:color w:val="auto"/>
                <w:sz w:val="24"/>
                <w:szCs w:val="24"/>
              </w:rPr>
            </w:pPr>
          </w:p>
        </w:tc>
        <w:tc>
          <w:tcPr>
            <w:tcW w:w="1867" w:type="pct"/>
          </w:tcPr>
          <w:p w14:paraId="5E0CFC66" w14:textId="69B80B41" w:rsidR="00CC0D34" w:rsidRPr="00885C72" w:rsidRDefault="002E2DCC" w:rsidP="007851B6">
            <w:pPr>
              <w:widowControl w:val="0"/>
              <w:spacing w:after="160" w:line="259" w:lineRule="auto"/>
              <w:rPr>
                <w:rFonts w:ascii="Arial" w:hAnsi="Arial" w:cs="Arial"/>
                <w:sz w:val="24"/>
                <w:szCs w:val="24"/>
              </w:rPr>
            </w:pPr>
            <w:r w:rsidRPr="00885C72">
              <w:rPr>
                <w:rFonts w:ascii="Arial" w:hAnsi="Arial" w:cs="Arial"/>
                <w:sz w:val="24"/>
                <w:szCs w:val="24"/>
              </w:rPr>
              <w:t>Enlist tools for advanced brick masonry work</w:t>
            </w:r>
          </w:p>
        </w:tc>
        <w:tc>
          <w:tcPr>
            <w:tcW w:w="1029" w:type="pct"/>
            <w:vMerge/>
          </w:tcPr>
          <w:p w14:paraId="333BC2C0" w14:textId="77777777" w:rsidR="00CC0D34" w:rsidRPr="00885C72" w:rsidRDefault="00CC0D34" w:rsidP="007851B6">
            <w:pPr>
              <w:rPr>
                <w:rFonts w:ascii="Arial" w:hAnsi="Arial" w:cs="Arial"/>
                <w:b/>
                <w:bCs/>
                <w:color w:val="000000"/>
                <w:sz w:val="24"/>
                <w:szCs w:val="24"/>
              </w:rPr>
            </w:pPr>
          </w:p>
        </w:tc>
      </w:tr>
    </w:tbl>
    <w:p w14:paraId="6AF92AE5" w14:textId="745FCB38" w:rsidR="00CC0D34" w:rsidRPr="00885C72" w:rsidRDefault="007851B6">
      <w:pPr>
        <w:rPr>
          <w:rFonts w:ascii="Arial" w:hAnsi="Arial" w:cs="Arial"/>
          <w:b/>
          <w:bCs/>
          <w:sz w:val="28"/>
          <w:szCs w:val="28"/>
          <w:u w:val="single"/>
        </w:rPr>
      </w:pPr>
      <w:bookmarkStart w:id="0" w:name="_Toc31113221"/>
      <w:r w:rsidRPr="00885C72">
        <w:rPr>
          <w:rFonts w:ascii="Arial" w:hAnsi="Arial" w:cs="Arial"/>
          <w:b/>
          <w:bCs/>
          <w:sz w:val="28"/>
          <w:szCs w:val="28"/>
          <w:u w:val="single"/>
        </w:rPr>
        <w:br w:type="textWrapping" w:clear="all"/>
      </w:r>
    </w:p>
    <w:tbl>
      <w:tblPr>
        <w:tblStyle w:val="TableGrid"/>
        <w:tblW w:w="4828"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090"/>
        <w:gridCol w:w="1963"/>
        <w:gridCol w:w="1251"/>
        <w:gridCol w:w="3334"/>
        <w:gridCol w:w="2678"/>
      </w:tblGrid>
      <w:tr w:rsidR="001717B2" w:rsidRPr="00885C72" w14:paraId="27C27BCC" w14:textId="536E1C24" w:rsidTr="00700CAB">
        <w:trPr>
          <w:trHeight w:val="840"/>
        </w:trPr>
        <w:tc>
          <w:tcPr>
            <w:tcW w:w="528" w:type="pct"/>
            <w:vMerge w:val="restart"/>
          </w:tcPr>
          <w:p w14:paraId="0FA58778" w14:textId="4ECC5E73" w:rsidR="001717B2" w:rsidRPr="00885C72" w:rsidRDefault="001717B2" w:rsidP="00933E9E">
            <w:pPr>
              <w:jc w:val="center"/>
              <w:rPr>
                <w:rFonts w:ascii="Arial" w:hAnsi="Arial" w:cs="Arial"/>
                <w:b/>
                <w:sz w:val="24"/>
                <w:szCs w:val="24"/>
              </w:rPr>
            </w:pPr>
            <w:r w:rsidRPr="00885C72">
              <w:rPr>
                <w:rFonts w:ascii="Arial" w:hAnsi="Arial" w:cs="Arial"/>
                <w:b/>
                <w:sz w:val="24"/>
                <w:szCs w:val="24"/>
              </w:rPr>
              <w:t>Week 13</w:t>
            </w:r>
          </w:p>
        </w:tc>
        <w:tc>
          <w:tcPr>
            <w:tcW w:w="951" w:type="pct"/>
            <w:vMerge w:val="restart"/>
          </w:tcPr>
          <w:p w14:paraId="3CFAF12C" w14:textId="77777777" w:rsidR="00AC59F5" w:rsidRPr="00885C72" w:rsidRDefault="00AC59F5" w:rsidP="00AC59F5">
            <w:pPr>
              <w:shd w:val="clear" w:color="auto" w:fill="FFFFFF" w:themeFill="background1"/>
              <w:rPr>
                <w:rFonts w:ascii="Arial" w:hAnsi="Arial" w:cs="Arial"/>
              </w:rPr>
            </w:pPr>
            <w:r w:rsidRPr="00885C72">
              <w:rPr>
                <w:rFonts w:ascii="Arial" w:hAnsi="Arial" w:cs="Arial"/>
                <w:b/>
                <w:bCs/>
              </w:rPr>
              <w:t>Perform Advance Brick Masonry Work for a Given Building Project</w:t>
            </w:r>
          </w:p>
          <w:p w14:paraId="5C4AD0EC" w14:textId="49B9D05A" w:rsidR="001717B2" w:rsidRPr="00885C72" w:rsidRDefault="001717B2" w:rsidP="00933E9E">
            <w:pPr>
              <w:rPr>
                <w:rFonts w:ascii="Arial" w:hAnsi="Arial" w:cs="Arial"/>
                <w:b/>
                <w:color w:val="000000" w:themeColor="text1"/>
                <w:sz w:val="24"/>
                <w:szCs w:val="24"/>
              </w:rPr>
            </w:pPr>
          </w:p>
        </w:tc>
        <w:tc>
          <w:tcPr>
            <w:tcW w:w="606" w:type="pct"/>
            <w:vMerge w:val="restart"/>
          </w:tcPr>
          <w:p w14:paraId="3D3DCEC4" w14:textId="77777777" w:rsidR="001717B2" w:rsidRPr="00885C72" w:rsidRDefault="001717B2"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1</w:t>
            </w:r>
          </w:p>
        </w:tc>
        <w:tc>
          <w:tcPr>
            <w:tcW w:w="1616" w:type="pct"/>
          </w:tcPr>
          <w:p w14:paraId="073217AA" w14:textId="1FE84EE0" w:rsidR="001717B2" w:rsidRPr="00885C72" w:rsidRDefault="001717B2" w:rsidP="00933E9E">
            <w:pPr>
              <w:widowControl w:val="0"/>
              <w:spacing w:after="160" w:line="259" w:lineRule="auto"/>
              <w:rPr>
                <w:rFonts w:ascii="Arial" w:hAnsi="Arial" w:cs="Arial"/>
                <w:sz w:val="24"/>
                <w:szCs w:val="24"/>
              </w:rPr>
            </w:pPr>
            <w:r w:rsidRPr="00885C72">
              <w:rPr>
                <w:rFonts w:ascii="Arial" w:hAnsi="Arial" w:cs="Arial"/>
                <w:sz w:val="24"/>
                <w:szCs w:val="24"/>
              </w:rPr>
              <w:t>State importance for tools</w:t>
            </w:r>
          </w:p>
        </w:tc>
        <w:tc>
          <w:tcPr>
            <w:tcW w:w="1298" w:type="pct"/>
            <w:vMerge w:val="restart"/>
          </w:tcPr>
          <w:p w14:paraId="38A3B588" w14:textId="45B00793" w:rsidR="001717B2" w:rsidRPr="00885C72" w:rsidRDefault="001717B2" w:rsidP="000279C3">
            <w:pPr>
              <w:pStyle w:val="ListParagraph"/>
              <w:numPr>
                <w:ilvl w:val="0"/>
                <w:numId w:val="3"/>
              </w:numPr>
              <w:spacing w:after="200" w:line="276" w:lineRule="auto"/>
              <w:ind w:left="-108" w:hanging="143"/>
              <w:jc w:val="center"/>
              <w:rPr>
                <w:rFonts w:ascii="Arial" w:hAnsi="Arial" w:cs="Arial"/>
                <w:b/>
                <w:bCs/>
                <w:color w:val="000000"/>
                <w:sz w:val="24"/>
                <w:szCs w:val="24"/>
              </w:rPr>
            </w:pPr>
            <w:r w:rsidRPr="00885C72">
              <w:rPr>
                <w:rFonts w:ascii="Arial" w:hAnsi="Arial" w:cs="Arial"/>
                <w:b/>
                <w:bCs/>
                <w:color w:val="000000"/>
                <w:sz w:val="24"/>
                <w:szCs w:val="24"/>
              </w:rPr>
              <w:t>Task 13</w:t>
            </w:r>
          </w:p>
          <w:p w14:paraId="4DF26520" w14:textId="77777777" w:rsidR="00D87396" w:rsidRPr="00885C72" w:rsidRDefault="00D87396" w:rsidP="00D87396">
            <w:pPr>
              <w:rPr>
                <w:rFonts w:ascii="Arial" w:hAnsi="Arial" w:cs="Arial"/>
                <w:b/>
                <w:bCs/>
                <w:color w:val="000000"/>
                <w:sz w:val="24"/>
                <w:szCs w:val="24"/>
              </w:rPr>
            </w:pPr>
            <w:r w:rsidRPr="00885C72">
              <w:rPr>
                <w:rFonts w:ascii="Arial" w:hAnsi="Arial" w:cs="Arial"/>
                <w:i/>
                <w:iCs/>
                <w:color w:val="000000"/>
                <w:sz w:val="24"/>
                <w:szCs w:val="24"/>
                <w:u w:val="single"/>
              </w:rPr>
              <w:t>Details may be seen at Annexure-I</w:t>
            </w:r>
          </w:p>
          <w:p w14:paraId="423A682F" w14:textId="040FB04F" w:rsidR="001717B2" w:rsidRPr="00885C72" w:rsidRDefault="001717B2" w:rsidP="00933E9E">
            <w:pPr>
              <w:widowControl w:val="0"/>
              <w:spacing w:after="160" w:line="259" w:lineRule="auto"/>
              <w:rPr>
                <w:rFonts w:ascii="Arial" w:hAnsi="Arial" w:cs="Arial"/>
                <w:spacing w:val="-1"/>
                <w:sz w:val="24"/>
              </w:rPr>
            </w:pPr>
          </w:p>
        </w:tc>
      </w:tr>
      <w:tr w:rsidR="001717B2" w:rsidRPr="00885C72" w14:paraId="59420BD8" w14:textId="55BB9FCD" w:rsidTr="00700CAB">
        <w:trPr>
          <w:trHeight w:val="840"/>
        </w:trPr>
        <w:tc>
          <w:tcPr>
            <w:tcW w:w="528" w:type="pct"/>
            <w:vMerge/>
          </w:tcPr>
          <w:p w14:paraId="6B140CEF" w14:textId="77777777" w:rsidR="001717B2" w:rsidRPr="00885C72" w:rsidRDefault="001717B2" w:rsidP="00933E9E">
            <w:pPr>
              <w:jc w:val="center"/>
              <w:rPr>
                <w:rFonts w:ascii="Arial" w:hAnsi="Arial" w:cs="Arial"/>
                <w:b/>
                <w:sz w:val="24"/>
                <w:szCs w:val="24"/>
              </w:rPr>
            </w:pPr>
          </w:p>
        </w:tc>
        <w:tc>
          <w:tcPr>
            <w:tcW w:w="951" w:type="pct"/>
            <w:vMerge/>
          </w:tcPr>
          <w:p w14:paraId="7B412621" w14:textId="77777777" w:rsidR="001717B2" w:rsidRPr="00885C72" w:rsidRDefault="001717B2" w:rsidP="00933E9E">
            <w:pPr>
              <w:rPr>
                <w:rFonts w:ascii="Arial" w:hAnsi="Arial" w:cs="Arial"/>
                <w:b/>
                <w:color w:val="000000" w:themeColor="text1"/>
                <w:sz w:val="24"/>
                <w:szCs w:val="24"/>
              </w:rPr>
            </w:pPr>
          </w:p>
        </w:tc>
        <w:tc>
          <w:tcPr>
            <w:tcW w:w="606" w:type="pct"/>
            <w:vMerge/>
          </w:tcPr>
          <w:p w14:paraId="0D60C331" w14:textId="77777777" w:rsidR="001717B2" w:rsidRPr="00885C72" w:rsidRDefault="001717B2"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616" w:type="pct"/>
          </w:tcPr>
          <w:p w14:paraId="542CE460" w14:textId="56E0BA49" w:rsidR="001717B2" w:rsidRPr="00885C72" w:rsidRDefault="001717B2" w:rsidP="00933E9E">
            <w:pPr>
              <w:widowControl w:val="0"/>
              <w:spacing w:after="160" w:line="259" w:lineRule="auto"/>
              <w:rPr>
                <w:rFonts w:ascii="Arial" w:hAnsi="Arial" w:cs="Arial"/>
                <w:sz w:val="24"/>
                <w:szCs w:val="24"/>
              </w:rPr>
            </w:pPr>
            <w:r w:rsidRPr="00885C72">
              <w:rPr>
                <w:rFonts w:ascii="Arial" w:hAnsi="Arial" w:cs="Arial"/>
                <w:sz w:val="24"/>
                <w:szCs w:val="24"/>
              </w:rPr>
              <w:t xml:space="preserve">State type of tools for masonry work </w:t>
            </w:r>
          </w:p>
        </w:tc>
        <w:tc>
          <w:tcPr>
            <w:tcW w:w="1298" w:type="pct"/>
            <w:vMerge/>
          </w:tcPr>
          <w:p w14:paraId="19EE5550" w14:textId="77777777" w:rsidR="001717B2" w:rsidRPr="00885C72" w:rsidRDefault="001717B2" w:rsidP="00933E9E">
            <w:pPr>
              <w:widowControl w:val="0"/>
              <w:spacing w:after="160" w:line="259" w:lineRule="auto"/>
              <w:rPr>
                <w:rFonts w:ascii="Arial" w:hAnsi="Arial" w:cs="Arial"/>
                <w:sz w:val="24"/>
              </w:rPr>
            </w:pPr>
          </w:p>
        </w:tc>
      </w:tr>
      <w:tr w:rsidR="001717B2" w:rsidRPr="00885C72" w14:paraId="7536D580" w14:textId="674BAFBB" w:rsidTr="00700CAB">
        <w:trPr>
          <w:trHeight w:val="840"/>
        </w:trPr>
        <w:tc>
          <w:tcPr>
            <w:tcW w:w="528" w:type="pct"/>
            <w:vMerge/>
          </w:tcPr>
          <w:p w14:paraId="55CD368F" w14:textId="77777777" w:rsidR="001717B2" w:rsidRPr="00885C72" w:rsidRDefault="001717B2" w:rsidP="00933E9E">
            <w:pPr>
              <w:jc w:val="center"/>
              <w:rPr>
                <w:rFonts w:ascii="Arial" w:hAnsi="Arial" w:cs="Arial"/>
                <w:b/>
                <w:sz w:val="24"/>
                <w:szCs w:val="24"/>
              </w:rPr>
            </w:pPr>
          </w:p>
        </w:tc>
        <w:tc>
          <w:tcPr>
            <w:tcW w:w="951" w:type="pct"/>
            <w:vMerge/>
          </w:tcPr>
          <w:p w14:paraId="3CB2E4AA" w14:textId="77777777" w:rsidR="001717B2" w:rsidRPr="00885C72" w:rsidRDefault="001717B2" w:rsidP="00933E9E">
            <w:pPr>
              <w:rPr>
                <w:rFonts w:ascii="Arial" w:hAnsi="Arial" w:cs="Arial"/>
                <w:b/>
                <w:color w:val="000000" w:themeColor="text1"/>
                <w:sz w:val="24"/>
                <w:szCs w:val="24"/>
              </w:rPr>
            </w:pPr>
          </w:p>
        </w:tc>
        <w:tc>
          <w:tcPr>
            <w:tcW w:w="606" w:type="pct"/>
            <w:vMerge/>
          </w:tcPr>
          <w:p w14:paraId="35FB29FF" w14:textId="77777777" w:rsidR="001717B2" w:rsidRPr="00885C72" w:rsidRDefault="001717B2"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616" w:type="pct"/>
          </w:tcPr>
          <w:p w14:paraId="7F86E61D" w14:textId="1866FA43" w:rsidR="001717B2" w:rsidRPr="00885C72" w:rsidRDefault="001717B2" w:rsidP="00933E9E">
            <w:pPr>
              <w:widowControl w:val="0"/>
              <w:spacing w:after="160" w:line="259" w:lineRule="auto"/>
              <w:rPr>
                <w:rFonts w:ascii="Arial" w:hAnsi="Arial" w:cs="Arial"/>
                <w:sz w:val="24"/>
                <w:szCs w:val="24"/>
              </w:rPr>
            </w:pPr>
            <w:r w:rsidRPr="00885C72">
              <w:rPr>
                <w:rFonts w:ascii="Arial" w:hAnsi="Arial" w:cs="Arial"/>
                <w:sz w:val="24"/>
                <w:szCs w:val="24"/>
              </w:rPr>
              <w:t>Define curing</w:t>
            </w:r>
          </w:p>
        </w:tc>
        <w:tc>
          <w:tcPr>
            <w:tcW w:w="1298" w:type="pct"/>
            <w:vMerge/>
          </w:tcPr>
          <w:p w14:paraId="5DA198AF" w14:textId="77777777" w:rsidR="001717B2" w:rsidRPr="00885C72" w:rsidRDefault="001717B2" w:rsidP="00933E9E">
            <w:pPr>
              <w:widowControl w:val="0"/>
              <w:spacing w:after="160" w:line="259" w:lineRule="auto"/>
              <w:rPr>
                <w:rFonts w:ascii="Arial" w:hAnsi="Arial" w:cs="Arial"/>
                <w:sz w:val="24"/>
              </w:rPr>
            </w:pPr>
          </w:p>
        </w:tc>
      </w:tr>
      <w:tr w:rsidR="001717B2" w:rsidRPr="00885C72" w14:paraId="02256912" w14:textId="1B6B662A" w:rsidTr="00700CAB">
        <w:trPr>
          <w:trHeight w:val="840"/>
        </w:trPr>
        <w:tc>
          <w:tcPr>
            <w:tcW w:w="528" w:type="pct"/>
            <w:vMerge/>
          </w:tcPr>
          <w:p w14:paraId="53A99027" w14:textId="77777777" w:rsidR="001717B2" w:rsidRPr="00885C72" w:rsidRDefault="001717B2" w:rsidP="00933E9E">
            <w:pPr>
              <w:jc w:val="center"/>
              <w:rPr>
                <w:rFonts w:ascii="Arial" w:hAnsi="Arial" w:cs="Arial"/>
                <w:b/>
                <w:sz w:val="24"/>
                <w:szCs w:val="24"/>
              </w:rPr>
            </w:pPr>
          </w:p>
        </w:tc>
        <w:tc>
          <w:tcPr>
            <w:tcW w:w="951" w:type="pct"/>
            <w:vMerge/>
          </w:tcPr>
          <w:p w14:paraId="2B0BFD5D" w14:textId="77777777" w:rsidR="001717B2" w:rsidRPr="00885C72" w:rsidRDefault="001717B2" w:rsidP="00933E9E">
            <w:pPr>
              <w:rPr>
                <w:rFonts w:ascii="Arial" w:hAnsi="Arial" w:cs="Arial"/>
                <w:b/>
                <w:color w:val="000000" w:themeColor="text1"/>
                <w:sz w:val="24"/>
                <w:szCs w:val="24"/>
              </w:rPr>
            </w:pPr>
          </w:p>
        </w:tc>
        <w:tc>
          <w:tcPr>
            <w:tcW w:w="606" w:type="pct"/>
            <w:vMerge/>
          </w:tcPr>
          <w:p w14:paraId="0603A06C" w14:textId="77777777" w:rsidR="001717B2" w:rsidRPr="00885C72" w:rsidRDefault="001717B2"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616" w:type="pct"/>
          </w:tcPr>
          <w:p w14:paraId="542DF539" w14:textId="454121F5" w:rsidR="001717B2" w:rsidRPr="00885C72" w:rsidRDefault="001717B2" w:rsidP="00933E9E">
            <w:pPr>
              <w:widowControl w:val="0"/>
              <w:spacing w:after="160" w:line="259" w:lineRule="auto"/>
              <w:rPr>
                <w:rFonts w:ascii="Arial" w:hAnsi="Arial" w:cs="Arial"/>
                <w:sz w:val="24"/>
                <w:szCs w:val="24"/>
              </w:rPr>
            </w:pPr>
            <w:r w:rsidRPr="00885C72">
              <w:rPr>
                <w:rFonts w:ascii="Arial" w:hAnsi="Arial" w:cs="Arial"/>
                <w:sz w:val="24"/>
                <w:szCs w:val="24"/>
              </w:rPr>
              <w:t>State importance of curing</w:t>
            </w:r>
          </w:p>
        </w:tc>
        <w:tc>
          <w:tcPr>
            <w:tcW w:w="1298" w:type="pct"/>
            <w:vMerge/>
          </w:tcPr>
          <w:p w14:paraId="023B2504" w14:textId="77777777" w:rsidR="001717B2" w:rsidRPr="00885C72" w:rsidRDefault="001717B2" w:rsidP="00933E9E">
            <w:pPr>
              <w:widowControl w:val="0"/>
              <w:spacing w:after="160" w:line="259" w:lineRule="auto"/>
              <w:rPr>
                <w:rFonts w:ascii="Arial" w:hAnsi="Arial" w:cs="Arial"/>
                <w:spacing w:val="-1"/>
                <w:sz w:val="24"/>
              </w:rPr>
            </w:pPr>
          </w:p>
        </w:tc>
      </w:tr>
      <w:tr w:rsidR="001717B2" w:rsidRPr="00885C72" w14:paraId="265D385F" w14:textId="3207B011" w:rsidTr="00700CAB">
        <w:trPr>
          <w:trHeight w:val="840"/>
        </w:trPr>
        <w:tc>
          <w:tcPr>
            <w:tcW w:w="528" w:type="pct"/>
            <w:vMerge/>
          </w:tcPr>
          <w:p w14:paraId="703C9773" w14:textId="77777777" w:rsidR="001717B2" w:rsidRPr="00885C72" w:rsidRDefault="001717B2" w:rsidP="00933E9E">
            <w:pPr>
              <w:jc w:val="center"/>
              <w:rPr>
                <w:rFonts w:ascii="Arial" w:hAnsi="Arial" w:cs="Arial"/>
                <w:b/>
                <w:sz w:val="24"/>
                <w:szCs w:val="24"/>
              </w:rPr>
            </w:pPr>
          </w:p>
        </w:tc>
        <w:tc>
          <w:tcPr>
            <w:tcW w:w="951" w:type="pct"/>
            <w:vMerge/>
          </w:tcPr>
          <w:p w14:paraId="5F8B14A8" w14:textId="77777777" w:rsidR="001717B2" w:rsidRPr="00885C72" w:rsidRDefault="001717B2" w:rsidP="00933E9E">
            <w:pPr>
              <w:rPr>
                <w:rFonts w:ascii="Arial" w:hAnsi="Arial" w:cs="Arial"/>
                <w:b/>
                <w:color w:val="000000" w:themeColor="text1"/>
                <w:sz w:val="24"/>
                <w:szCs w:val="24"/>
              </w:rPr>
            </w:pPr>
          </w:p>
        </w:tc>
        <w:tc>
          <w:tcPr>
            <w:tcW w:w="606" w:type="pct"/>
            <w:vMerge w:val="restart"/>
          </w:tcPr>
          <w:p w14:paraId="75A467F1" w14:textId="77777777" w:rsidR="001717B2" w:rsidRPr="00885C72" w:rsidRDefault="001717B2"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2</w:t>
            </w:r>
          </w:p>
          <w:p w14:paraId="3F346C81" w14:textId="77777777" w:rsidR="001717B2" w:rsidRPr="00885C72" w:rsidRDefault="001717B2"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616" w:type="pct"/>
          </w:tcPr>
          <w:p w14:paraId="593376B1" w14:textId="3EDE0230" w:rsidR="001717B2" w:rsidRPr="00885C72" w:rsidRDefault="001717B2" w:rsidP="00933E9E">
            <w:pPr>
              <w:widowControl w:val="0"/>
              <w:spacing w:after="160" w:line="259" w:lineRule="auto"/>
              <w:rPr>
                <w:rFonts w:ascii="Arial" w:hAnsi="Arial" w:cs="Arial"/>
                <w:sz w:val="24"/>
                <w:szCs w:val="24"/>
              </w:rPr>
            </w:pPr>
            <w:r w:rsidRPr="00885C72">
              <w:rPr>
                <w:rFonts w:ascii="Arial" w:hAnsi="Arial" w:cs="Arial"/>
                <w:sz w:val="24"/>
                <w:szCs w:val="24"/>
              </w:rPr>
              <w:t>State method of curing</w:t>
            </w:r>
          </w:p>
        </w:tc>
        <w:tc>
          <w:tcPr>
            <w:tcW w:w="1298" w:type="pct"/>
            <w:vMerge/>
          </w:tcPr>
          <w:p w14:paraId="6BFA5D0F" w14:textId="77777777" w:rsidR="001717B2" w:rsidRPr="00885C72" w:rsidRDefault="001717B2" w:rsidP="00933E9E">
            <w:pPr>
              <w:widowControl w:val="0"/>
              <w:spacing w:after="160" w:line="259" w:lineRule="auto"/>
              <w:rPr>
                <w:rFonts w:ascii="Arial" w:hAnsi="Arial" w:cs="Arial"/>
                <w:sz w:val="24"/>
              </w:rPr>
            </w:pPr>
          </w:p>
        </w:tc>
      </w:tr>
      <w:tr w:rsidR="001717B2" w:rsidRPr="00885C72" w14:paraId="7506CC89" w14:textId="7ED0F3F8" w:rsidTr="00700CAB">
        <w:trPr>
          <w:trHeight w:val="840"/>
        </w:trPr>
        <w:tc>
          <w:tcPr>
            <w:tcW w:w="528" w:type="pct"/>
            <w:vMerge/>
          </w:tcPr>
          <w:p w14:paraId="614866B5" w14:textId="77777777" w:rsidR="001717B2" w:rsidRPr="00885C72" w:rsidRDefault="001717B2" w:rsidP="00933E9E">
            <w:pPr>
              <w:jc w:val="center"/>
              <w:rPr>
                <w:rFonts w:ascii="Arial" w:hAnsi="Arial" w:cs="Arial"/>
                <w:b/>
                <w:sz w:val="24"/>
                <w:szCs w:val="24"/>
              </w:rPr>
            </w:pPr>
          </w:p>
        </w:tc>
        <w:tc>
          <w:tcPr>
            <w:tcW w:w="951" w:type="pct"/>
            <w:vMerge/>
          </w:tcPr>
          <w:p w14:paraId="3199118F" w14:textId="77777777" w:rsidR="001717B2" w:rsidRPr="00885C72" w:rsidRDefault="001717B2" w:rsidP="00933E9E">
            <w:pPr>
              <w:rPr>
                <w:rFonts w:ascii="Arial" w:hAnsi="Arial" w:cs="Arial"/>
                <w:b/>
                <w:color w:val="000000" w:themeColor="text1"/>
                <w:sz w:val="24"/>
                <w:szCs w:val="24"/>
              </w:rPr>
            </w:pPr>
          </w:p>
        </w:tc>
        <w:tc>
          <w:tcPr>
            <w:tcW w:w="606" w:type="pct"/>
            <w:vMerge/>
          </w:tcPr>
          <w:p w14:paraId="584372B0" w14:textId="77777777" w:rsidR="001717B2" w:rsidRPr="00885C72" w:rsidRDefault="001717B2"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616" w:type="pct"/>
          </w:tcPr>
          <w:p w14:paraId="2E93BEAD" w14:textId="0CDA93B4" w:rsidR="001717B2" w:rsidRPr="00885C72" w:rsidRDefault="001717B2" w:rsidP="00933E9E">
            <w:pPr>
              <w:widowControl w:val="0"/>
              <w:spacing w:after="160" w:line="259" w:lineRule="auto"/>
              <w:rPr>
                <w:rFonts w:ascii="Arial" w:hAnsi="Arial" w:cs="Arial"/>
                <w:sz w:val="24"/>
                <w:szCs w:val="24"/>
              </w:rPr>
            </w:pPr>
            <w:r w:rsidRPr="00885C72">
              <w:rPr>
                <w:rFonts w:ascii="Arial" w:hAnsi="Arial" w:cs="Arial"/>
                <w:sz w:val="24"/>
                <w:szCs w:val="24"/>
              </w:rPr>
              <w:t>Define brick course</w:t>
            </w:r>
          </w:p>
        </w:tc>
        <w:tc>
          <w:tcPr>
            <w:tcW w:w="1298" w:type="pct"/>
            <w:vMerge/>
          </w:tcPr>
          <w:p w14:paraId="312C641C" w14:textId="77777777" w:rsidR="001717B2" w:rsidRPr="00885C72" w:rsidRDefault="001717B2" w:rsidP="00933E9E">
            <w:pPr>
              <w:widowControl w:val="0"/>
              <w:spacing w:after="160" w:line="259" w:lineRule="auto"/>
              <w:rPr>
                <w:rFonts w:ascii="Arial" w:hAnsi="Arial" w:cs="Arial"/>
                <w:spacing w:val="-1"/>
                <w:sz w:val="24"/>
              </w:rPr>
            </w:pPr>
          </w:p>
        </w:tc>
      </w:tr>
      <w:tr w:rsidR="001717B2" w:rsidRPr="00885C72" w14:paraId="71CC2E20" w14:textId="0F09591F" w:rsidTr="00700CAB">
        <w:trPr>
          <w:trHeight w:val="840"/>
        </w:trPr>
        <w:tc>
          <w:tcPr>
            <w:tcW w:w="528" w:type="pct"/>
            <w:vMerge/>
          </w:tcPr>
          <w:p w14:paraId="20E18DDF" w14:textId="77777777" w:rsidR="001717B2" w:rsidRPr="00885C72" w:rsidRDefault="001717B2" w:rsidP="00933E9E">
            <w:pPr>
              <w:jc w:val="center"/>
              <w:rPr>
                <w:rFonts w:ascii="Arial" w:hAnsi="Arial" w:cs="Arial"/>
                <w:b/>
                <w:sz w:val="24"/>
                <w:szCs w:val="24"/>
              </w:rPr>
            </w:pPr>
          </w:p>
        </w:tc>
        <w:tc>
          <w:tcPr>
            <w:tcW w:w="951" w:type="pct"/>
            <w:vMerge/>
          </w:tcPr>
          <w:p w14:paraId="080C5F49" w14:textId="77777777" w:rsidR="001717B2" w:rsidRPr="00885C72" w:rsidRDefault="001717B2" w:rsidP="00933E9E">
            <w:pPr>
              <w:rPr>
                <w:rFonts w:ascii="Arial" w:hAnsi="Arial" w:cs="Arial"/>
                <w:b/>
                <w:color w:val="000000" w:themeColor="text1"/>
                <w:sz w:val="24"/>
                <w:szCs w:val="24"/>
              </w:rPr>
            </w:pPr>
          </w:p>
        </w:tc>
        <w:tc>
          <w:tcPr>
            <w:tcW w:w="606" w:type="pct"/>
            <w:vMerge/>
          </w:tcPr>
          <w:p w14:paraId="5DB01AA1" w14:textId="77777777" w:rsidR="001717B2" w:rsidRPr="00885C72" w:rsidRDefault="001717B2"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616" w:type="pct"/>
          </w:tcPr>
          <w:p w14:paraId="47FA8BA6" w14:textId="31CB9B2E" w:rsidR="001717B2" w:rsidRPr="00885C72" w:rsidRDefault="001717B2" w:rsidP="00933E9E">
            <w:pPr>
              <w:widowControl w:val="0"/>
              <w:spacing w:after="160" w:line="259" w:lineRule="auto"/>
              <w:rPr>
                <w:rFonts w:ascii="Arial" w:hAnsi="Arial" w:cs="Arial"/>
                <w:sz w:val="24"/>
                <w:szCs w:val="24"/>
              </w:rPr>
            </w:pPr>
            <w:r w:rsidRPr="00885C72">
              <w:rPr>
                <w:rFonts w:ascii="Arial" w:hAnsi="Arial" w:cs="Arial"/>
                <w:sz w:val="24"/>
                <w:szCs w:val="24"/>
              </w:rPr>
              <w:t>Define ratio</w:t>
            </w:r>
          </w:p>
        </w:tc>
        <w:tc>
          <w:tcPr>
            <w:tcW w:w="1298" w:type="pct"/>
            <w:vMerge/>
          </w:tcPr>
          <w:p w14:paraId="74ACB0A8" w14:textId="77777777" w:rsidR="001717B2" w:rsidRPr="00885C72" w:rsidRDefault="001717B2" w:rsidP="00933E9E">
            <w:pPr>
              <w:widowControl w:val="0"/>
              <w:spacing w:after="160" w:line="259" w:lineRule="auto"/>
              <w:rPr>
                <w:rFonts w:ascii="Arial" w:hAnsi="Arial" w:cs="Arial"/>
                <w:sz w:val="24"/>
              </w:rPr>
            </w:pPr>
          </w:p>
        </w:tc>
      </w:tr>
      <w:tr w:rsidR="001717B2" w:rsidRPr="00885C72" w14:paraId="5E23ACF4" w14:textId="2002184A" w:rsidTr="00700CAB">
        <w:trPr>
          <w:trHeight w:val="840"/>
        </w:trPr>
        <w:tc>
          <w:tcPr>
            <w:tcW w:w="528" w:type="pct"/>
            <w:vMerge/>
          </w:tcPr>
          <w:p w14:paraId="41128520" w14:textId="77777777" w:rsidR="001717B2" w:rsidRPr="00885C72" w:rsidRDefault="001717B2" w:rsidP="00933E9E">
            <w:pPr>
              <w:jc w:val="center"/>
              <w:rPr>
                <w:rFonts w:ascii="Arial" w:hAnsi="Arial" w:cs="Arial"/>
                <w:b/>
                <w:sz w:val="24"/>
                <w:szCs w:val="24"/>
              </w:rPr>
            </w:pPr>
          </w:p>
        </w:tc>
        <w:tc>
          <w:tcPr>
            <w:tcW w:w="951" w:type="pct"/>
            <w:vMerge/>
          </w:tcPr>
          <w:p w14:paraId="7E89EE12" w14:textId="77777777" w:rsidR="001717B2" w:rsidRPr="00885C72" w:rsidRDefault="001717B2" w:rsidP="00933E9E">
            <w:pPr>
              <w:rPr>
                <w:rFonts w:ascii="Arial" w:hAnsi="Arial" w:cs="Arial"/>
                <w:b/>
                <w:color w:val="000000" w:themeColor="text1"/>
                <w:sz w:val="24"/>
                <w:szCs w:val="24"/>
              </w:rPr>
            </w:pPr>
          </w:p>
        </w:tc>
        <w:tc>
          <w:tcPr>
            <w:tcW w:w="606" w:type="pct"/>
            <w:vMerge/>
          </w:tcPr>
          <w:p w14:paraId="0C7F1364" w14:textId="77777777" w:rsidR="001717B2" w:rsidRPr="00885C72" w:rsidRDefault="001717B2"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616" w:type="pct"/>
          </w:tcPr>
          <w:p w14:paraId="021797B5" w14:textId="5C1B2901" w:rsidR="001717B2" w:rsidRPr="00885C72" w:rsidRDefault="001717B2" w:rsidP="00933E9E">
            <w:pPr>
              <w:widowControl w:val="0"/>
              <w:spacing w:after="160" w:line="259" w:lineRule="auto"/>
              <w:rPr>
                <w:rFonts w:ascii="Arial" w:hAnsi="Arial" w:cs="Arial"/>
                <w:sz w:val="24"/>
                <w:szCs w:val="24"/>
              </w:rPr>
            </w:pPr>
            <w:r w:rsidRPr="00885C72">
              <w:rPr>
                <w:rFonts w:ascii="Arial" w:hAnsi="Arial" w:cs="Arial"/>
                <w:sz w:val="24"/>
                <w:szCs w:val="24"/>
              </w:rPr>
              <w:t>Define water cement ratio.</w:t>
            </w:r>
          </w:p>
        </w:tc>
        <w:tc>
          <w:tcPr>
            <w:tcW w:w="1298" w:type="pct"/>
            <w:vMerge/>
          </w:tcPr>
          <w:p w14:paraId="0B6AA115" w14:textId="77777777" w:rsidR="001717B2" w:rsidRPr="00885C72" w:rsidRDefault="001717B2" w:rsidP="00933E9E">
            <w:pPr>
              <w:widowControl w:val="0"/>
              <w:spacing w:after="160" w:line="259" w:lineRule="auto"/>
              <w:rPr>
                <w:rFonts w:ascii="Arial" w:hAnsi="Arial" w:cs="Arial"/>
                <w:sz w:val="24"/>
              </w:rPr>
            </w:pPr>
          </w:p>
        </w:tc>
      </w:tr>
      <w:tr w:rsidR="001717B2" w:rsidRPr="00885C72" w14:paraId="2A077FAA" w14:textId="14B26013" w:rsidTr="00700CAB">
        <w:trPr>
          <w:trHeight w:val="840"/>
        </w:trPr>
        <w:tc>
          <w:tcPr>
            <w:tcW w:w="528" w:type="pct"/>
            <w:vMerge/>
          </w:tcPr>
          <w:p w14:paraId="19AF014F" w14:textId="77777777" w:rsidR="001717B2" w:rsidRPr="00885C72" w:rsidRDefault="001717B2" w:rsidP="00933E9E">
            <w:pPr>
              <w:jc w:val="center"/>
              <w:rPr>
                <w:rFonts w:ascii="Arial" w:hAnsi="Arial" w:cs="Arial"/>
                <w:b/>
                <w:sz w:val="24"/>
                <w:szCs w:val="24"/>
              </w:rPr>
            </w:pPr>
          </w:p>
        </w:tc>
        <w:tc>
          <w:tcPr>
            <w:tcW w:w="951" w:type="pct"/>
            <w:vMerge/>
          </w:tcPr>
          <w:p w14:paraId="69D1F70F" w14:textId="77777777" w:rsidR="001717B2" w:rsidRPr="00885C72" w:rsidRDefault="001717B2" w:rsidP="00933E9E">
            <w:pPr>
              <w:rPr>
                <w:rFonts w:ascii="Arial" w:hAnsi="Arial" w:cs="Arial"/>
                <w:b/>
                <w:color w:val="000000" w:themeColor="text1"/>
                <w:sz w:val="24"/>
                <w:szCs w:val="24"/>
              </w:rPr>
            </w:pPr>
          </w:p>
        </w:tc>
        <w:tc>
          <w:tcPr>
            <w:tcW w:w="606" w:type="pct"/>
            <w:vMerge w:val="restart"/>
          </w:tcPr>
          <w:p w14:paraId="36FFDF9A" w14:textId="77777777" w:rsidR="001717B2" w:rsidRPr="00885C72" w:rsidRDefault="001717B2"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3</w:t>
            </w:r>
          </w:p>
          <w:p w14:paraId="1131F908" w14:textId="77777777" w:rsidR="001717B2" w:rsidRPr="00885C72" w:rsidRDefault="001717B2"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616" w:type="pct"/>
          </w:tcPr>
          <w:p w14:paraId="452B5277" w14:textId="407B7A99" w:rsidR="001717B2" w:rsidRPr="00885C72" w:rsidRDefault="001717B2" w:rsidP="00933E9E">
            <w:pPr>
              <w:widowControl w:val="0"/>
              <w:spacing w:after="160" w:line="259" w:lineRule="auto"/>
              <w:rPr>
                <w:rFonts w:ascii="Arial" w:hAnsi="Arial" w:cs="Arial"/>
                <w:sz w:val="24"/>
                <w:szCs w:val="24"/>
              </w:rPr>
            </w:pPr>
            <w:r w:rsidRPr="00885C72">
              <w:rPr>
                <w:rFonts w:ascii="Arial" w:hAnsi="Arial" w:cs="Arial"/>
                <w:sz w:val="24"/>
                <w:szCs w:val="24"/>
              </w:rPr>
              <w:t>State finish brick surfaces for aesthetic appeal.</w:t>
            </w:r>
          </w:p>
        </w:tc>
        <w:tc>
          <w:tcPr>
            <w:tcW w:w="1298" w:type="pct"/>
            <w:vMerge/>
          </w:tcPr>
          <w:p w14:paraId="1A1C6A48" w14:textId="77777777" w:rsidR="001717B2" w:rsidRPr="00885C72" w:rsidRDefault="001717B2" w:rsidP="00933E9E">
            <w:pPr>
              <w:widowControl w:val="0"/>
              <w:spacing w:after="160" w:line="259" w:lineRule="auto"/>
              <w:rPr>
                <w:rFonts w:ascii="Arial" w:hAnsi="Arial" w:cs="Arial"/>
                <w:sz w:val="24"/>
              </w:rPr>
            </w:pPr>
          </w:p>
        </w:tc>
      </w:tr>
      <w:tr w:rsidR="001717B2" w:rsidRPr="00885C72" w14:paraId="70DC8C32" w14:textId="4F261A88" w:rsidTr="00700CAB">
        <w:trPr>
          <w:trHeight w:val="840"/>
        </w:trPr>
        <w:tc>
          <w:tcPr>
            <w:tcW w:w="528" w:type="pct"/>
            <w:vMerge/>
          </w:tcPr>
          <w:p w14:paraId="7CB96DD4" w14:textId="77777777" w:rsidR="001717B2" w:rsidRPr="00885C72" w:rsidRDefault="001717B2" w:rsidP="00933E9E">
            <w:pPr>
              <w:jc w:val="center"/>
              <w:rPr>
                <w:rFonts w:ascii="Arial" w:hAnsi="Arial" w:cs="Arial"/>
                <w:b/>
                <w:sz w:val="24"/>
                <w:szCs w:val="24"/>
              </w:rPr>
            </w:pPr>
          </w:p>
        </w:tc>
        <w:tc>
          <w:tcPr>
            <w:tcW w:w="951" w:type="pct"/>
            <w:vMerge/>
          </w:tcPr>
          <w:p w14:paraId="70B74C62" w14:textId="77777777" w:rsidR="001717B2" w:rsidRPr="00885C72" w:rsidRDefault="001717B2" w:rsidP="00933E9E">
            <w:pPr>
              <w:rPr>
                <w:rFonts w:ascii="Arial" w:hAnsi="Arial" w:cs="Arial"/>
                <w:b/>
                <w:color w:val="000000" w:themeColor="text1"/>
                <w:sz w:val="24"/>
                <w:szCs w:val="24"/>
              </w:rPr>
            </w:pPr>
          </w:p>
        </w:tc>
        <w:tc>
          <w:tcPr>
            <w:tcW w:w="606" w:type="pct"/>
            <w:vMerge/>
          </w:tcPr>
          <w:p w14:paraId="42FA3ADF" w14:textId="77777777" w:rsidR="001717B2" w:rsidRPr="00885C72" w:rsidRDefault="001717B2"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616" w:type="pct"/>
          </w:tcPr>
          <w:p w14:paraId="14B14CD0" w14:textId="0E6EDCAA" w:rsidR="001717B2" w:rsidRPr="00885C72" w:rsidRDefault="001717B2" w:rsidP="00933E9E">
            <w:pPr>
              <w:widowControl w:val="0"/>
              <w:spacing w:after="160" w:line="259" w:lineRule="auto"/>
              <w:rPr>
                <w:rFonts w:ascii="Arial" w:hAnsi="Arial" w:cs="Arial"/>
                <w:sz w:val="24"/>
                <w:szCs w:val="24"/>
              </w:rPr>
            </w:pPr>
            <w:r w:rsidRPr="00885C72">
              <w:rPr>
                <w:rFonts w:ascii="Arial" w:hAnsi="Arial" w:cs="Arial"/>
                <w:sz w:val="24"/>
                <w:szCs w:val="24"/>
              </w:rPr>
              <w:t>Discuss safety measures during brick masonry work</w:t>
            </w:r>
          </w:p>
        </w:tc>
        <w:tc>
          <w:tcPr>
            <w:tcW w:w="1298" w:type="pct"/>
            <w:vMerge/>
          </w:tcPr>
          <w:p w14:paraId="03D4AD19" w14:textId="77777777" w:rsidR="001717B2" w:rsidRPr="00885C72" w:rsidRDefault="001717B2" w:rsidP="00933E9E">
            <w:pPr>
              <w:widowControl w:val="0"/>
              <w:spacing w:after="160" w:line="259" w:lineRule="auto"/>
              <w:rPr>
                <w:rFonts w:ascii="Arial" w:hAnsi="Arial" w:cs="Arial"/>
                <w:sz w:val="24"/>
              </w:rPr>
            </w:pPr>
          </w:p>
        </w:tc>
      </w:tr>
      <w:tr w:rsidR="001717B2" w:rsidRPr="00885C72" w14:paraId="35675F0B" w14:textId="11015BD2" w:rsidTr="00700CAB">
        <w:trPr>
          <w:trHeight w:val="840"/>
        </w:trPr>
        <w:tc>
          <w:tcPr>
            <w:tcW w:w="528" w:type="pct"/>
            <w:vMerge/>
          </w:tcPr>
          <w:p w14:paraId="57FB42B0" w14:textId="77777777" w:rsidR="001717B2" w:rsidRPr="00885C72" w:rsidRDefault="001717B2" w:rsidP="00933E9E">
            <w:pPr>
              <w:jc w:val="center"/>
              <w:rPr>
                <w:rFonts w:ascii="Arial" w:hAnsi="Arial" w:cs="Arial"/>
                <w:b/>
                <w:sz w:val="24"/>
                <w:szCs w:val="24"/>
              </w:rPr>
            </w:pPr>
          </w:p>
        </w:tc>
        <w:tc>
          <w:tcPr>
            <w:tcW w:w="951" w:type="pct"/>
            <w:vMerge/>
          </w:tcPr>
          <w:p w14:paraId="5D3A42C3" w14:textId="77777777" w:rsidR="001717B2" w:rsidRPr="00885C72" w:rsidRDefault="001717B2" w:rsidP="00933E9E">
            <w:pPr>
              <w:rPr>
                <w:rFonts w:ascii="Arial" w:hAnsi="Arial" w:cs="Arial"/>
                <w:b/>
                <w:color w:val="000000" w:themeColor="text1"/>
                <w:sz w:val="24"/>
                <w:szCs w:val="24"/>
              </w:rPr>
            </w:pPr>
          </w:p>
        </w:tc>
        <w:tc>
          <w:tcPr>
            <w:tcW w:w="606" w:type="pct"/>
            <w:vMerge/>
          </w:tcPr>
          <w:p w14:paraId="1F20111A" w14:textId="77777777" w:rsidR="001717B2" w:rsidRPr="00885C72" w:rsidRDefault="001717B2"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616" w:type="pct"/>
          </w:tcPr>
          <w:p w14:paraId="2C3CD941" w14:textId="783EC971" w:rsidR="001717B2" w:rsidRPr="00885C72" w:rsidRDefault="001717B2" w:rsidP="00933E9E">
            <w:pPr>
              <w:widowControl w:val="0"/>
              <w:spacing w:after="160" w:line="259" w:lineRule="auto"/>
              <w:rPr>
                <w:rFonts w:ascii="Arial" w:hAnsi="Arial" w:cs="Arial"/>
                <w:sz w:val="24"/>
                <w:szCs w:val="24"/>
              </w:rPr>
            </w:pPr>
            <w:r w:rsidRPr="00885C72">
              <w:rPr>
                <w:rFonts w:ascii="Arial" w:hAnsi="Arial" w:cs="Arial"/>
                <w:sz w:val="24"/>
                <w:szCs w:val="24"/>
              </w:rPr>
              <w:t>Define aesthetic</w:t>
            </w:r>
          </w:p>
        </w:tc>
        <w:tc>
          <w:tcPr>
            <w:tcW w:w="1298" w:type="pct"/>
            <w:vMerge/>
          </w:tcPr>
          <w:p w14:paraId="7C2C428E" w14:textId="77777777" w:rsidR="001717B2" w:rsidRPr="00885C72" w:rsidRDefault="001717B2" w:rsidP="00933E9E">
            <w:pPr>
              <w:widowControl w:val="0"/>
              <w:spacing w:after="160" w:line="259" w:lineRule="auto"/>
              <w:rPr>
                <w:rFonts w:ascii="Arial" w:hAnsi="Arial" w:cs="Arial"/>
                <w:sz w:val="24"/>
              </w:rPr>
            </w:pPr>
          </w:p>
        </w:tc>
      </w:tr>
      <w:tr w:rsidR="001717B2" w:rsidRPr="00885C72" w14:paraId="4D17C424" w14:textId="4902356D" w:rsidTr="00700CAB">
        <w:trPr>
          <w:trHeight w:val="840"/>
        </w:trPr>
        <w:tc>
          <w:tcPr>
            <w:tcW w:w="528" w:type="pct"/>
            <w:vMerge/>
          </w:tcPr>
          <w:p w14:paraId="59B5E6F6" w14:textId="77777777" w:rsidR="001717B2" w:rsidRPr="00885C72" w:rsidRDefault="001717B2" w:rsidP="00933E9E">
            <w:pPr>
              <w:jc w:val="center"/>
              <w:rPr>
                <w:rFonts w:ascii="Arial" w:hAnsi="Arial" w:cs="Arial"/>
                <w:b/>
                <w:sz w:val="24"/>
                <w:szCs w:val="24"/>
              </w:rPr>
            </w:pPr>
          </w:p>
        </w:tc>
        <w:tc>
          <w:tcPr>
            <w:tcW w:w="951" w:type="pct"/>
            <w:vMerge/>
          </w:tcPr>
          <w:p w14:paraId="326A4D86" w14:textId="77777777" w:rsidR="001717B2" w:rsidRPr="00885C72" w:rsidRDefault="001717B2" w:rsidP="00933E9E">
            <w:pPr>
              <w:rPr>
                <w:rFonts w:ascii="Arial" w:hAnsi="Arial" w:cs="Arial"/>
                <w:b/>
                <w:color w:val="000000" w:themeColor="text1"/>
                <w:sz w:val="24"/>
                <w:szCs w:val="24"/>
              </w:rPr>
            </w:pPr>
          </w:p>
        </w:tc>
        <w:tc>
          <w:tcPr>
            <w:tcW w:w="606" w:type="pct"/>
            <w:vMerge/>
          </w:tcPr>
          <w:p w14:paraId="332CE592" w14:textId="77777777" w:rsidR="001717B2" w:rsidRPr="00885C72" w:rsidRDefault="001717B2"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616" w:type="pct"/>
          </w:tcPr>
          <w:p w14:paraId="5C6FEE59" w14:textId="6C15AD60" w:rsidR="001717B2" w:rsidRPr="00885C72" w:rsidRDefault="001717B2" w:rsidP="00933E9E">
            <w:pPr>
              <w:widowControl w:val="0"/>
              <w:spacing w:after="160" w:line="259" w:lineRule="auto"/>
              <w:rPr>
                <w:rFonts w:ascii="Arial" w:hAnsi="Arial" w:cs="Arial"/>
                <w:sz w:val="24"/>
                <w:szCs w:val="24"/>
              </w:rPr>
            </w:pPr>
            <w:r w:rsidRPr="00885C72">
              <w:rPr>
                <w:rFonts w:ascii="Arial" w:hAnsi="Arial" w:cs="Arial"/>
                <w:sz w:val="24"/>
                <w:szCs w:val="24"/>
              </w:rPr>
              <w:t>State curvature in a circular wall.</w:t>
            </w:r>
          </w:p>
        </w:tc>
        <w:tc>
          <w:tcPr>
            <w:tcW w:w="1298" w:type="pct"/>
            <w:vMerge/>
          </w:tcPr>
          <w:p w14:paraId="74C8698A" w14:textId="77777777" w:rsidR="001717B2" w:rsidRPr="00885C72" w:rsidRDefault="001717B2" w:rsidP="00933E9E">
            <w:pPr>
              <w:widowControl w:val="0"/>
              <w:spacing w:after="160" w:line="259" w:lineRule="auto"/>
              <w:rPr>
                <w:rFonts w:ascii="Arial" w:hAnsi="Arial" w:cs="Arial"/>
                <w:sz w:val="24"/>
              </w:rPr>
            </w:pPr>
          </w:p>
        </w:tc>
      </w:tr>
      <w:tr w:rsidR="001717B2" w:rsidRPr="00885C72" w14:paraId="1F712046" w14:textId="4785D642" w:rsidTr="00700CAB">
        <w:trPr>
          <w:trHeight w:val="840"/>
        </w:trPr>
        <w:tc>
          <w:tcPr>
            <w:tcW w:w="528" w:type="pct"/>
            <w:vMerge/>
          </w:tcPr>
          <w:p w14:paraId="23CC83EE" w14:textId="77777777" w:rsidR="001717B2" w:rsidRPr="00885C72" w:rsidRDefault="001717B2" w:rsidP="00933E9E">
            <w:pPr>
              <w:jc w:val="center"/>
              <w:rPr>
                <w:rFonts w:ascii="Arial" w:hAnsi="Arial" w:cs="Arial"/>
                <w:b/>
                <w:sz w:val="24"/>
                <w:szCs w:val="24"/>
              </w:rPr>
            </w:pPr>
          </w:p>
        </w:tc>
        <w:tc>
          <w:tcPr>
            <w:tcW w:w="951" w:type="pct"/>
            <w:vMerge/>
          </w:tcPr>
          <w:p w14:paraId="77EDF5AF" w14:textId="77777777" w:rsidR="001717B2" w:rsidRPr="00885C72" w:rsidRDefault="001717B2" w:rsidP="00933E9E">
            <w:pPr>
              <w:rPr>
                <w:rFonts w:ascii="Arial" w:hAnsi="Arial" w:cs="Arial"/>
                <w:b/>
                <w:color w:val="000000" w:themeColor="text1"/>
                <w:sz w:val="24"/>
                <w:szCs w:val="24"/>
              </w:rPr>
            </w:pPr>
          </w:p>
        </w:tc>
        <w:tc>
          <w:tcPr>
            <w:tcW w:w="606" w:type="pct"/>
            <w:vMerge w:val="restart"/>
          </w:tcPr>
          <w:p w14:paraId="7EF72B90" w14:textId="77777777" w:rsidR="001717B2" w:rsidRPr="00885C72" w:rsidRDefault="001717B2"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4</w:t>
            </w:r>
          </w:p>
          <w:p w14:paraId="6B4F3037" w14:textId="77777777" w:rsidR="001717B2" w:rsidRPr="00885C72" w:rsidRDefault="001717B2"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616" w:type="pct"/>
          </w:tcPr>
          <w:p w14:paraId="57F9A664" w14:textId="25DE73BF" w:rsidR="001717B2" w:rsidRPr="00885C72" w:rsidRDefault="001717B2" w:rsidP="00933E9E">
            <w:pPr>
              <w:widowControl w:val="0"/>
              <w:spacing w:after="160" w:line="259" w:lineRule="auto"/>
              <w:rPr>
                <w:rFonts w:ascii="Arial" w:hAnsi="Arial" w:cs="Arial"/>
                <w:sz w:val="24"/>
                <w:szCs w:val="24"/>
              </w:rPr>
            </w:pPr>
            <w:r w:rsidRPr="00885C72">
              <w:rPr>
                <w:rFonts w:ascii="Arial" w:hAnsi="Arial" w:cs="Arial"/>
                <w:sz w:val="24"/>
                <w:szCs w:val="24"/>
              </w:rPr>
              <w:t>State method for constructing a circular masonry wall</w:t>
            </w:r>
          </w:p>
        </w:tc>
        <w:tc>
          <w:tcPr>
            <w:tcW w:w="1298" w:type="pct"/>
            <w:vMerge/>
          </w:tcPr>
          <w:p w14:paraId="74797704" w14:textId="77777777" w:rsidR="001717B2" w:rsidRPr="00885C72" w:rsidRDefault="001717B2" w:rsidP="00933E9E">
            <w:pPr>
              <w:widowControl w:val="0"/>
              <w:spacing w:after="160" w:line="259" w:lineRule="auto"/>
              <w:rPr>
                <w:rFonts w:ascii="Arial" w:eastAsia="Arial" w:hAnsi="Arial" w:cs="Arial"/>
                <w:sz w:val="24"/>
                <w:szCs w:val="24"/>
              </w:rPr>
            </w:pPr>
          </w:p>
        </w:tc>
      </w:tr>
      <w:tr w:rsidR="001717B2" w:rsidRPr="00885C72" w14:paraId="5B1E6DC0" w14:textId="72D7DADF" w:rsidTr="00700CAB">
        <w:trPr>
          <w:trHeight w:val="840"/>
        </w:trPr>
        <w:tc>
          <w:tcPr>
            <w:tcW w:w="528" w:type="pct"/>
            <w:vMerge/>
          </w:tcPr>
          <w:p w14:paraId="51EFDE04" w14:textId="77777777" w:rsidR="001717B2" w:rsidRPr="00885C72" w:rsidRDefault="001717B2" w:rsidP="00933E9E">
            <w:pPr>
              <w:jc w:val="center"/>
              <w:rPr>
                <w:rFonts w:ascii="Arial" w:hAnsi="Arial" w:cs="Arial"/>
                <w:b/>
                <w:sz w:val="24"/>
                <w:szCs w:val="24"/>
              </w:rPr>
            </w:pPr>
          </w:p>
        </w:tc>
        <w:tc>
          <w:tcPr>
            <w:tcW w:w="951" w:type="pct"/>
            <w:vMerge/>
          </w:tcPr>
          <w:p w14:paraId="7A252F51" w14:textId="77777777" w:rsidR="001717B2" w:rsidRPr="00885C72" w:rsidRDefault="001717B2" w:rsidP="00933E9E">
            <w:pPr>
              <w:rPr>
                <w:rFonts w:ascii="Arial" w:hAnsi="Arial" w:cs="Arial"/>
                <w:b/>
                <w:color w:val="000000" w:themeColor="text1"/>
                <w:sz w:val="24"/>
                <w:szCs w:val="24"/>
              </w:rPr>
            </w:pPr>
          </w:p>
        </w:tc>
        <w:tc>
          <w:tcPr>
            <w:tcW w:w="606" w:type="pct"/>
            <w:vMerge/>
          </w:tcPr>
          <w:p w14:paraId="7F953DE4" w14:textId="77777777" w:rsidR="001717B2" w:rsidRPr="00885C72" w:rsidRDefault="001717B2"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616" w:type="pct"/>
          </w:tcPr>
          <w:p w14:paraId="1B74639E" w14:textId="4220E5EA" w:rsidR="001717B2" w:rsidRPr="00885C72" w:rsidRDefault="001717B2" w:rsidP="00933E9E">
            <w:pPr>
              <w:widowControl w:val="0"/>
              <w:spacing w:after="160" w:line="259" w:lineRule="auto"/>
              <w:rPr>
                <w:rFonts w:ascii="Arial" w:hAnsi="Arial" w:cs="Arial"/>
                <w:sz w:val="24"/>
                <w:szCs w:val="24"/>
              </w:rPr>
            </w:pPr>
            <w:r w:rsidRPr="00885C72">
              <w:rPr>
                <w:rFonts w:ascii="Arial" w:hAnsi="Arial" w:cs="Arial"/>
                <w:sz w:val="24"/>
                <w:szCs w:val="24"/>
              </w:rPr>
              <w:t>State prevention for constructing a circular masonry wall</w:t>
            </w:r>
          </w:p>
        </w:tc>
        <w:tc>
          <w:tcPr>
            <w:tcW w:w="1298" w:type="pct"/>
            <w:vMerge/>
          </w:tcPr>
          <w:p w14:paraId="5DF4981E" w14:textId="77777777" w:rsidR="001717B2" w:rsidRPr="00885C72" w:rsidRDefault="001717B2" w:rsidP="00933E9E">
            <w:pPr>
              <w:widowControl w:val="0"/>
              <w:spacing w:after="160" w:line="259" w:lineRule="auto"/>
              <w:rPr>
                <w:rFonts w:ascii="Arial" w:hAnsi="Arial" w:cs="Arial"/>
                <w:sz w:val="24"/>
              </w:rPr>
            </w:pPr>
          </w:p>
        </w:tc>
      </w:tr>
      <w:tr w:rsidR="001717B2" w:rsidRPr="00885C72" w14:paraId="2FE02010" w14:textId="0B7CA186" w:rsidTr="00700CAB">
        <w:trPr>
          <w:trHeight w:val="840"/>
        </w:trPr>
        <w:tc>
          <w:tcPr>
            <w:tcW w:w="528" w:type="pct"/>
            <w:vMerge/>
          </w:tcPr>
          <w:p w14:paraId="39655849" w14:textId="77777777" w:rsidR="001717B2" w:rsidRPr="00885C72" w:rsidRDefault="001717B2" w:rsidP="00933E9E">
            <w:pPr>
              <w:jc w:val="center"/>
              <w:rPr>
                <w:rFonts w:ascii="Arial" w:hAnsi="Arial" w:cs="Arial"/>
                <w:b/>
                <w:sz w:val="24"/>
                <w:szCs w:val="24"/>
              </w:rPr>
            </w:pPr>
          </w:p>
        </w:tc>
        <w:tc>
          <w:tcPr>
            <w:tcW w:w="951" w:type="pct"/>
            <w:vMerge/>
          </w:tcPr>
          <w:p w14:paraId="7FF8B3D2" w14:textId="77777777" w:rsidR="001717B2" w:rsidRPr="00885C72" w:rsidRDefault="001717B2" w:rsidP="00933E9E">
            <w:pPr>
              <w:rPr>
                <w:rFonts w:ascii="Arial" w:hAnsi="Arial" w:cs="Arial"/>
                <w:b/>
                <w:color w:val="000000" w:themeColor="text1"/>
                <w:sz w:val="24"/>
                <w:szCs w:val="24"/>
              </w:rPr>
            </w:pPr>
          </w:p>
        </w:tc>
        <w:tc>
          <w:tcPr>
            <w:tcW w:w="606" w:type="pct"/>
            <w:vMerge/>
          </w:tcPr>
          <w:p w14:paraId="03176E30" w14:textId="77777777" w:rsidR="001717B2" w:rsidRPr="00885C72" w:rsidRDefault="001717B2"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616" w:type="pct"/>
          </w:tcPr>
          <w:p w14:paraId="34EAD452" w14:textId="1D2B74D5" w:rsidR="001717B2" w:rsidRPr="00885C72" w:rsidRDefault="001717B2" w:rsidP="00933E9E">
            <w:pPr>
              <w:widowControl w:val="0"/>
              <w:spacing w:after="160" w:line="259" w:lineRule="auto"/>
              <w:rPr>
                <w:rFonts w:ascii="Arial" w:hAnsi="Arial" w:cs="Arial"/>
                <w:sz w:val="24"/>
                <w:szCs w:val="24"/>
              </w:rPr>
            </w:pPr>
            <w:r w:rsidRPr="00885C72">
              <w:rPr>
                <w:rFonts w:ascii="Arial" w:hAnsi="Arial" w:cs="Arial"/>
                <w:sz w:val="24"/>
                <w:szCs w:val="24"/>
              </w:rPr>
              <w:t>State commonly used for building circular masonry walls</w:t>
            </w:r>
          </w:p>
        </w:tc>
        <w:tc>
          <w:tcPr>
            <w:tcW w:w="1298" w:type="pct"/>
            <w:vMerge/>
          </w:tcPr>
          <w:p w14:paraId="474D575D" w14:textId="77777777" w:rsidR="001717B2" w:rsidRPr="00885C72" w:rsidRDefault="001717B2" w:rsidP="00933E9E">
            <w:pPr>
              <w:widowControl w:val="0"/>
              <w:spacing w:after="160" w:line="259" w:lineRule="auto"/>
              <w:rPr>
                <w:rFonts w:ascii="Arial" w:hAnsi="Arial" w:cs="Arial"/>
                <w:sz w:val="24"/>
              </w:rPr>
            </w:pPr>
          </w:p>
        </w:tc>
      </w:tr>
      <w:tr w:rsidR="001717B2" w:rsidRPr="00885C72" w14:paraId="7FF2C1C8" w14:textId="7D1D61C6" w:rsidTr="00700CAB">
        <w:trPr>
          <w:trHeight w:val="840"/>
        </w:trPr>
        <w:tc>
          <w:tcPr>
            <w:tcW w:w="528" w:type="pct"/>
            <w:vMerge/>
          </w:tcPr>
          <w:p w14:paraId="443AE13A" w14:textId="77777777" w:rsidR="001717B2" w:rsidRPr="00885C72" w:rsidRDefault="001717B2" w:rsidP="00933E9E">
            <w:pPr>
              <w:jc w:val="center"/>
              <w:rPr>
                <w:rFonts w:ascii="Arial" w:hAnsi="Arial" w:cs="Arial"/>
                <w:b/>
                <w:sz w:val="24"/>
                <w:szCs w:val="24"/>
              </w:rPr>
            </w:pPr>
          </w:p>
        </w:tc>
        <w:tc>
          <w:tcPr>
            <w:tcW w:w="951" w:type="pct"/>
            <w:vMerge/>
          </w:tcPr>
          <w:p w14:paraId="21DF38A0" w14:textId="77777777" w:rsidR="001717B2" w:rsidRPr="00885C72" w:rsidRDefault="001717B2" w:rsidP="00933E9E">
            <w:pPr>
              <w:rPr>
                <w:rFonts w:ascii="Arial" w:hAnsi="Arial" w:cs="Arial"/>
                <w:b/>
                <w:color w:val="000000" w:themeColor="text1"/>
                <w:sz w:val="24"/>
                <w:szCs w:val="24"/>
              </w:rPr>
            </w:pPr>
          </w:p>
        </w:tc>
        <w:tc>
          <w:tcPr>
            <w:tcW w:w="606" w:type="pct"/>
            <w:vMerge/>
          </w:tcPr>
          <w:p w14:paraId="0B8C21B4" w14:textId="77777777" w:rsidR="001717B2" w:rsidRPr="00885C72" w:rsidRDefault="001717B2"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616" w:type="pct"/>
          </w:tcPr>
          <w:p w14:paraId="19F5A61F" w14:textId="4EE72FD8" w:rsidR="001717B2" w:rsidRPr="00885C72" w:rsidRDefault="001717B2" w:rsidP="00933E9E">
            <w:pPr>
              <w:widowControl w:val="0"/>
              <w:spacing w:after="160" w:line="259" w:lineRule="auto"/>
              <w:rPr>
                <w:rFonts w:ascii="Arial" w:hAnsi="Arial" w:cs="Arial"/>
                <w:sz w:val="24"/>
                <w:szCs w:val="24"/>
              </w:rPr>
            </w:pPr>
            <w:r w:rsidRPr="00885C72">
              <w:rPr>
                <w:rFonts w:ascii="Arial" w:hAnsi="Arial" w:cs="Arial"/>
                <w:sz w:val="24"/>
                <w:szCs w:val="24"/>
              </w:rPr>
              <w:t>State importance for building circular masonry walls</w:t>
            </w:r>
          </w:p>
        </w:tc>
        <w:tc>
          <w:tcPr>
            <w:tcW w:w="1298" w:type="pct"/>
            <w:vMerge/>
          </w:tcPr>
          <w:p w14:paraId="6B3CE4B5" w14:textId="77777777" w:rsidR="001717B2" w:rsidRPr="00885C72" w:rsidRDefault="001717B2" w:rsidP="00933E9E">
            <w:pPr>
              <w:widowControl w:val="0"/>
              <w:spacing w:after="160" w:line="259" w:lineRule="auto"/>
              <w:rPr>
                <w:rFonts w:ascii="Arial" w:hAnsi="Arial" w:cs="Arial"/>
                <w:spacing w:val="-1"/>
                <w:sz w:val="24"/>
              </w:rPr>
            </w:pPr>
          </w:p>
        </w:tc>
      </w:tr>
      <w:tr w:rsidR="001717B2" w:rsidRPr="00885C72" w14:paraId="6CDAC611" w14:textId="77777777" w:rsidTr="00700CAB">
        <w:trPr>
          <w:trHeight w:val="840"/>
        </w:trPr>
        <w:tc>
          <w:tcPr>
            <w:tcW w:w="528" w:type="pct"/>
            <w:vMerge/>
          </w:tcPr>
          <w:p w14:paraId="79FC36B8" w14:textId="77777777" w:rsidR="001717B2" w:rsidRPr="00885C72" w:rsidRDefault="001717B2" w:rsidP="00933E9E">
            <w:pPr>
              <w:jc w:val="center"/>
              <w:rPr>
                <w:rFonts w:ascii="Arial" w:hAnsi="Arial" w:cs="Arial"/>
                <w:b/>
                <w:sz w:val="24"/>
                <w:szCs w:val="24"/>
              </w:rPr>
            </w:pPr>
          </w:p>
        </w:tc>
        <w:tc>
          <w:tcPr>
            <w:tcW w:w="951" w:type="pct"/>
            <w:vMerge/>
          </w:tcPr>
          <w:p w14:paraId="5BCC20DC" w14:textId="77777777" w:rsidR="001717B2" w:rsidRPr="00885C72" w:rsidRDefault="001717B2" w:rsidP="00933E9E">
            <w:pPr>
              <w:rPr>
                <w:rFonts w:ascii="Arial" w:hAnsi="Arial" w:cs="Arial"/>
                <w:b/>
                <w:color w:val="000000" w:themeColor="text1"/>
                <w:sz w:val="24"/>
                <w:szCs w:val="24"/>
              </w:rPr>
            </w:pPr>
          </w:p>
        </w:tc>
        <w:tc>
          <w:tcPr>
            <w:tcW w:w="606" w:type="pct"/>
            <w:vMerge w:val="restart"/>
          </w:tcPr>
          <w:p w14:paraId="102C8047" w14:textId="75D57048" w:rsidR="001717B2" w:rsidRPr="00885C72" w:rsidRDefault="001717B2" w:rsidP="001717B2">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5</w:t>
            </w:r>
          </w:p>
          <w:p w14:paraId="4115870A" w14:textId="77777777" w:rsidR="001717B2" w:rsidRPr="00885C72" w:rsidRDefault="001717B2"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616" w:type="pct"/>
          </w:tcPr>
          <w:p w14:paraId="71EA72C8" w14:textId="6209EA4B" w:rsidR="001717B2" w:rsidRPr="00885C72" w:rsidRDefault="00CD3A30" w:rsidP="00933E9E">
            <w:pPr>
              <w:widowControl w:val="0"/>
              <w:spacing w:after="160" w:line="259" w:lineRule="auto"/>
              <w:rPr>
                <w:rFonts w:ascii="Arial" w:hAnsi="Arial" w:cs="Arial"/>
                <w:sz w:val="24"/>
                <w:szCs w:val="24"/>
              </w:rPr>
            </w:pPr>
            <w:r w:rsidRPr="00885C72">
              <w:rPr>
                <w:rFonts w:ascii="Arial" w:hAnsi="Arial" w:cs="Arial"/>
                <w:sz w:val="24"/>
                <w:szCs w:val="24"/>
              </w:rPr>
              <w:t>D</w:t>
            </w:r>
            <w:r w:rsidRPr="00885C72">
              <w:rPr>
                <w:rFonts w:ascii="Arial" w:hAnsi="Arial" w:cs="Arial"/>
              </w:rPr>
              <w:t>efine r</w:t>
            </w:r>
            <w:r w:rsidRPr="00885C72">
              <w:rPr>
                <w:rFonts w:ascii="Arial" w:hAnsi="Arial" w:cs="Arial"/>
                <w:sz w:val="24"/>
                <w:szCs w:val="24"/>
              </w:rPr>
              <w:t>adius a circular masonry wall</w:t>
            </w:r>
          </w:p>
        </w:tc>
        <w:tc>
          <w:tcPr>
            <w:tcW w:w="1298" w:type="pct"/>
            <w:vMerge/>
          </w:tcPr>
          <w:p w14:paraId="4A424EED" w14:textId="77777777" w:rsidR="001717B2" w:rsidRPr="00885C72" w:rsidRDefault="001717B2" w:rsidP="00933E9E">
            <w:pPr>
              <w:widowControl w:val="0"/>
              <w:spacing w:after="160" w:line="259" w:lineRule="auto"/>
              <w:rPr>
                <w:rFonts w:ascii="Arial" w:hAnsi="Arial" w:cs="Arial"/>
                <w:spacing w:val="-1"/>
                <w:sz w:val="24"/>
              </w:rPr>
            </w:pPr>
          </w:p>
        </w:tc>
      </w:tr>
      <w:tr w:rsidR="001717B2" w:rsidRPr="00885C72" w14:paraId="73481CC1" w14:textId="77777777" w:rsidTr="00700CAB">
        <w:trPr>
          <w:trHeight w:val="840"/>
        </w:trPr>
        <w:tc>
          <w:tcPr>
            <w:tcW w:w="528" w:type="pct"/>
            <w:vMerge/>
          </w:tcPr>
          <w:p w14:paraId="713EF3B6" w14:textId="77777777" w:rsidR="001717B2" w:rsidRPr="00885C72" w:rsidRDefault="001717B2" w:rsidP="00933E9E">
            <w:pPr>
              <w:jc w:val="center"/>
              <w:rPr>
                <w:rFonts w:ascii="Arial" w:hAnsi="Arial" w:cs="Arial"/>
                <w:b/>
                <w:sz w:val="24"/>
                <w:szCs w:val="24"/>
              </w:rPr>
            </w:pPr>
          </w:p>
        </w:tc>
        <w:tc>
          <w:tcPr>
            <w:tcW w:w="951" w:type="pct"/>
            <w:vMerge/>
          </w:tcPr>
          <w:p w14:paraId="171881EF" w14:textId="77777777" w:rsidR="001717B2" w:rsidRPr="00885C72" w:rsidRDefault="001717B2" w:rsidP="00933E9E">
            <w:pPr>
              <w:rPr>
                <w:rFonts w:ascii="Arial" w:hAnsi="Arial" w:cs="Arial"/>
                <w:b/>
                <w:color w:val="000000" w:themeColor="text1"/>
                <w:sz w:val="24"/>
                <w:szCs w:val="24"/>
              </w:rPr>
            </w:pPr>
          </w:p>
        </w:tc>
        <w:tc>
          <w:tcPr>
            <w:tcW w:w="606" w:type="pct"/>
            <w:vMerge/>
          </w:tcPr>
          <w:p w14:paraId="223D6832" w14:textId="77777777" w:rsidR="001717B2" w:rsidRPr="00885C72" w:rsidRDefault="001717B2"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616" w:type="pct"/>
          </w:tcPr>
          <w:p w14:paraId="28D30CC0" w14:textId="59EC9971" w:rsidR="001717B2" w:rsidRPr="00885C72" w:rsidRDefault="00CD3A30" w:rsidP="00933E9E">
            <w:pPr>
              <w:widowControl w:val="0"/>
              <w:spacing w:after="160" w:line="259" w:lineRule="auto"/>
              <w:rPr>
                <w:rFonts w:ascii="Arial" w:hAnsi="Arial" w:cs="Arial"/>
                <w:sz w:val="24"/>
                <w:szCs w:val="24"/>
              </w:rPr>
            </w:pPr>
            <w:r w:rsidRPr="00885C72">
              <w:rPr>
                <w:rFonts w:ascii="Arial" w:hAnsi="Arial" w:cs="Arial"/>
                <w:sz w:val="24"/>
                <w:szCs w:val="24"/>
              </w:rPr>
              <w:t>calculate the radius for a circular masonry wall</w:t>
            </w:r>
          </w:p>
        </w:tc>
        <w:tc>
          <w:tcPr>
            <w:tcW w:w="1298" w:type="pct"/>
            <w:vMerge/>
          </w:tcPr>
          <w:p w14:paraId="439CD946" w14:textId="77777777" w:rsidR="001717B2" w:rsidRPr="00885C72" w:rsidRDefault="001717B2" w:rsidP="00933E9E">
            <w:pPr>
              <w:widowControl w:val="0"/>
              <w:spacing w:after="160" w:line="259" w:lineRule="auto"/>
              <w:rPr>
                <w:rFonts w:ascii="Arial" w:hAnsi="Arial" w:cs="Arial"/>
                <w:spacing w:val="-1"/>
                <w:sz w:val="24"/>
              </w:rPr>
            </w:pPr>
          </w:p>
        </w:tc>
      </w:tr>
      <w:tr w:rsidR="001717B2" w:rsidRPr="00885C72" w14:paraId="541B5420" w14:textId="77777777" w:rsidTr="00700CAB">
        <w:trPr>
          <w:trHeight w:val="840"/>
        </w:trPr>
        <w:tc>
          <w:tcPr>
            <w:tcW w:w="528" w:type="pct"/>
            <w:vMerge/>
          </w:tcPr>
          <w:p w14:paraId="0E89E262" w14:textId="77777777" w:rsidR="001717B2" w:rsidRPr="00885C72" w:rsidRDefault="001717B2" w:rsidP="00933E9E">
            <w:pPr>
              <w:jc w:val="center"/>
              <w:rPr>
                <w:rFonts w:ascii="Arial" w:hAnsi="Arial" w:cs="Arial"/>
                <w:b/>
                <w:sz w:val="24"/>
                <w:szCs w:val="24"/>
              </w:rPr>
            </w:pPr>
          </w:p>
        </w:tc>
        <w:tc>
          <w:tcPr>
            <w:tcW w:w="951" w:type="pct"/>
            <w:vMerge/>
          </w:tcPr>
          <w:p w14:paraId="5ABE89E4" w14:textId="77777777" w:rsidR="001717B2" w:rsidRPr="00885C72" w:rsidRDefault="001717B2" w:rsidP="00933E9E">
            <w:pPr>
              <w:rPr>
                <w:rFonts w:ascii="Arial" w:hAnsi="Arial" w:cs="Arial"/>
                <w:b/>
                <w:color w:val="000000" w:themeColor="text1"/>
                <w:sz w:val="24"/>
                <w:szCs w:val="24"/>
              </w:rPr>
            </w:pPr>
          </w:p>
        </w:tc>
        <w:tc>
          <w:tcPr>
            <w:tcW w:w="606" w:type="pct"/>
            <w:vMerge/>
          </w:tcPr>
          <w:p w14:paraId="5ABCC3D2" w14:textId="77777777" w:rsidR="001717B2" w:rsidRPr="00885C72" w:rsidRDefault="001717B2"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616" w:type="pct"/>
          </w:tcPr>
          <w:p w14:paraId="16B140E2" w14:textId="4DD69CDF" w:rsidR="001717B2" w:rsidRPr="00885C72" w:rsidRDefault="00CD3A30" w:rsidP="00933E9E">
            <w:pPr>
              <w:widowControl w:val="0"/>
              <w:spacing w:after="160" w:line="259" w:lineRule="auto"/>
              <w:rPr>
                <w:rFonts w:ascii="Arial" w:hAnsi="Arial" w:cs="Arial"/>
                <w:sz w:val="24"/>
                <w:szCs w:val="24"/>
              </w:rPr>
            </w:pPr>
            <w:r w:rsidRPr="00885C72">
              <w:rPr>
                <w:rFonts w:ascii="Arial" w:hAnsi="Arial" w:cs="Arial"/>
                <w:sz w:val="24"/>
                <w:szCs w:val="24"/>
              </w:rPr>
              <w:t>Calculate the radius and dimensions for a circular masonry wall</w:t>
            </w:r>
          </w:p>
        </w:tc>
        <w:tc>
          <w:tcPr>
            <w:tcW w:w="1298" w:type="pct"/>
            <w:vMerge/>
          </w:tcPr>
          <w:p w14:paraId="2912DFAA" w14:textId="77777777" w:rsidR="001717B2" w:rsidRPr="00885C72" w:rsidRDefault="001717B2" w:rsidP="00933E9E">
            <w:pPr>
              <w:widowControl w:val="0"/>
              <w:spacing w:after="160" w:line="259" w:lineRule="auto"/>
              <w:rPr>
                <w:rFonts w:ascii="Arial" w:hAnsi="Arial" w:cs="Arial"/>
                <w:spacing w:val="-1"/>
                <w:sz w:val="24"/>
              </w:rPr>
            </w:pPr>
          </w:p>
        </w:tc>
      </w:tr>
      <w:tr w:rsidR="001717B2" w:rsidRPr="00885C72" w14:paraId="736BB3F1" w14:textId="77777777" w:rsidTr="00700CAB">
        <w:trPr>
          <w:trHeight w:val="840"/>
        </w:trPr>
        <w:tc>
          <w:tcPr>
            <w:tcW w:w="528" w:type="pct"/>
            <w:vMerge/>
          </w:tcPr>
          <w:p w14:paraId="12F451DB" w14:textId="77777777" w:rsidR="001717B2" w:rsidRPr="00885C72" w:rsidRDefault="001717B2" w:rsidP="00933E9E">
            <w:pPr>
              <w:jc w:val="center"/>
              <w:rPr>
                <w:rFonts w:ascii="Arial" w:hAnsi="Arial" w:cs="Arial"/>
                <w:b/>
                <w:sz w:val="24"/>
                <w:szCs w:val="24"/>
              </w:rPr>
            </w:pPr>
          </w:p>
        </w:tc>
        <w:tc>
          <w:tcPr>
            <w:tcW w:w="951" w:type="pct"/>
            <w:vMerge/>
          </w:tcPr>
          <w:p w14:paraId="41F4EE96" w14:textId="77777777" w:rsidR="001717B2" w:rsidRPr="00885C72" w:rsidRDefault="001717B2" w:rsidP="00933E9E">
            <w:pPr>
              <w:rPr>
                <w:rFonts w:ascii="Arial" w:hAnsi="Arial" w:cs="Arial"/>
                <w:b/>
                <w:color w:val="000000" w:themeColor="text1"/>
                <w:sz w:val="24"/>
                <w:szCs w:val="24"/>
              </w:rPr>
            </w:pPr>
          </w:p>
        </w:tc>
        <w:tc>
          <w:tcPr>
            <w:tcW w:w="606" w:type="pct"/>
            <w:vMerge/>
          </w:tcPr>
          <w:p w14:paraId="6C71DAE3" w14:textId="77777777" w:rsidR="001717B2" w:rsidRPr="00885C72" w:rsidRDefault="001717B2"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616" w:type="pct"/>
          </w:tcPr>
          <w:p w14:paraId="66E733F8" w14:textId="76068ADC" w:rsidR="001717B2" w:rsidRPr="00885C72" w:rsidRDefault="00D5496D" w:rsidP="00933E9E">
            <w:pPr>
              <w:widowControl w:val="0"/>
              <w:spacing w:after="160" w:line="259" w:lineRule="auto"/>
              <w:rPr>
                <w:rFonts w:ascii="Arial" w:hAnsi="Arial" w:cs="Arial"/>
                <w:sz w:val="24"/>
                <w:szCs w:val="24"/>
              </w:rPr>
            </w:pPr>
            <w:r w:rsidRPr="00885C72">
              <w:rPr>
                <w:rFonts w:ascii="Arial" w:hAnsi="Arial" w:cs="Arial"/>
                <w:sz w:val="24"/>
                <w:szCs w:val="24"/>
              </w:rPr>
              <w:t>State importance the radius for a circular masonry wall</w:t>
            </w:r>
          </w:p>
        </w:tc>
        <w:tc>
          <w:tcPr>
            <w:tcW w:w="1298" w:type="pct"/>
            <w:vMerge/>
          </w:tcPr>
          <w:p w14:paraId="4EC19486" w14:textId="77777777" w:rsidR="001717B2" w:rsidRPr="00885C72" w:rsidRDefault="001717B2" w:rsidP="00933E9E">
            <w:pPr>
              <w:widowControl w:val="0"/>
              <w:spacing w:after="160" w:line="259" w:lineRule="auto"/>
              <w:rPr>
                <w:rFonts w:ascii="Arial" w:hAnsi="Arial" w:cs="Arial"/>
                <w:spacing w:val="-1"/>
                <w:sz w:val="24"/>
              </w:rPr>
            </w:pPr>
          </w:p>
        </w:tc>
      </w:tr>
    </w:tbl>
    <w:p w14:paraId="3B74EC99" w14:textId="77777777" w:rsidR="007143BB" w:rsidRPr="00885C72" w:rsidRDefault="007143BB">
      <w:pPr>
        <w:rPr>
          <w:rFonts w:ascii="Arial" w:hAnsi="Arial" w:cs="Arial"/>
          <w:b/>
          <w:bCs/>
          <w:sz w:val="28"/>
          <w:szCs w:val="28"/>
          <w:u w:val="single"/>
        </w:rPr>
      </w:pPr>
    </w:p>
    <w:tbl>
      <w:tblPr>
        <w:tblStyle w:val="TableGrid"/>
        <w:tblW w:w="4872"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061"/>
        <w:gridCol w:w="2052"/>
        <w:gridCol w:w="1199"/>
        <w:gridCol w:w="3327"/>
        <w:gridCol w:w="2771"/>
      </w:tblGrid>
      <w:tr w:rsidR="00AC59F5" w:rsidRPr="00885C72" w14:paraId="6B4C4158" w14:textId="7C665DDC" w:rsidTr="00700CAB">
        <w:trPr>
          <w:trHeight w:val="840"/>
        </w:trPr>
        <w:tc>
          <w:tcPr>
            <w:tcW w:w="509" w:type="pct"/>
            <w:vMerge w:val="restart"/>
          </w:tcPr>
          <w:p w14:paraId="0BFCD1CF" w14:textId="41E8D077" w:rsidR="00AC59F5" w:rsidRPr="00885C72" w:rsidRDefault="00AC59F5" w:rsidP="00933E9E">
            <w:pPr>
              <w:jc w:val="center"/>
              <w:rPr>
                <w:rFonts w:ascii="Arial" w:hAnsi="Arial" w:cs="Arial"/>
                <w:b/>
                <w:sz w:val="24"/>
                <w:szCs w:val="24"/>
              </w:rPr>
            </w:pPr>
            <w:r w:rsidRPr="00885C72">
              <w:rPr>
                <w:rFonts w:ascii="Arial" w:hAnsi="Arial" w:cs="Arial"/>
                <w:b/>
                <w:sz w:val="24"/>
                <w:szCs w:val="24"/>
              </w:rPr>
              <w:t>Week 1</w:t>
            </w:r>
            <w:r w:rsidR="00F37DD5" w:rsidRPr="00885C72">
              <w:rPr>
                <w:rFonts w:ascii="Arial" w:hAnsi="Arial" w:cs="Arial"/>
                <w:b/>
                <w:sz w:val="24"/>
                <w:szCs w:val="24"/>
              </w:rPr>
              <w:t>4</w:t>
            </w:r>
          </w:p>
        </w:tc>
        <w:tc>
          <w:tcPr>
            <w:tcW w:w="985" w:type="pct"/>
            <w:vMerge w:val="restart"/>
          </w:tcPr>
          <w:p w14:paraId="7D09AEBD" w14:textId="77777777" w:rsidR="00AC59F5" w:rsidRPr="00885C72" w:rsidRDefault="00AC59F5" w:rsidP="00933E9E">
            <w:pPr>
              <w:shd w:val="clear" w:color="auto" w:fill="FFFFFF" w:themeFill="background1"/>
              <w:rPr>
                <w:rFonts w:ascii="Arial" w:hAnsi="Arial" w:cs="Arial"/>
              </w:rPr>
            </w:pPr>
            <w:r w:rsidRPr="00885C72">
              <w:rPr>
                <w:rFonts w:ascii="Arial" w:hAnsi="Arial" w:cs="Arial"/>
                <w:b/>
                <w:bCs/>
              </w:rPr>
              <w:t>Perform Advance Brick Masonry Work for a Given Building Project</w:t>
            </w:r>
          </w:p>
          <w:p w14:paraId="77817FDE" w14:textId="77777777" w:rsidR="00AC59F5" w:rsidRPr="00885C72" w:rsidRDefault="00AC59F5" w:rsidP="00933E9E">
            <w:pPr>
              <w:rPr>
                <w:rFonts w:ascii="Arial" w:hAnsi="Arial" w:cs="Arial"/>
                <w:b/>
                <w:color w:val="000000" w:themeColor="text1"/>
                <w:sz w:val="24"/>
                <w:szCs w:val="24"/>
              </w:rPr>
            </w:pPr>
          </w:p>
        </w:tc>
        <w:tc>
          <w:tcPr>
            <w:tcW w:w="576" w:type="pct"/>
            <w:vMerge w:val="restart"/>
          </w:tcPr>
          <w:p w14:paraId="3E13678D" w14:textId="77777777" w:rsidR="00AC59F5" w:rsidRPr="00885C72" w:rsidRDefault="00AC59F5"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1</w:t>
            </w:r>
          </w:p>
        </w:tc>
        <w:tc>
          <w:tcPr>
            <w:tcW w:w="1598" w:type="pct"/>
          </w:tcPr>
          <w:p w14:paraId="09786877" w14:textId="1C90245D" w:rsidR="00AC59F5" w:rsidRPr="00885C72" w:rsidRDefault="001E16F5" w:rsidP="00933E9E">
            <w:pPr>
              <w:widowControl w:val="0"/>
              <w:spacing w:after="160" w:line="259" w:lineRule="auto"/>
              <w:rPr>
                <w:rFonts w:ascii="Arial" w:hAnsi="Arial" w:cs="Arial"/>
                <w:sz w:val="24"/>
                <w:szCs w:val="24"/>
              </w:rPr>
            </w:pPr>
            <w:r w:rsidRPr="00885C72">
              <w:rPr>
                <w:rFonts w:ascii="Arial" w:hAnsi="Arial" w:cs="Arial"/>
                <w:sz w:val="24"/>
                <w:szCs w:val="24"/>
              </w:rPr>
              <w:t>Define arch</w:t>
            </w:r>
          </w:p>
        </w:tc>
        <w:tc>
          <w:tcPr>
            <w:tcW w:w="1331" w:type="pct"/>
            <w:vMerge w:val="restart"/>
          </w:tcPr>
          <w:p w14:paraId="13759634" w14:textId="533A1657" w:rsidR="00AC59F5" w:rsidRPr="00885C72" w:rsidRDefault="00AC59F5" w:rsidP="000279C3">
            <w:pPr>
              <w:pStyle w:val="ListParagraph"/>
              <w:numPr>
                <w:ilvl w:val="0"/>
                <w:numId w:val="3"/>
              </w:numPr>
              <w:spacing w:after="200" w:line="276" w:lineRule="auto"/>
              <w:ind w:left="-108" w:hanging="143"/>
              <w:jc w:val="center"/>
              <w:rPr>
                <w:rFonts w:ascii="Arial" w:hAnsi="Arial" w:cs="Arial"/>
                <w:b/>
                <w:bCs/>
                <w:color w:val="000000"/>
                <w:sz w:val="24"/>
                <w:szCs w:val="24"/>
              </w:rPr>
            </w:pPr>
            <w:r w:rsidRPr="00885C72">
              <w:rPr>
                <w:rFonts w:ascii="Arial" w:hAnsi="Arial" w:cs="Arial"/>
                <w:b/>
                <w:bCs/>
                <w:color w:val="000000"/>
                <w:sz w:val="24"/>
                <w:szCs w:val="24"/>
              </w:rPr>
              <w:t>Task 1</w:t>
            </w:r>
            <w:r w:rsidR="00F37DD5" w:rsidRPr="00885C72">
              <w:rPr>
                <w:rFonts w:ascii="Arial" w:hAnsi="Arial" w:cs="Arial"/>
                <w:b/>
                <w:bCs/>
                <w:color w:val="000000"/>
                <w:sz w:val="24"/>
                <w:szCs w:val="24"/>
              </w:rPr>
              <w:t>4</w:t>
            </w:r>
          </w:p>
          <w:p w14:paraId="671E533D" w14:textId="77777777" w:rsidR="00D87396" w:rsidRPr="00885C72" w:rsidRDefault="00D87396" w:rsidP="00D87396">
            <w:pPr>
              <w:rPr>
                <w:rFonts w:ascii="Arial" w:hAnsi="Arial" w:cs="Arial"/>
                <w:b/>
                <w:bCs/>
                <w:color w:val="000000"/>
                <w:sz w:val="24"/>
                <w:szCs w:val="24"/>
              </w:rPr>
            </w:pPr>
            <w:r w:rsidRPr="00885C72">
              <w:rPr>
                <w:rFonts w:ascii="Arial" w:hAnsi="Arial" w:cs="Arial"/>
                <w:i/>
                <w:iCs/>
                <w:color w:val="000000"/>
                <w:sz w:val="24"/>
                <w:szCs w:val="24"/>
                <w:u w:val="single"/>
              </w:rPr>
              <w:t>Details may be seen at Annexure-I</w:t>
            </w:r>
          </w:p>
          <w:p w14:paraId="7E2BC5EB" w14:textId="2A7E5E1D" w:rsidR="00AC59F5" w:rsidRPr="00885C72" w:rsidRDefault="00AC59F5" w:rsidP="00AC59F5">
            <w:pPr>
              <w:widowControl w:val="0"/>
              <w:spacing w:after="160" w:line="259" w:lineRule="auto"/>
              <w:rPr>
                <w:rFonts w:ascii="Arial" w:hAnsi="Arial" w:cs="Arial"/>
                <w:sz w:val="24"/>
                <w:szCs w:val="24"/>
              </w:rPr>
            </w:pPr>
          </w:p>
        </w:tc>
      </w:tr>
      <w:tr w:rsidR="00AC59F5" w:rsidRPr="00885C72" w14:paraId="17B65508" w14:textId="7054B218" w:rsidTr="00700CAB">
        <w:trPr>
          <w:trHeight w:val="840"/>
        </w:trPr>
        <w:tc>
          <w:tcPr>
            <w:tcW w:w="509" w:type="pct"/>
            <w:vMerge/>
          </w:tcPr>
          <w:p w14:paraId="6773BBEF" w14:textId="77777777" w:rsidR="00AC59F5" w:rsidRPr="00885C72" w:rsidRDefault="00AC59F5" w:rsidP="00933E9E">
            <w:pPr>
              <w:jc w:val="center"/>
              <w:rPr>
                <w:rFonts w:ascii="Arial" w:hAnsi="Arial" w:cs="Arial"/>
                <w:b/>
                <w:sz w:val="24"/>
                <w:szCs w:val="24"/>
              </w:rPr>
            </w:pPr>
          </w:p>
        </w:tc>
        <w:tc>
          <w:tcPr>
            <w:tcW w:w="985" w:type="pct"/>
            <w:vMerge/>
          </w:tcPr>
          <w:p w14:paraId="5DFDC079" w14:textId="77777777" w:rsidR="00AC59F5" w:rsidRPr="00885C72" w:rsidRDefault="00AC59F5" w:rsidP="00933E9E">
            <w:pPr>
              <w:rPr>
                <w:rFonts w:ascii="Arial" w:hAnsi="Arial" w:cs="Arial"/>
                <w:b/>
                <w:color w:val="000000" w:themeColor="text1"/>
                <w:sz w:val="24"/>
                <w:szCs w:val="24"/>
              </w:rPr>
            </w:pPr>
          </w:p>
        </w:tc>
        <w:tc>
          <w:tcPr>
            <w:tcW w:w="576" w:type="pct"/>
            <w:vMerge/>
          </w:tcPr>
          <w:p w14:paraId="6ACDDD70" w14:textId="77777777" w:rsidR="00AC59F5" w:rsidRPr="00885C72" w:rsidRDefault="00AC59F5"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598" w:type="pct"/>
          </w:tcPr>
          <w:p w14:paraId="76B4F8B6" w14:textId="6AF5E7E1" w:rsidR="00AC59F5" w:rsidRPr="00885C72" w:rsidRDefault="001E16F5" w:rsidP="00933E9E">
            <w:pPr>
              <w:widowControl w:val="0"/>
              <w:spacing w:after="160" w:line="259" w:lineRule="auto"/>
              <w:rPr>
                <w:rFonts w:ascii="Arial" w:hAnsi="Arial" w:cs="Arial"/>
                <w:sz w:val="24"/>
                <w:szCs w:val="24"/>
              </w:rPr>
            </w:pPr>
            <w:r w:rsidRPr="00885C72">
              <w:rPr>
                <w:rFonts w:ascii="Arial" w:hAnsi="Arial" w:cs="Arial"/>
                <w:sz w:val="24"/>
                <w:szCs w:val="24"/>
              </w:rPr>
              <w:t>State importance of arch</w:t>
            </w:r>
          </w:p>
        </w:tc>
        <w:tc>
          <w:tcPr>
            <w:tcW w:w="1331" w:type="pct"/>
            <w:vMerge/>
          </w:tcPr>
          <w:p w14:paraId="7C4127F2" w14:textId="77777777" w:rsidR="00AC59F5" w:rsidRPr="00885C72" w:rsidRDefault="00AC59F5" w:rsidP="00933E9E">
            <w:pPr>
              <w:widowControl w:val="0"/>
              <w:spacing w:after="160" w:line="259" w:lineRule="auto"/>
              <w:rPr>
                <w:rFonts w:ascii="Arial" w:hAnsi="Arial" w:cs="Arial"/>
                <w:sz w:val="24"/>
                <w:szCs w:val="24"/>
              </w:rPr>
            </w:pPr>
          </w:p>
        </w:tc>
      </w:tr>
      <w:tr w:rsidR="00AC59F5" w:rsidRPr="00885C72" w14:paraId="2149EDE4" w14:textId="6AA65809" w:rsidTr="00700CAB">
        <w:trPr>
          <w:trHeight w:val="840"/>
        </w:trPr>
        <w:tc>
          <w:tcPr>
            <w:tcW w:w="509" w:type="pct"/>
            <w:vMerge/>
          </w:tcPr>
          <w:p w14:paraId="48E8D192" w14:textId="77777777" w:rsidR="00AC59F5" w:rsidRPr="00885C72" w:rsidRDefault="00AC59F5" w:rsidP="00933E9E">
            <w:pPr>
              <w:jc w:val="center"/>
              <w:rPr>
                <w:rFonts w:ascii="Arial" w:hAnsi="Arial" w:cs="Arial"/>
                <w:b/>
                <w:sz w:val="24"/>
                <w:szCs w:val="24"/>
              </w:rPr>
            </w:pPr>
          </w:p>
        </w:tc>
        <w:tc>
          <w:tcPr>
            <w:tcW w:w="985" w:type="pct"/>
            <w:vMerge/>
          </w:tcPr>
          <w:p w14:paraId="26BCBAB0" w14:textId="77777777" w:rsidR="00AC59F5" w:rsidRPr="00885C72" w:rsidRDefault="00AC59F5" w:rsidP="00933E9E">
            <w:pPr>
              <w:rPr>
                <w:rFonts w:ascii="Arial" w:hAnsi="Arial" w:cs="Arial"/>
                <w:b/>
                <w:color w:val="000000" w:themeColor="text1"/>
                <w:sz w:val="24"/>
                <w:szCs w:val="24"/>
              </w:rPr>
            </w:pPr>
          </w:p>
        </w:tc>
        <w:tc>
          <w:tcPr>
            <w:tcW w:w="576" w:type="pct"/>
            <w:vMerge/>
          </w:tcPr>
          <w:p w14:paraId="3152B3F3" w14:textId="77777777" w:rsidR="00AC59F5" w:rsidRPr="00885C72" w:rsidRDefault="00AC59F5"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598" w:type="pct"/>
          </w:tcPr>
          <w:p w14:paraId="4CCE4C17" w14:textId="161F40F5" w:rsidR="00AC59F5" w:rsidRPr="00885C72" w:rsidRDefault="001E16F5" w:rsidP="00933E9E">
            <w:pPr>
              <w:widowControl w:val="0"/>
              <w:spacing w:after="160" w:line="259" w:lineRule="auto"/>
              <w:rPr>
                <w:rFonts w:ascii="Arial" w:hAnsi="Arial" w:cs="Arial"/>
                <w:sz w:val="24"/>
                <w:szCs w:val="24"/>
              </w:rPr>
            </w:pPr>
            <w:r w:rsidRPr="00885C72">
              <w:rPr>
                <w:rFonts w:ascii="Arial" w:hAnsi="Arial" w:cs="Arial"/>
                <w:sz w:val="24"/>
                <w:szCs w:val="24"/>
              </w:rPr>
              <w:t>Differentiate between arch and lintel</w:t>
            </w:r>
          </w:p>
        </w:tc>
        <w:tc>
          <w:tcPr>
            <w:tcW w:w="1331" w:type="pct"/>
            <w:vMerge/>
          </w:tcPr>
          <w:p w14:paraId="0A8C4B7B" w14:textId="77777777" w:rsidR="00AC59F5" w:rsidRPr="00885C72" w:rsidRDefault="00AC59F5" w:rsidP="00933E9E">
            <w:pPr>
              <w:widowControl w:val="0"/>
              <w:spacing w:after="160" w:line="259" w:lineRule="auto"/>
              <w:rPr>
                <w:rFonts w:ascii="Arial" w:hAnsi="Arial" w:cs="Arial"/>
                <w:sz w:val="24"/>
                <w:szCs w:val="24"/>
              </w:rPr>
            </w:pPr>
          </w:p>
        </w:tc>
      </w:tr>
      <w:tr w:rsidR="00AC59F5" w:rsidRPr="00885C72" w14:paraId="77A48041" w14:textId="43386AFA" w:rsidTr="00700CAB">
        <w:trPr>
          <w:trHeight w:val="840"/>
        </w:trPr>
        <w:tc>
          <w:tcPr>
            <w:tcW w:w="509" w:type="pct"/>
            <w:vMerge/>
          </w:tcPr>
          <w:p w14:paraId="2C380E02" w14:textId="77777777" w:rsidR="00AC59F5" w:rsidRPr="00885C72" w:rsidRDefault="00AC59F5" w:rsidP="00933E9E">
            <w:pPr>
              <w:jc w:val="center"/>
              <w:rPr>
                <w:rFonts w:ascii="Arial" w:hAnsi="Arial" w:cs="Arial"/>
                <w:b/>
                <w:sz w:val="24"/>
                <w:szCs w:val="24"/>
              </w:rPr>
            </w:pPr>
          </w:p>
        </w:tc>
        <w:tc>
          <w:tcPr>
            <w:tcW w:w="985" w:type="pct"/>
            <w:vMerge/>
          </w:tcPr>
          <w:p w14:paraId="7D7E35D2" w14:textId="77777777" w:rsidR="00AC59F5" w:rsidRPr="00885C72" w:rsidRDefault="00AC59F5" w:rsidP="00933E9E">
            <w:pPr>
              <w:rPr>
                <w:rFonts w:ascii="Arial" w:hAnsi="Arial" w:cs="Arial"/>
                <w:b/>
                <w:color w:val="000000" w:themeColor="text1"/>
                <w:sz w:val="24"/>
                <w:szCs w:val="24"/>
              </w:rPr>
            </w:pPr>
          </w:p>
        </w:tc>
        <w:tc>
          <w:tcPr>
            <w:tcW w:w="576" w:type="pct"/>
            <w:vMerge/>
          </w:tcPr>
          <w:p w14:paraId="6DE3A3FC" w14:textId="77777777" w:rsidR="00AC59F5" w:rsidRPr="00885C72" w:rsidRDefault="00AC59F5"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598" w:type="pct"/>
          </w:tcPr>
          <w:p w14:paraId="5116ED90" w14:textId="76C461CB" w:rsidR="00AC59F5" w:rsidRPr="00885C72" w:rsidRDefault="001E16F5" w:rsidP="00933E9E">
            <w:pPr>
              <w:widowControl w:val="0"/>
              <w:spacing w:after="160" w:line="259" w:lineRule="auto"/>
              <w:rPr>
                <w:rFonts w:ascii="Arial" w:hAnsi="Arial" w:cs="Arial"/>
                <w:sz w:val="24"/>
                <w:szCs w:val="24"/>
              </w:rPr>
            </w:pPr>
            <w:r w:rsidRPr="00885C72">
              <w:rPr>
                <w:rFonts w:ascii="Arial" w:hAnsi="Arial" w:cs="Arial"/>
                <w:sz w:val="24"/>
                <w:szCs w:val="24"/>
              </w:rPr>
              <w:t>State brick masonry arch</w:t>
            </w:r>
          </w:p>
        </w:tc>
        <w:tc>
          <w:tcPr>
            <w:tcW w:w="1331" w:type="pct"/>
            <w:vMerge/>
          </w:tcPr>
          <w:p w14:paraId="666CC29F" w14:textId="77777777" w:rsidR="00AC59F5" w:rsidRPr="00885C72" w:rsidRDefault="00AC59F5" w:rsidP="00933E9E">
            <w:pPr>
              <w:widowControl w:val="0"/>
              <w:spacing w:after="160" w:line="259" w:lineRule="auto"/>
              <w:rPr>
                <w:rFonts w:ascii="Arial" w:hAnsi="Arial" w:cs="Arial"/>
                <w:sz w:val="24"/>
                <w:szCs w:val="24"/>
              </w:rPr>
            </w:pPr>
          </w:p>
        </w:tc>
      </w:tr>
      <w:tr w:rsidR="00AC59F5" w:rsidRPr="00885C72" w14:paraId="290FDBC9" w14:textId="75734ABD" w:rsidTr="00700CAB">
        <w:trPr>
          <w:trHeight w:val="840"/>
        </w:trPr>
        <w:tc>
          <w:tcPr>
            <w:tcW w:w="509" w:type="pct"/>
            <w:vMerge/>
          </w:tcPr>
          <w:p w14:paraId="7CD940BC" w14:textId="77777777" w:rsidR="00AC59F5" w:rsidRPr="00885C72" w:rsidRDefault="00AC59F5" w:rsidP="00933E9E">
            <w:pPr>
              <w:jc w:val="center"/>
              <w:rPr>
                <w:rFonts w:ascii="Arial" w:hAnsi="Arial" w:cs="Arial"/>
                <w:b/>
                <w:sz w:val="24"/>
                <w:szCs w:val="24"/>
              </w:rPr>
            </w:pPr>
          </w:p>
        </w:tc>
        <w:tc>
          <w:tcPr>
            <w:tcW w:w="985" w:type="pct"/>
            <w:vMerge/>
          </w:tcPr>
          <w:p w14:paraId="359567B4" w14:textId="77777777" w:rsidR="00AC59F5" w:rsidRPr="00885C72" w:rsidRDefault="00AC59F5" w:rsidP="00933E9E">
            <w:pPr>
              <w:rPr>
                <w:rFonts w:ascii="Arial" w:hAnsi="Arial" w:cs="Arial"/>
                <w:b/>
                <w:color w:val="000000" w:themeColor="text1"/>
                <w:sz w:val="24"/>
                <w:szCs w:val="24"/>
              </w:rPr>
            </w:pPr>
          </w:p>
        </w:tc>
        <w:tc>
          <w:tcPr>
            <w:tcW w:w="576" w:type="pct"/>
            <w:vMerge w:val="restart"/>
          </w:tcPr>
          <w:p w14:paraId="3FB84486" w14:textId="77777777" w:rsidR="00AC59F5" w:rsidRPr="00885C72" w:rsidRDefault="00AC59F5"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2</w:t>
            </w:r>
          </w:p>
          <w:p w14:paraId="1B29A43F" w14:textId="77777777" w:rsidR="00AC59F5" w:rsidRPr="00885C72" w:rsidRDefault="00AC59F5"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598" w:type="pct"/>
          </w:tcPr>
          <w:p w14:paraId="278EB704" w14:textId="394A1087" w:rsidR="00AC59F5" w:rsidRPr="00885C72" w:rsidRDefault="001E16F5" w:rsidP="00933E9E">
            <w:pPr>
              <w:widowControl w:val="0"/>
              <w:spacing w:after="160" w:line="259" w:lineRule="auto"/>
              <w:rPr>
                <w:rFonts w:ascii="Arial" w:hAnsi="Arial" w:cs="Arial"/>
                <w:sz w:val="24"/>
                <w:szCs w:val="24"/>
              </w:rPr>
            </w:pPr>
            <w:r w:rsidRPr="00885C72">
              <w:rPr>
                <w:rFonts w:ascii="Arial" w:hAnsi="Arial" w:cs="Arial"/>
                <w:sz w:val="24"/>
                <w:szCs w:val="24"/>
              </w:rPr>
              <w:t>State curing of arch</w:t>
            </w:r>
          </w:p>
        </w:tc>
        <w:tc>
          <w:tcPr>
            <w:tcW w:w="1331" w:type="pct"/>
            <w:vMerge/>
          </w:tcPr>
          <w:p w14:paraId="630733F6" w14:textId="77777777" w:rsidR="00AC59F5" w:rsidRPr="00885C72" w:rsidRDefault="00AC59F5" w:rsidP="00933E9E">
            <w:pPr>
              <w:widowControl w:val="0"/>
              <w:spacing w:after="160" w:line="259" w:lineRule="auto"/>
              <w:rPr>
                <w:rFonts w:ascii="Arial" w:hAnsi="Arial" w:cs="Arial"/>
                <w:sz w:val="24"/>
                <w:szCs w:val="24"/>
              </w:rPr>
            </w:pPr>
          </w:p>
        </w:tc>
      </w:tr>
      <w:tr w:rsidR="00AC59F5" w:rsidRPr="00885C72" w14:paraId="3B6A168C" w14:textId="26615596" w:rsidTr="00700CAB">
        <w:trPr>
          <w:trHeight w:val="840"/>
        </w:trPr>
        <w:tc>
          <w:tcPr>
            <w:tcW w:w="509" w:type="pct"/>
            <w:vMerge/>
          </w:tcPr>
          <w:p w14:paraId="606F84DC" w14:textId="77777777" w:rsidR="00AC59F5" w:rsidRPr="00885C72" w:rsidRDefault="00AC59F5" w:rsidP="00933E9E">
            <w:pPr>
              <w:jc w:val="center"/>
              <w:rPr>
                <w:rFonts w:ascii="Arial" w:hAnsi="Arial" w:cs="Arial"/>
                <w:b/>
                <w:sz w:val="24"/>
                <w:szCs w:val="24"/>
              </w:rPr>
            </w:pPr>
          </w:p>
        </w:tc>
        <w:tc>
          <w:tcPr>
            <w:tcW w:w="985" w:type="pct"/>
            <w:vMerge/>
          </w:tcPr>
          <w:p w14:paraId="3148D9C5" w14:textId="77777777" w:rsidR="00AC59F5" w:rsidRPr="00885C72" w:rsidRDefault="00AC59F5" w:rsidP="00933E9E">
            <w:pPr>
              <w:rPr>
                <w:rFonts w:ascii="Arial" w:hAnsi="Arial" w:cs="Arial"/>
                <w:b/>
                <w:color w:val="000000" w:themeColor="text1"/>
                <w:sz w:val="24"/>
                <w:szCs w:val="24"/>
              </w:rPr>
            </w:pPr>
          </w:p>
        </w:tc>
        <w:tc>
          <w:tcPr>
            <w:tcW w:w="576" w:type="pct"/>
            <w:vMerge/>
          </w:tcPr>
          <w:p w14:paraId="52D718FB" w14:textId="77777777" w:rsidR="00AC59F5" w:rsidRPr="00885C72" w:rsidRDefault="00AC59F5"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598" w:type="pct"/>
          </w:tcPr>
          <w:p w14:paraId="20E63ACA" w14:textId="786B9763" w:rsidR="00AC59F5" w:rsidRPr="00885C72" w:rsidRDefault="00783236" w:rsidP="00933E9E">
            <w:pPr>
              <w:widowControl w:val="0"/>
              <w:spacing w:after="160" w:line="259" w:lineRule="auto"/>
              <w:rPr>
                <w:rFonts w:ascii="Arial" w:hAnsi="Arial" w:cs="Arial"/>
                <w:sz w:val="24"/>
                <w:szCs w:val="24"/>
              </w:rPr>
            </w:pPr>
            <w:r w:rsidRPr="00885C72">
              <w:rPr>
                <w:rFonts w:ascii="Arial" w:hAnsi="Arial" w:cs="Arial"/>
                <w:sz w:val="24"/>
                <w:szCs w:val="24"/>
              </w:rPr>
              <w:t>Enlist parts of an arch</w:t>
            </w:r>
          </w:p>
        </w:tc>
        <w:tc>
          <w:tcPr>
            <w:tcW w:w="1331" w:type="pct"/>
            <w:vMerge/>
          </w:tcPr>
          <w:p w14:paraId="7F1D2093" w14:textId="77777777" w:rsidR="00AC59F5" w:rsidRPr="00885C72" w:rsidRDefault="00AC59F5" w:rsidP="00933E9E">
            <w:pPr>
              <w:widowControl w:val="0"/>
              <w:spacing w:after="160" w:line="259" w:lineRule="auto"/>
              <w:rPr>
                <w:rFonts w:ascii="Arial" w:hAnsi="Arial" w:cs="Arial"/>
                <w:sz w:val="24"/>
                <w:szCs w:val="24"/>
              </w:rPr>
            </w:pPr>
          </w:p>
        </w:tc>
      </w:tr>
      <w:tr w:rsidR="00AC59F5" w:rsidRPr="00885C72" w14:paraId="08A0C1FA" w14:textId="1B779360" w:rsidTr="00700CAB">
        <w:trPr>
          <w:trHeight w:val="840"/>
        </w:trPr>
        <w:tc>
          <w:tcPr>
            <w:tcW w:w="509" w:type="pct"/>
            <w:vMerge/>
          </w:tcPr>
          <w:p w14:paraId="6FEFD76B" w14:textId="77777777" w:rsidR="00AC59F5" w:rsidRPr="00885C72" w:rsidRDefault="00AC59F5" w:rsidP="00933E9E">
            <w:pPr>
              <w:jc w:val="center"/>
              <w:rPr>
                <w:rFonts w:ascii="Arial" w:hAnsi="Arial" w:cs="Arial"/>
                <w:b/>
                <w:sz w:val="24"/>
                <w:szCs w:val="24"/>
              </w:rPr>
            </w:pPr>
          </w:p>
        </w:tc>
        <w:tc>
          <w:tcPr>
            <w:tcW w:w="985" w:type="pct"/>
            <w:vMerge/>
          </w:tcPr>
          <w:p w14:paraId="5F28068D" w14:textId="77777777" w:rsidR="00AC59F5" w:rsidRPr="00885C72" w:rsidRDefault="00AC59F5" w:rsidP="00933E9E">
            <w:pPr>
              <w:rPr>
                <w:rFonts w:ascii="Arial" w:hAnsi="Arial" w:cs="Arial"/>
                <w:b/>
                <w:color w:val="000000" w:themeColor="text1"/>
                <w:sz w:val="24"/>
                <w:szCs w:val="24"/>
              </w:rPr>
            </w:pPr>
          </w:p>
        </w:tc>
        <w:tc>
          <w:tcPr>
            <w:tcW w:w="576" w:type="pct"/>
            <w:vMerge/>
          </w:tcPr>
          <w:p w14:paraId="1D90319B" w14:textId="77777777" w:rsidR="00AC59F5" w:rsidRPr="00885C72" w:rsidRDefault="00AC59F5"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598" w:type="pct"/>
          </w:tcPr>
          <w:p w14:paraId="3FCBCDBE" w14:textId="7D6B5DE6" w:rsidR="00AC59F5" w:rsidRPr="00885C72" w:rsidRDefault="00783236" w:rsidP="00933E9E">
            <w:pPr>
              <w:widowControl w:val="0"/>
              <w:spacing w:after="160" w:line="259" w:lineRule="auto"/>
              <w:rPr>
                <w:rFonts w:ascii="Arial" w:hAnsi="Arial" w:cs="Arial"/>
                <w:sz w:val="24"/>
                <w:szCs w:val="24"/>
              </w:rPr>
            </w:pPr>
            <w:r w:rsidRPr="00885C72">
              <w:rPr>
                <w:rFonts w:ascii="Arial" w:hAnsi="Arial" w:cs="Arial"/>
                <w:sz w:val="24"/>
                <w:szCs w:val="24"/>
              </w:rPr>
              <w:t>State method to prepare arch.</w:t>
            </w:r>
          </w:p>
        </w:tc>
        <w:tc>
          <w:tcPr>
            <w:tcW w:w="1331" w:type="pct"/>
            <w:vMerge/>
          </w:tcPr>
          <w:p w14:paraId="555D99F9" w14:textId="77777777" w:rsidR="00AC59F5" w:rsidRPr="00885C72" w:rsidRDefault="00AC59F5" w:rsidP="00933E9E">
            <w:pPr>
              <w:widowControl w:val="0"/>
              <w:spacing w:after="160" w:line="259" w:lineRule="auto"/>
              <w:rPr>
                <w:rFonts w:ascii="Arial" w:hAnsi="Arial" w:cs="Arial"/>
                <w:sz w:val="24"/>
                <w:szCs w:val="24"/>
              </w:rPr>
            </w:pPr>
          </w:p>
        </w:tc>
      </w:tr>
      <w:tr w:rsidR="00AC59F5" w:rsidRPr="00885C72" w14:paraId="486A7CF4" w14:textId="02E8C5F8" w:rsidTr="00700CAB">
        <w:trPr>
          <w:trHeight w:val="840"/>
        </w:trPr>
        <w:tc>
          <w:tcPr>
            <w:tcW w:w="509" w:type="pct"/>
            <w:vMerge/>
          </w:tcPr>
          <w:p w14:paraId="1A3E4008" w14:textId="77777777" w:rsidR="00AC59F5" w:rsidRPr="00885C72" w:rsidRDefault="00AC59F5" w:rsidP="00933E9E">
            <w:pPr>
              <w:jc w:val="center"/>
              <w:rPr>
                <w:rFonts w:ascii="Arial" w:hAnsi="Arial" w:cs="Arial"/>
                <w:b/>
                <w:sz w:val="24"/>
                <w:szCs w:val="24"/>
              </w:rPr>
            </w:pPr>
          </w:p>
        </w:tc>
        <w:tc>
          <w:tcPr>
            <w:tcW w:w="985" w:type="pct"/>
            <w:vMerge/>
          </w:tcPr>
          <w:p w14:paraId="612B2CD3" w14:textId="77777777" w:rsidR="00AC59F5" w:rsidRPr="00885C72" w:rsidRDefault="00AC59F5" w:rsidP="00933E9E">
            <w:pPr>
              <w:rPr>
                <w:rFonts w:ascii="Arial" w:hAnsi="Arial" w:cs="Arial"/>
                <w:b/>
                <w:color w:val="000000" w:themeColor="text1"/>
                <w:sz w:val="24"/>
                <w:szCs w:val="24"/>
              </w:rPr>
            </w:pPr>
          </w:p>
        </w:tc>
        <w:tc>
          <w:tcPr>
            <w:tcW w:w="576" w:type="pct"/>
            <w:vMerge/>
          </w:tcPr>
          <w:p w14:paraId="50638427" w14:textId="77777777" w:rsidR="00AC59F5" w:rsidRPr="00885C72" w:rsidRDefault="00AC59F5"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598" w:type="pct"/>
          </w:tcPr>
          <w:p w14:paraId="14D19C6B" w14:textId="46DC47EF" w:rsidR="00AC59F5" w:rsidRPr="00885C72" w:rsidRDefault="00702B0C" w:rsidP="00933E9E">
            <w:pPr>
              <w:widowControl w:val="0"/>
              <w:spacing w:after="160" w:line="259" w:lineRule="auto"/>
              <w:rPr>
                <w:rFonts w:ascii="Arial" w:hAnsi="Arial" w:cs="Arial"/>
                <w:sz w:val="24"/>
                <w:szCs w:val="24"/>
              </w:rPr>
            </w:pPr>
            <w:r w:rsidRPr="00885C72">
              <w:rPr>
                <w:rFonts w:ascii="Arial" w:hAnsi="Arial" w:cs="Arial"/>
                <w:sz w:val="24"/>
                <w:szCs w:val="24"/>
              </w:rPr>
              <w:t>Define center of an arch</w:t>
            </w:r>
          </w:p>
        </w:tc>
        <w:tc>
          <w:tcPr>
            <w:tcW w:w="1331" w:type="pct"/>
            <w:vMerge/>
          </w:tcPr>
          <w:p w14:paraId="36FF6CC6" w14:textId="77777777" w:rsidR="00AC59F5" w:rsidRPr="00885C72" w:rsidRDefault="00AC59F5" w:rsidP="00933E9E">
            <w:pPr>
              <w:widowControl w:val="0"/>
              <w:spacing w:after="160" w:line="259" w:lineRule="auto"/>
              <w:rPr>
                <w:rFonts w:ascii="Arial" w:hAnsi="Arial" w:cs="Arial"/>
                <w:sz w:val="24"/>
                <w:szCs w:val="24"/>
              </w:rPr>
            </w:pPr>
          </w:p>
        </w:tc>
      </w:tr>
      <w:tr w:rsidR="00AC59F5" w:rsidRPr="00885C72" w14:paraId="0C86F36B" w14:textId="7FFCABD0" w:rsidTr="00700CAB">
        <w:trPr>
          <w:trHeight w:val="840"/>
        </w:trPr>
        <w:tc>
          <w:tcPr>
            <w:tcW w:w="509" w:type="pct"/>
            <w:vMerge/>
          </w:tcPr>
          <w:p w14:paraId="38486C71" w14:textId="77777777" w:rsidR="00AC59F5" w:rsidRPr="00885C72" w:rsidRDefault="00AC59F5" w:rsidP="00933E9E">
            <w:pPr>
              <w:jc w:val="center"/>
              <w:rPr>
                <w:rFonts w:ascii="Arial" w:hAnsi="Arial" w:cs="Arial"/>
                <w:b/>
                <w:sz w:val="24"/>
                <w:szCs w:val="24"/>
              </w:rPr>
            </w:pPr>
          </w:p>
        </w:tc>
        <w:tc>
          <w:tcPr>
            <w:tcW w:w="985" w:type="pct"/>
            <w:vMerge/>
          </w:tcPr>
          <w:p w14:paraId="4D74EFAF" w14:textId="77777777" w:rsidR="00AC59F5" w:rsidRPr="00885C72" w:rsidRDefault="00AC59F5" w:rsidP="00933E9E">
            <w:pPr>
              <w:rPr>
                <w:rFonts w:ascii="Arial" w:hAnsi="Arial" w:cs="Arial"/>
                <w:b/>
                <w:color w:val="000000" w:themeColor="text1"/>
                <w:sz w:val="24"/>
                <w:szCs w:val="24"/>
              </w:rPr>
            </w:pPr>
          </w:p>
        </w:tc>
        <w:tc>
          <w:tcPr>
            <w:tcW w:w="576" w:type="pct"/>
            <w:vMerge w:val="restart"/>
          </w:tcPr>
          <w:p w14:paraId="1A1BF51A" w14:textId="77777777" w:rsidR="00AC59F5" w:rsidRPr="00885C72" w:rsidRDefault="00AC59F5"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3</w:t>
            </w:r>
          </w:p>
          <w:p w14:paraId="3D96A8D5" w14:textId="77777777" w:rsidR="00AC59F5" w:rsidRPr="00885C72" w:rsidRDefault="00AC59F5"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598" w:type="pct"/>
          </w:tcPr>
          <w:p w14:paraId="57D7CAAB" w14:textId="2EF3A1C5" w:rsidR="00AC59F5" w:rsidRPr="00885C72" w:rsidRDefault="00783236" w:rsidP="00933E9E">
            <w:pPr>
              <w:widowControl w:val="0"/>
              <w:spacing w:after="160" w:line="259" w:lineRule="auto"/>
              <w:rPr>
                <w:rFonts w:ascii="Arial" w:hAnsi="Arial" w:cs="Arial"/>
                <w:sz w:val="24"/>
                <w:szCs w:val="24"/>
              </w:rPr>
            </w:pPr>
            <w:r w:rsidRPr="00885C72">
              <w:rPr>
                <w:rFonts w:ascii="Arial" w:hAnsi="Arial" w:cs="Arial"/>
                <w:sz w:val="24"/>
                <w:szCs w:val="24"/>
              </w:rPr>
              <w:t>State role of the abutments in supporting a brick masonry arch</w:t>
            </w:r>
          </w:p>
        </w:tc>
        <w:tc>
          <w:tcPr>
            <w:tcW w:w="1331" w:type="pct"/>
            <w:vMerge/>
          </w:tcPr>
          <w:p w14:paraId="1B585123" w14:textId="77777777" w:rsidR="00AC59F5" w:rsidRPr="00885C72" w:rsidRDefault="00AC59F5" w:rsidP="00933E9E">
            <w:pPr>
              <w:widowControl w:val="0"/>
              <w:spacing w:after="160" w:line="259" w:lineRule="auto"/>
              <w:rPr>
                <w:rFonts w:ascii="Arial" w:hAnsi="Arial" w:cs="Arial"/>
                <w:sz w:val="24"/>
                <w:szCs w:val="24"/>
              </w:rPr>
            </w:pPr>
          </w:p>
        </w:tc>
      </w:tr>
      <w:tr w:rsidR="00AC59F5" w:rsidRPr="00885C72" w14:paraId="7BFCED55" w14:textId="262D67E2" w:rsidTr="00700CAB">
        <w:trPr>
          <w:trHeight w:val="840"/>
        </w:trPr>
        <w:tc>
          <w:tcPr>
            <w:tcW w:w="509" w:type="pct"/>
            <w:vMerge/>
          </w:tcPr>
          <w:p w14:paraId="3034F590" w14:textId="77777777" w:rsidR="00AC59F5" w:rsidRPr="00885C72" w:rsidRDefault="00AC59F5" w:rsidP="00933E9E">
            <w:pPr>
              <w:jc w:val="center"/>
              <w:rPr>
                <w:rFonts w:ascii="Arial" w:hAnsi="Arial" w:cs="Arial"/>
                <w:b/>
                <w:sz w:val="24"/>
                <w:szCs w:val="24"/>
              </w:rPr>
            </w:pPr>
          </w:p>
        </w:tc>
        <w:tc>
          <w:tcPr>
            <w:tcW w:w="985" w:type="pct"/>
            <w:vMerge/>
          </w:tcPr>
          <w:p w14:paraId="7ABD56CC" w14:textId="77777777" w:rsidR="00AC59F5" w:rsidRPr="00885C72" w:rsidRDefault="00AC59F5" w:rsidP="00933E9E">
            <w:pPr>
              <w:rPr>
                <w:rFonts w:ascii="Arial" w:hAnsi="Arial" w:cs="Arial"/>
                <w:b/>
                <w:color w:val="000000" w:themeColor="text1"/>
                <w:sz w:val="24"/>
                <w:szCs w:val="24"/>
              </w:rPr>
            </w:pPr>
          </w:p>
        </w:tc>
        <w:tc>
          <w:tcPr>
            <w:tcW w:w="576" w:type="pct"/>
            <w:vMerge/>
          </w:tcPr>
          <w:p w14:paraId="4CB7C6DF" w14:textId="77777777" w:rsidR="00AC59F5" w:rsidRPr="00885C72" w:rsidRDefault="00AC59F5"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598" w:type="pct"/>
          </w:tcPr>
          <w:p w14:paraId="41552F1B" w14:textId="34462375" w:rsidR="00AC59F5" w:rsidRPr="00885C72" w:rsidRDefault="00702B0C" w:rsidP="00933E9E">
            <w:pPr>
              <w:widowControl w:val="0"/>
              <w:spacing w:after="160" w:line="259" w:lineRule="auto"/>
              <w:rPr>
                <w:rFonts w:ascii="Arial" w:hAnsi="Arial" w:cs="Arial"/>
                <w:sz w:val="24"/>
                <w:szCs w:val="24"/>
              </w:rPr>
            </w:pPr>
            <w:r w:rsidRPr="00885C72">
              <w:rPr>
                <w:rFonts w:ascii="Arial" w:hAnsi="Arial" w:cs="Arial"/>
                <w:sz w:val="24"/>
                <w:szCs w:val="24"/>
              </w:rPr>
              <w:t>Define crown of an arch</w:t>
            </w:r>
          </w:p>
        </w:tc>
        <w:tc>
          <w:tcPr>
            <w:tcW w:w="1331" w:type="pct"/>
            <w:vMerge/>
          </w:tcPr>
          <w:p w14:paraId="36F71D79" w14:textId="77777777" w:rsidR="00AC59F5" w:rsidRPr="00885C72" w:rsidRDefault="00AC59F5" w:rsidP="00933E9E">
            <w:pPr>
              <w:widowControl w:val="0"/>
              <w:spacing w:after="160" w:line="259" w:lineRule="auto"/>
              <w:rPr>
                <w:rFonts w:ascii="Arial" w:hAnsi="Arial" w:cs="Arial"/>
                <w:sz w:val="24"/>
                <w:szCs w:val="24"/>
              </w:rPr>
            </w:pPr>
          </w:p>
        </w:tc>
      </w:tr>
      <w:tr w:rsidR="00AC59F5" w:rsidRPr="00885C72" w14:paraId="62F6E803" w14:textId="413272AA" w:rsidTr="00700CAB">
        <w:trPr>
          <w:trHeight w:val="840"/>
        </w:trPr>
        <w:tc>
          <w:tcPr>
            <w:tcW w:w="509" w:type="pct"/>
            <w:vMerge/>
          </w:tcPr>
          <w:p w14:paraId="3129BD82" w14:textId="77777777" w:rsidR="00AC59F5" w:rsidRPr="00885C72" w:rsidRDefault="00AC59F5" w:rsidP="00933E9E">
            <w:pPr>
              <w:jc w:val="center"/>
              <w:rPr>
                <w:rFonts w:ascii="Arial" w:hAnsi="Arial" w:cs="Arial"/>
                <w:b/>
                <w:sz w:val="24"/>
                <w:szCs w:val="24"/>
              </w:rPr>
            </w:pPr>
          </w:p>
        </w:tc>
        <w:tc>
          <w:tcPr>
            <w:tcW w:w="985" w:type="pct"/>
            <w:vMerge/>
          </w:tcPr>
          <w:p w14:paraId="2957DFCC" w14:textId="77777777" w:rsidR="00AC59F5" w:rsidRPr="00885C72" w:rsidRDefault="00AC59F5" w:rsidP="00933E9E">
            <w:pPr>
              <w:rPr>
                <w:rFonts w:ascii="Arial" w:hAnsi="Arial" w:cs="Arial"/>
                <w:b/>
                <w:color w:val="000000" w:themeColor="text1"/>
                <w:sz w:val="24"/>
                <w:szCs w:val="24"/>
              </w:rPr>
            </w:pPr>
          </w:p>
        </w:tc>
        <w:tc>
          <w:tcPr>
            <w:tcW w:w="576" w:type="pct"/>
            <w:vMerge/>
          </w:tcPr>
          <w:p w14:paraId="2B315819" w14:textId="77777777" w:rsidR="00AC59F5" w:rsidRPr="00885C72" w:rsidRDefault="00AC59F5"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598" w:type="pct"/>
          </w:tcPr>
          <w:p w14:paraId="1F0D7965" w14:textId="769D0E6D" w:rsidR="00AC59F5" w:rsidRPr="00885C72" w:rsidRDefault="006B4E32" w:rsidP="00933E9E">
            <w:pPr>
              <w:widowControl w:val="0"/>
              <w:spacing w:after="160" w:line="259" w:lineRule="auto"/>
              <w:rPr>
                <w:rFonts w:ascii="Arial" w:hAnsi="Arial" w:cs="Arial"/>
                <w:sz w:val="24"/>
                <w:szCs w:val="24"/>
              </w:rPr>
            </w:pPr>
            <w:r w:rsidRPr="00885C72">
              <w:rPr>
                <w:rFonts w:ascii="Arial" w:hAnsi="Arial" w:cs="Arial"/>
                <w:sz w:val="24"/>
                <w:szCs w:val="24"/>
              </w:rPr>
              <w:t xml:space="preserve">State method to determine the center of an arch. </w:t>
            </w:r>
          </w:p>
        </w:tc>
        <w:tc>
          <w:tcPr>
            <w:tcW w:w="1331" w:type="pct"/>
            <w:vMerge/>
          </w:tcPr>
          <w:p w14:paraId="4765B714" w14:textId="77777777" w:rsidR="00AC59F5" w:rsidRPr="00885C72" w:rsidRDefault="00AC59F5" w:rsidP="00933E9E">
            <w:pPr>
              <w:widowControl w:val="0"/>
              <w:spacing w:after="160" w:line="259" w:lineRule="auto"/>
              <w:rPr>
                <w:rFonts w:ascii="Arial" w:hAnsi="Arial" w:cs="Arial"/>
                <w:sz w:val="24"/>
                <w:szCs w:val="24"/>
              </w:rPr>
            </w:pPr>
          </w:p>
        </w:tc>
      </w:tr>
      <w:tr w:rsidR="00AC59F5" w:rsidRPr="00885C72" w14:paraId="1D0E4A4B" w14:textId="242D5382" w:rsidTr="00700CAB">
        <w:trPr>
          <w:trHeight w:val="840"/>
        </w:trPr>
        <w:tc>
          <w:tcPr>
            <w:tcW w:w="509" w:type="pct"/>
            <w:vMerge/>
          </w:tcPr>
          <w:p w14:paraId="352FB081" w14:textId="77777777" w:rsidR="00AC59F5" w:rsidRPr="00885C72" w:rsidRDefault="00AC59F5" w:rsidP="00933E9E">
            <w:pPr>
              <w:jc w:val="center"/>
              <w:rPr>
                <w:rFonts w:ascii="Arial" w:hAnsi="Arial" w:cs="Arial"/>
                <w:b/>
                <w:sz w:val="24"/>
                <w:szCs w:val="24"/>
              </w:rPr>
            </w:pPr>
          </w:p>
        </w:tc>
        <w:tc>
          <w:tcPr>
            <w:tcW w:w="985" w:type="pct"/>
            <w:vMerge/>
          </w:tcPr>
          <w:p w14:paraId="0193108C" w14:textId="77777777" w:rsidR="00AC59F5" w:rsidRPr="00885C72" w:rsidRDefault="00AC59F5" w:rsidP="00933E9E">
            <w:pPr>
              <w:rPr>
                <w:rFonts w:ascii="Arial" w:hAnsi="Arial" w:cs="Arial"/>
                <w:b/>
                <w:color w:val="000000" w:themeColor="text1"/>
                <w:sz w:val="24"/>
                <w:szCs w:val="24"/>
              </w:rPr>
            </w:pPr>
          </w:p>
        </w:tc>
        <w:tc>
          <w:tcPr>
            <w:tcW w:w="576" w:type="pct"/>
            <w:vMerge/>
          </w:tcPr>
          <w:p w14:paraId="01EE6982" w14:textId="77777777" w:rsidR="00AC59F5" w:rsidRPr="00885C72" w:rsidRDefault="00AC59F5"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598" w:type="pct"/>
          </w:tcPr>
          <w:p w14:paraId="32525EDE" w14:textId="68DCDD8D" w:rsidR="00AC59F5" w:rsidRPr="00885C72" w:rsidRDefault="00820E65" w:rsidP="00933E9E">
            <w:pPr>
              <w:widowControl w:val="0"/>
              <w:spacing w:after="160" w:line="259" w:lineRule="auto"/>
              <w:rPr>
                <w:rFonts w:ascii="Arial" w:hAnsi="Arial" w:cs="Arial"/>
                <w:sz w:val="24"/>
                <w:szCs w:val="24"/>
              </w:rPr>
            </w:pPr>
            <w:r w:rsidRPr="00885C72">
              <w:rPr>
                <w:rFonts w:ascii="Arial" w:hAnsi="Arial" w:cs="Arial"/>
                <w:sz w:val="24"/>
                <w:szCs w:val="24"/>
              </w:rPr>
              <w:t>State challenges faced during the construction of a brick masonry arch</w:t>
            </w:r>
          </w:p>
        </w:tc>
        <w:tc>
          <w:tcPr>
            <w:tcW w:w="1331" w:type="pct"/>
            <w:vMerge/>
          </w:tcPr>
          <w:p w14:paraId="79E96283" w14:textId="77777777" w:rsidR="00AC59F5" w:rsidRPr="00885C72" w:rsidRDefault="00AC59F5" w:rsidP="00933E9E">
            <w:pPr>
              <w:widowControl w:val="0"/>
              <w:spacing w:after="160" w:line="259" w:lineRule="auto"/>
              <w:rPr>
                <w:rFonts w:ascii="Arial" w:hAnsi="Arial" w:cs="Arial"/>
                <w:sz w:val="24"/>
                <w:szCs w:val="24"/>
              </w:rPr>
            </w:pPr>
          </w:p>
        </w:tc>
      </w:tr>
      <w:tr w:rsidR="00AC59F5" w:rsidRPr="00885C72" w14:paraId="794E100B" w14:textId="097535F4" w:rsidTr="00700CAB">
        <w:trPr>
          <w:trHeight w:val="840"/>
        </w:trPr>
        <w:tc>
          <w:tcPr>
            <w:tcW w:w="509" w:type="pct"/>
            <w:vMerge/>
          </w:tcPr>
          <w:p w14:paraId="4844F00E" w14:textId="77777777" w:rsidR="00AC59F5" w:rsidRPr="00885C72" w:rsidRDefault="00AC59F5" w:rsidP="00933E9E">
            <w:pPr>
              <w:jc w:val="center"/>
              <w:rPr>
                <w:rFonts w:ascii="Arial" w:hAnsi="Arial" w:cs="Arial"/>
                <w:b/>
                <w:sz w:val="24"/>
                <w:szCs w:val="24"/>
              </w:rPr>
            </w:pPr>
          </w:p>
        </w:tc>
        <w:tc>
          <w:tcPr>
            <w:tcW w:w="985" w:type="pct"/>
            <w:vMerge/>
          </w:tcPr>
          <w:p w14:paraId="17BA3240" w14:textId="77777777" w:rsidR="00AC59F5" w:rsidRPr="00885C72" w:rsidRDefault="00AC59F5" w:rsidP="00933E9E">
            <w:pPr>
              <w:rPr>
                <w:rFonts w:ascii="Arial" w:hAnsi="Arial" w:cs="Arial"/>
                <w:b/>
                <w:color w:val="000000" w:themeColor="text1"/>
                <w:sz w:val="24"/>
                <w:szCs w:val="24"/>
              </w:rPr>
            </w:pPr>
          </w:p>
        </w:tc>
        <w:tc>
          <w:tcPr>
            <w:tcW w:w="576" w:type="pct"/>
            <w:vMerge w:val="restart"/>
          </w:tcPr>
          <w:p w14:paraId="5D268549" w14:textId="77777777" w:rsidR="00AC59F5" w:rsidRPr="00885C72" w:rsidRDefault="00AC59F5"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4</w:t>
            </w:r>
          </w:p>
          <w:p w14:paraId="29D418AA" w14:textId="77777777" w:rsidR="00AC59F5" w:rsidRPr="00885C72" w:rsidRDefault="00AC59F5"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598" w:type="pct"/>
          </w:tcPr>
          <w:p w14:paraId="48C2EEC0" w14:textId="4E79732A" w:rsidR="00AC59F5" w:rsidRPr="00885C72" w:rsidRDefault="004C586C" w:rsidP="00933E9E">
            <w:pPr>
              <w:widowControl w:val="0"/>
              <w:spacing w:after="160" w:line="259" w:lineRule="auto"/>
              <w:rPr>
                <w:rFonts w:ascii="Arial" w:hAnsi="Arial" w:cs="Arial"/>
                <w:sz w:val="24"/>
                <w:szCs w:val="24"/>
              </w:rPr>
            </w:pPr>
            <w:r w:rsidRPr="00885C72">
              <w:rPr>
                <w:rFonts w:ascii="Arial" w:hAnsi="Arial" w:cs="Arial"/>
                <w:sz w:val="24"/>
                <w:szCs w:val="24"/>
              </w:rPr>
              <w:t>Enlist type of an arch</w:t>
            </w:r>
            <w:r w:rsidR="00EC3CE3" w:rsidRPr="00885C72">
              <w:rPr>
                <w:rFonts w:ascii="Arial" w:hAnsi="Arial" w:cs="Arial"/>
                <w:sz w:val="24"/>
                <w:szCs w:val="24"/>
              </w:rPr>
              <w:t>.</w:t>
            </w:r>
          </w:p>
        </w:tc>
        <w:tc>
          <w:tcPr>
            <w:tcW w:w="1331" w:type="pct"/>
            <w:vMerge/>
          </w:tcPr>
          <w:p w14:paraId="70A37694" w14:textId="77777777" w:rsidR="00AC59F5" w:rsidRPr="00885C72" w:rsidRDefault="00AC59F5" w:rsidP="00933E9E">
            <w:pPr>
              <w:widowControl w:val="0"/>
              <w:spacing w:after="160" w:line="259" w:lineRule="auto"/>
              <w:rPr>
                <w:rFonts w:ascii="Arial" w:hAnsi="Arial" w:cs="Arial"/>
                <w:sz w:val="24"/>
                <w:szCs w:val="24"/>
              </w:rPr>
            </w:pPr>
          </w:p>
        </w:tc>
      </w:tr>
      <w:tr w:rsidR="00AC59F5" w:rsidRPr="00885C72" w14:paraId="18937EB9" w14:textId="4A08FAA9" w:rsidTr="00700CAB">
        <w:trPr>
          <w:trHeight w:val="840"/>
        </w:trPr>
        <w:tc>
          <w:tcPr>
            <w:tcW w:w="509" w:type="pct"/>
            <w:vMerge/>
          </w:tcPr>
          <w:p w14:paraId="42CA5D19" w14:textId="77777777" w:rsidR="00AC59F5" w:rsidRPr="00885C72" w:rsidRDefault="00AC59F5" w:rsidP="00933E9E">
            <w:pPr>
              <w:jc w:val="center"/>
              <w:rPr>
                <w:rFonts w:ascii="Arial" w:hAnsi="Arial" w:cs="Arial"/>
                <w:b/>
                <w:sz w:val="24"/>
                <w:szCs w:val="24"/>
              </w:rPr>
            </w:pPr>
          </w:p>
        </w:tc>
        <w:tc>
          <w:tcPr>
            <w:tcW w:w="985" w:type="pct"/>
            <w:vMerge/>
          </w:tcPr>
          <w:p w14:paraId="68625F85" w14:textId="77777777" w:rsidR="00AC59F5" w:rsidRPr="00885C72" w:rsidRDefault="00AC59F5" w:rsidP="00933E9E">
            <w:pPr>
              <w:rPr>
                <w:rFonts w:ascii="Arial" w:hAnsi="Arial" w:cs="Arial"/>
                <w:b/>
                <w:color w:val="000000" w:themeColor="text1"/>
                <w:sz w:val="24"/>
                <w:szCs w:val="24"/>
              </w:rPr>
            </w:pPr>
          </w:p>
        </w:tc>
        <w:tc>
          <w:tcPr>
            <w:tcW w:w="576" w:type="pct"/>
            <w:vMerge/>
          </w:tcPr>
          <w:p w14:paraId="20F7708C" w14:textId="77777777" w:rsidR="00AC59F5" w:rsidRPr="00885C72" w:rsidRDefault="00AC59F5"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598" w:type="pct"/>
          </w:tcPr>
          <w:p w14:paraId="4FA56EAB" w14:textId="22270863" w:rsidR="00AC59F5" w:rsidRPr="00885C72" w:rsidRDefault="00EC3CE3" w:rsidP="00933E9E">
            <w:pPr>
              <w:widowControl w:val="0"/>
              <w:spacing w:after="160" w:line="259" w:lineRule="auto"/>
              <w:rPr>
                <w:rFonts w:ascii="Arial" w:hAnsi="Arial" w:cs="Arial"/>
                <w:sz w:val="24"/>
                <w:szCs w:val="24"/>
              </w:rPr>
            </w:pPr>
            <w:r w:rsidRPr="00885C72">
              <w:rPr>
                <w:rFonts w:ascii="Arial" w:hAnsi="Arial" w:cs="Arial"/>
                <w:sz w:val="24"/>
                <w:szCs w:val="24"/>
              </w:rPr>
              <w:t>State process of removing the centering once the arch is constructed.</w:t>
            </w:r>
          </w:p>
        </w:tc>
        <w:tc>
          <w:tcPr>
            <w:tcW w:w="1331" w:type="pct"/>
            <w:vMerge/>
          </w:tcPr>
          <w:p w14:paraId="5584F8A4" w14:textId="77777777" w:rsidR="00AC59F5" w:rsidRPr="00885C72" w:rsidRDefault="00AC59F5" w:rsidP="00933E9E">
            <w:pPr>
              <w:widowControl w:val="0"/>
              <w:spacing w:after="160" w:line="259" w:lineRule="auto"/>
              <w:rPr>
                <w:rFonts w:ascii="Arial" w:hAnsi="Arial" w:cs="Arial"/>
                <w:sz w:val="24"/>
                <w:szCs w:val="24"/>
              </w:rPr>
            </w:pPr>
          </w:p>
        </w:tc>
      </w:tr>
      <w:tr w:rsidR="00EC3CE3" w:rsidRPr="00885C72" w14:paraId="0685941A" w14:textId="69437DD9" w:rsidTr="00700CAB">
        <w:trPr>
          <w:trHeight w:val="840"/>
        </w:trPr>
        <w:tc>
          <w:tcPr>
            <w:tcW w:w="509" w:type="pct"/>
            <w:vMerge/>
          </w:tcPr>
          <w:p w14:paraId="6D71488F" w14:textId="77777777" w:rsidR="00EC3CE3" w:rsidRPr="00885C72" w:rsidRDefault="00EC3CE3" w:rsidP="00EC3CE3">
            <w:pPr>
              <w:jc w:val="center"/>
              <w:rPr>
                <w:rFonts w:ascii="Arial" w:hAnsi="Arial" w:cs="Arial"/>
                <w:b/>
                <w:sz w:val="24"/>
                <w:szCs w:val="24"/>
              </w:rPr>
            </w:pPr>
          </w:p>
        </w:tc>
        <w:tc>
          <w:tcPr>
            <w:tcW w:w="985" w:type="pct"/>
            <w:vMerge/>
          </w:tcPr>
          <w:p w14:paraId="2DF98F7C" w14:textId="77777777" w:rsidR="00EC3CE3" w:rsidRPr="00885C72" w:rsidRDefault="00EC3CE3" w:rsidP="00EC3CE3">
            <w:pPr>
              <w:rPr>
                <w:rFonts w:ascii="Arial" w:hAnsi="Arial" w:cs="Arial"/>
                <w:b/>
                <w:color w:val="000000" w:themeColor="text1"/>
                <w:sz w:val="24"/>
                <w:szCs w:val="24"/>
              </w:rPr>
            </w:pPr>
          </w:p>
        </w:tc>
        <w:tc>
          <w:tcPr>
            <w:tcW w:w="576" w:type="pct"/>
            <w:vMerge/>
          </w:tcPr>
          <w:p w14:paraId="5A025380" w14:textId="77777777" w:rsidR="00EC3CE3" w:rsidRPr="00885C72" w:rsidRDefault="00EC3CE3" w:rsidP="00EC3CE3">
            <w:pPr>
              <w:widowControl w:val="0"/>
              <w:spacing w:after="160" w:line="259" w:lineRule="auto"/>
              <w:rPr>
                <w:rStyle w:val="MSGENFONTSTYLENAMETEMPLATEROLENUMBERMSGENFONTSTYLENAMEBYROLETEXT2MSGENFONTSTYLEMODIFERNOTBOLD"/>
                <w:color w:val="000000" w:themeColor="text1"/>
                <w:sz w:val="24"/>
                <w:szCs w:val="24"/>
              </w:rPr>
            </w:pPr>
          </w:p>
        </w:tc>
        <w:tc>
          <w:tcPr>
            <w:tcW w:w="1598" w:type="pct"/>
          </w:tcPr>
          <w:p w14:paraId="264A2BF8" w14:textId="713FCBA3" w:rsidR="00EC3CE3" w:rsidRPr="00885C72" w:rsidRDefault="00EC3CE3" w:rsidP="00EC3CE3">
            <w:pPr>
              <w:widowControl w:val="0"/>
              <w:spacing w:after="160" w:line="259" w:lineRule="auto"/>
              <w:rPr>
                <w:rFonts w:ascii="Arial" w:hAnsi="Arial" w:cs="Arial"/>
                <w:sz w:val="24"/>
                <w:szCs w:val="24"/>
              </w:rPr>
            </w:pPr>
            <w:r w:rsidRPr="00885C72">
              <w:rPr>
                <w:rFonts w:ascii="Arial" w:hAnsi="Arial" w:cs="Arial"/>
                <w:sz w:val="24"/>
                <w:szCs w:val="24"/>
              </w:rPr>
              <w:t>State process of fixing shuttering for the arch.</w:t>
            </w:r>
          </w:p>
        </w:tc>
        <w:tc>
          <w:tcPr>
            <w:tcW w:w="1331" w:type="pct"/>
            <w:vMerge/>
          </w:tcPr>
          <w:p w14:paraId="5D3FD89A" w14:textId="77777777" w:rsidR="00EC3CE3" w:rsidRPr="00885C72" w:rsidRDefault="00EC3CE3" w:rsidP="00EC3CE3">
            <w:pPr>
              <w:widowControl w:val="0"/>
              <w:spacing w:after="160" w:line="259" w:lineRule="auto"/>
              <w:rPr>
                <w:rFonts w:ascii="Arial" w:hAnsi="Arial" w:cs="Arial"/>
                <w:sz w:val="24"/>
                <w:szCs w:val="24"/>
              </w:rPr>
            </w:pPr>
          </w:p>
        </w:tc>
      </w:tr>
      <w:tr w:rsidR="00EC3CE3" w:rsidRPr="00885C72" w14:paraId="791590CA" w14:textId="756585ED" w:rsidTr="00700CAB">
        <w:trPr>
          <w:trHeight w:val="840"/>
        </w:trPr>
        <w:tc>
          <w:tcPr>
            <w:tcW w:w="509" w:type="pct"/>
            <w:vMerge/>
          </w:tcPr>
          <w:p w14:paraId="4D8F561A" w14:textId="77777777" w:rsidR="00EC3CE3" w:rsidRPr="00885C72" w:rsidRDefault="00EC3CE3" w:rsidP="00EC3CE3">
            <w:pPr>
              <w:jc w:val="center"/>
              <w:rPr>
                <w:rFonts w:ascii="Arial" w:hAnsi="Arial" w:cs="Arial"/>
                <w:b/>
                <w:sz w:val="24"/>
                <w:szCs w:val="24"/>
              </w:rPr>
            </w:pPr>
          </w:p>
        </w:tc>
        <w:tc>
          <w:tcPr>
            <w:tcW w:w="985" w:type="pct"/>
            <w:vMerge/>
          </w:tcPr>
          <w:p w14:paraId="0EE7072E" w14:textId="77777777" w:rsidR="00EC3CE3" w:rsidRPr="00885C72" w:rsidRDefault="00EC3CE3" w:rsidP="00EC3CE3">
            <w:pPr>
              <w:rPr>
                <w:rFonts w:ascii="Arial" w:hAnsi="Arial" w:cs="Arial"/>
                <w:b/>
                <w:color w:val="000000" w:themeColor="text1"/>
                <w:sz w:val="24"/>
                <w:szCs w:val="24"/>
              </w:rPr>
            </w:pPr>
          </w:p>
        </w:tc>
        <w:tc>
          <w:tcPr>
            <w:tcW w:w="576" w:type="pct"/>
            <w:vMerge/>
          </w:tcPr>
          <w:p w14:paraId="500B1A1F" w14:textId="77777777" w:rsidR="00EC3CE3" w:rsidRPr="00885C72" w:rsidRDefault="00EC3CE3" w:rsidP="00EC3CE3">
            <w:pPr>
              <w:widowControl w:val="0"/>
              <w:spacing w:after="160" w:line="259" w:lineRule="auto"/>
              <w:rPr>
                <w:rStyle w:val="MSGENFONTSTYLENAMETEMPLATEROLENUMBERMSGENFONTSTYLENAMEBYROLETEXT2MSGENFONTSTYLEMODIFERNOTBOLD"/>
                <w:color w:val="000000" w:themeColor="text1"/>
                <w:sz w:val="24"/>
                <w:szCs w:val="24"/>
              </w:rPr>
            </w:pPr>
          </w:p>
        </w:tc>
        <w:tc>
          <w:tcPr>
            <w:tcW w:w="1598" w:type="pct"/>
          </w:tcPr>
          <w:p w14:paraId="54F5E9C2" w14:textId="18DB2C56" w:rsidR="00EC3CE3" w:rsidRPr="00885C72" w:rsidRDefault="00EC3CE3" w:rsidP="00EC3CE3">
            <w:pPr>
              <w:widowControl w:val="0"/>
              <w:spacing w:after="160" w:line="259" w:lineRule="auto"/>
              <w:rPr>
                <w:rFonts w:ascii="Arial" w:hAnsi="Arial" w:cs="Arial"/>
                <w:sz w:val="24"/>
                <w:szCs w:val="24"/>
              </w:rPr>
            </w:pPr>
            <w:r w:rsidRPr="00885C72">
              <w:rPr>
                <w:rFonts w:ascii="Arial" w:hAnsi="Arial" w:cs="Arial"/>
                <w:sz w:val="24"/>
                <w:szCs w:val="24"/>
              </w:rPr>
              <w:t xml:space="preserve">State </w:t>
            </w:r>
            <w:r w:rsidR="00257513" w:rsidRPr="00885C72">
              <w:rPr>
                <w:rFonts w:ascii="Arial" w:hAnsi="Arial" w:cs="Arial"/>
                <w:sz w:val="24"/>
                <w:szCs w:val="24"/>
              </w:rPr>
              <w:t>method to fix shuttering for an arch.</w:t>
            </w:r>
          </w:p>
        </w:tc>
        <w:tc>
          <w:tcPr>
            <w:tcW w:w="1331" w:type="pct"/>
            <w:vMerge/>
          </w:tcPr>
          <w:p w14:paraId="52CFCA36" w14:textId="77777777" w:rsidR="00EC3CE3" w:rsidRPr="00885C72" w:rsidRDefault="00EC3CE3" w:rsidP="00EC3CE3">
            <w:pPr>
              <w:widowControl w:val="0"/>
              <w:spacing w:after="160" w:line="259" w:lineRule="auto"/>
              <w:rPr>
                <w:rFonts w:ascii="Arial" w:hAnsi="Arial" w:cs="Arial"/>
                <w:sz w:val="24"/>
                <w:szCs w:val="24"/>
              </w:rPr>
            </w:pPr>
          </w:p>
        </w:tc>
      </w:tr>
      <w:tr w:rsidR="00AC59F5" w:rsidRPr="00885C72" w14:paraId="39249F72" w14:textId="088D4FDD" w:rsidTr="00700CAB">
        <w:trPr>
          <w:trHeight w:val="840"/>
        </w:trPr>
        <w:tc>
          <w:tcPr>
            <w:tcW w:w="509" w:type="pct"/>
            <w:vMerge/>
          </w:tcPr>
          <w:p w14:paraId="4B608301" w14:textId="77777777" w:rsidR="00AC59F5" w:rsidRPr="00885C72" w:rsidRDefault="00AC59F5" w:rsidP="00933E9E">
            <w:pPr>
              <w:jc w:val="center"/>
              <w:rPr>
                <w:rFonts w:ascii="Arial" w:hAnsi="Arial" w:cs="Arial"/>
                <w:b/>
                <w:sz w:val="24"/>
                <w:szCs w:val="24"/>
              </w:rPr>
            </w:pPr>
          </w:p>
        </w:tc>
        <w:tc>
          <w:tcPr>
            <w:tcW w:w="985" w:type="pct"/>
            <w:vMerge/>
          </w:tcPr>
          <w:p w14:paraId="508E8D50" w14:textId="77777777" w:rsidR="00AC59F5" w:rsidRPr="00885C72" w:rsidRDefault="00AC59F5" w:rsidP="00933E9E">
            <w:pPr>
              <w:rPr>
                <w:rFonts w:ascii="Arial" w:hAnsi="Arial" w:cs="Arial"/>
                <w:b/>
                <w:color w:val="000000" w:themeColor="text1"/>
                <w:sz w:val="24"/>
                <w:szCs w:val="24"/>
              </w:rPr>
            </w:pPr>
          </w:p>
        </w:tc>
        <w:tc>
          <w:tcPr>
            <w:tcW w:w="576" w:type="pct"/>
            <w:vMerge w:val="restart"/>
          </w:tcPr>
          <w:p w14:paraId="07D008A3" w14:textId="77777777" w:rsidR="00AC59F5" w:rsidRPr="00885C72" w:rsidRDefault="00AC59F5"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5</w:t>
            </w:r>
          </w:p>
          <w:p w14:paraId="52E80F22" w14:textId="77777777" w:rsidR="00AC59F5" w:rsidRPr="00885C72" w:rsidRDefault="00AC59F5"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598" w:type="pct"/>
          </w:tcPr>
          <w:p w14:paraId="2B9974DA" w14:textId="5B5A670C" w:rsidR="00AC59F5" w:rsidRPr="00885C72" w:rsidRDefault="00257513" w:rsidP="00933E9E">
            <w:pPr>
              <w:widowControl w:val="0"/>
              <w:spacing w:after="160" w:line="259" w:lineRule="auto"/>
              <w:rPr>
                <w:rFonts w:ascii="Arial" w:hAnsi="Arial" w:cs="Arial"/>
                <w:sz w:val="24"/>
                <w:szCs w:val="24"/>
              </w:rPr>
            </w:pPr>
            <w:r w:rsidRPr="00885C72">
              <w:rPr>
                <w:rFonts w:ascii="Arial" w:hAnsi="Arial" w:cs="Arial"/>
                <w:sz w:val="24"/>
                <w:szCs w:val="24"/>
              </w:rPr>
              <w:t>Define segmental arch.</w:t>
            </w:r>
          </w:p>
        </w:tc>
        <w:tc>
          <w:tcPr>
            <w:tcW w:w="1331" w:type="pct"/>
            <w:vMerge/>
          </w:tcPr>
          <w:p w14:paraId="303D8762" w14:textId="77777777" w:rsidR="00AC59F5" w:rsidRPr="00885C72" w:rsidRDefault="00AC59F5" w:rsidP="00933E9E">
            <w:pPr>
              <w:widowControl w:val="0"/>
              <w:spacing w:after="160" w:line="259" w:lineRule="auto"/>
              <w:rPr>
                <w:rFonts w:ascii="Arial" w:hAnsi="Arial" w:cs="Arial"/>
                <w:sz w:val="24"/>
                <w:szCs w:val="24"/>
              </w:rPr>
            </w:pPr>
          </w:p>
        </w:tc>
      </w:tr>
      <w:tr w:rsidR="00AC59F5" w:rsidRPr="00885C72" w14:paraId="2A6B9A50" w14:textId="437F99FC" w:rsidTr="00700CAB">
        <w:trPr>
          <w:trHeight w:val="840"/>
        </w:trPr>
        <w:tc>
          <w:tcPr>
            <w:tcW w:w="509" w:type="pct"/>
            <w:vMerge/>
          </w:tcPr>
          <w:p w14:paraId="4D05A07F" w14:textId="77777777" w:rsidR="00AC59F5" w:rsidRPr="00885C72" w:rsidRDefault="00AC59F5" w:rsidP="00933E9E">
            <w:pPr>
              <w:jc w:val="center"/>
              <w:rPr>
                <w:rFonts w:ascii="Arial" w:hAnsi="Arial" w:cs="Arial"/>
                <w:b/>
                <w:sz w:val="24"/>
                <w:szCs w:val="24"/>
              </w:rPr>
            </w:pPr>
          </w:p>
        </w:tc>
        <w:tc>
          <w:tcPr>
            <w:tcW w:w="985" w:type="pct"/>
            <w:vMerge/>
          </w:tcPr>
          <w:p w14:paraId="6BEAF7EF" w14:textId="77777777" w:rsidR="00AC59F5" w:rsidRPr="00885C72" w:rsidRDefault="00AC59F5" w:rsidP="00933E9E">
            <w:pPr>
              <w:rPr>
                <w:rFonts w:ascii="Arial" w:hAnsi="Arial" w:cs="Arial"/>
                <w:b/>
                <w:color w:val="000000" w:themeColor="text1"/>
                <w:sz w:val="24"/>
                <w:szCs w:val="24"/>
              </w:rPr>
            </w:pPr>
          </w:p>
        </w:tc>
        <w:tc>
          <w:tcPr>
            <w:tcW w:w="576" w:type="pct"/>
            <w:vMerge/>
          </w:tcPr>
          <w:p w14:paraId="303676D3" w14:textId="77777777" w:rsidR="00AC59F5" w:rsidRPr="00885C72" w:rsidRDefault="00AC59F5"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598" w:type="pct"/>
          </w:tcPr>
          <w:p w14:paraId="34793ED1" w14:textId="0B2E4DC4" w:rsidR="00AC59F5" w:rsidRPr="00885C72" w:rsidRDefault="00257513" w:rsidP="00933E9E">
            <w:pPr>
              <w:widowControl w:val="0"/>
              <w:spacing w:after="160" w:line="259" w:lineRule="auto"/>
              <w:rPr>
                <w:rFonts w:ascii="Arial" w:hAnsi="Arial" w:cs="Arial"/>
                <w:sz w:val="24"/>
                <w:szCs w:val="24"/>
              </w:rPr>
            </w:pPr>
            <w:r w:rsidRPr="00885C72">
              <w:rPr>
                <w:rFonts w:ascii="Arial" w:hAnsi="Arial" w:cs="Arial"/>
                <w:sz w:val="24"/>
                <w:szCs w:val="24"/>
              </w:rPr>
              <w:t>Define abutments.</w:t>
            </w:r>
          </w:p>
        </w:tc>
        <w:tc>
          <w:tcPr>
            <w:tcW w:w="1331" w:type="pct"/>
            <w:vMerge/>
          </w:tcPr>
          <w:p w14:paraId="11433B28" w14:textId="77777777" w:rsidR="00AC59F5" w:rsidRPr="00885C72" w:rsidRDefault="00AC59F5" w:rsidP="00933E9E">
            <w:pPr>
              <w:widowControl w:val="0"/>
              <w:spacing w:after="160" w:line="259" w:lineRule="auto"/>
              <w:rPr>
                <w:rFonts w:ascii="Arial" w:hAnsi="Arial" w:cs="Arial"/>
                <w:sz w:val="24"/>
                <w:szCs w:val="24"/>
              </w:rPr>
            </w:pPr>
          </w:p>
        </w:tc>
      </w:tr>
      <w:tr w:rsidR="00AC59F5" w:rsidRPr="00885C72" w14:paraId="4BCBA9E4" w14:textId="5B412281" w:rsidTr="00700CAB">
        <w:trPr>
          <w:trHeight w:val="840"/>
        </w:trPr>
        <w:tc>
          <w:tcPr>
            <w:tcW w:w="509" w:type="pct"/>
            <w:vMerge/>
          </w:tcPr>
          <w:p w14:paraId="7D0BC65A" w14:textId="77777777" w:rsidR="00AC59F5" w:rsidRPr="00885C72" w:rsidRDefault="00AC59F5" w:rsidP="00933E9E">
            <w:pPr>
              <w:jc w:val="center"/>
              <w:rPr>
                <w:rFonts w:ascii="Arial" w:hAnsi="Arial" w:cs="Arial"/>
                <w:b/>
                <w:sz w:val="24"/>
                <w:szCs w:val="24"/>
              </w:rPr>
            </w:pPr>
          </w:p>
        </w:tc>
        <w:tc>
          <w:tcPr>
            <w:tcW w:w="985" w:type="pct"/>
            <w:vMerge/>
          </w:tcPr>
          <w:p w14:paraId="47C55BFD" w14:textId="77777777" w:rsidR="00AC59F5" w:rsidRPr="00885C72" w:rsidRDefault="00AC59F5" w:rsidP="00933E9E">
            <w:pPr>
              <w:rPr>
                <w:rFonts w:ascii="Arial" w:hAnsi="Arial" w:cs="Arial"/>
                <w:b/>
                <w:color w:val="000000" w:themeColor="text1"/>
                <w:sz w:val="24"/>
                <w:szCs w:val="24"/>
              </w:rPr>
            </w:pPr>
          </w:p>
        </w:tc>
        <w:tc>
          <w:tcPr>
            <w:tcW w:w="576" w:type="pct"/>
            <w:vMerge/>
          </w:tcPr>
          <w:p w14:paraId="7966C4F6" w14:textId="77777777" w:rsidR="00AC59F5" w:rsidRPr="00885C72" w:rsidRDefault="00AC59F5"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598" w:type="pct"/>
          </w:tcPr>
          <w:p w14:paraId="769EF937" w14:textId="7B86E136" w:rsidR="00AC59F5" w:rsidRPr="00885C72" w:rsidRDefault="00257513" w:rsidP="00933E9E">
            <w:pPr>
              <w:widowControl w:val="0"/>
              <w:spacing w:after="160" w:line="259" w:lineRule="auto"/>
              <w:rPr>
                <w:rFonts w:ascii="Arial" w:hAnsi="Arial" w:cs="Arial"/>
                <w:sz w:val="24"/>
                <w:szCs w:val="24"/>
              </w:rPr>
            </w:pPr>
            <w:r w:rsidRPr="00885C72">
              <w:rPr>
                <w:rFonts w:ascii="Arial" w:hAnsi="Arial" w:cs="Arial"/>
                <w:sz w:val="24"/>
                <w:szCs w:val="24"/>
              </w:rPr>
              <w:t>State key for an arch.</w:t>
            </w:r>
          </w:p>
        </w:tc>
        <w:tc>
          <w:tcPr>
            <w:tcW w:w="1331" w:type="pct"/>
            <w:vMerge/>
          </w:tcPr>
          <w:p w14:paraId="6CD598CF" w14:textId="77777777" w:rsidR="00AC59F5" w:rsidRPr="00885C72" w:rsidRDefault="00AC59F5" w:rsidP="00933E9E">
            <w:pPr>
              <w:widowControl w:val="0"/>
              <w:spacing w:after="160" w:line="259" w:lineRule="auto"/>
              <w:rPr>
                <w:rFonts w:ascii="Arial" w:hAnsi="Arial" w:cs="Arial"/>
                <w:sz w:val="24"/>
                <w:szCs w:val="24"/>
              </w:rPr>
            </w:pPr>
          </w:p>
        </w:tc>
      </w:tr>
      <w:tr w:rsidR="00AC59F5" w:rsidRPr="00885C72" w14:paraId="4E94AA5B" w14:textId="59543742" w:rsidTr="00700CAB">
        <w:trPr>
          <w:trHeight w:val="840"/>
        </w:trPr>
        <w:tc>
          <w:tcPr>
            <w:tcW w:w="509" w:type="pct"/>
            <w:vMerge/>
          </w:tcPr>
          <w:p w14:paraId="5F4173DB" w14:textId="77777777" w:rsidR="00AC59F5" w:rsidRPr="00885C72" w:rsidRDefault="00AC59F5" w:rsidP="00933E9E">
            <w:pPr>
              <w:jc w:val="center"/>
              <w:rPr>
                <w:rFonts w:ascii="Arial" w:hAnsi="Arial" w:cs="Arial"/>
                <w:b/>
                <w:sz w:val="24"/>
                <w:szCs w:val="24"/>
              </w:rPr>
            </w:pPr>
          </w:p>
        </w:tc>
        <w:tc>
          <w:tcPr>
            <w:tcW w:w="985" w:type="pct"/>
            <w:vMerge/>
          </w:tcPr>
          <w:p w14:paraId="6D068534" w14:textId="77777777" w:rsidR="00AC59F5" w:rsidRPr="00885C72" w:rsidRDefault="00AC59F5" w:rsidP="00933E9E">
            <w:pPr>
              <w:rPr>
                <w:rFonts w:ascii="Arial" w:hAnsi="Arial" w:cs="Arial"/>
                <w:b/>
                <w:color w:val="000000" w:themeColor="text1"/>
                <w:sz w:val="24"/>
                <w:szCs w:val="24"/>
              </w:rPr>
            </w:pPr>
          </w:p>
        </w:tc>
        <w:tc>
          <w:tcPr>
            <w:tcW w:w="576" w:type="pct"/>
            <w:vMerge/>
          </w:tcPr>
          <w:p w14:paraId="2E310444" w14:textId="77777777" w:rsidR="00AC59F5" w:rsidRPr="00885C72" w:rsidRDefault="00AC59F5"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598" w:type="pct"/>
          </w:tcPr>
          <w:p w14:paraId="297D7F98" w14:textId="5C9752A2" w:rsidR="00AC59F5" w:rsidRPr="00885C72" w:rsidRDefault="00257513" w:rsidP="00933E9E">
            <w:pPr>
              <w:widowControl w:val="0"/>
              <w:spacing w:after="160" w:line="259" w:lineRule="auto"/>
              <w:rPr>
                <w:rFonts w:ascii="Arial" w:hAnsi="Arial" w:cs="Arial"/>
                <w:sz w:val="24"/>
                <w:szCs w:val="24"/>
              </w:rPr>
            </w:pPr>
            <w:r w:rsidRPr="00885C72">
              <w:rPr>
                <w:rFonts w:ascii="Arial" w:hAnsi="Arial" w:cs="Arial"/>
                <w:sz w:val="24"/>
                <w:szCs w:val="24"/>
              </w:rPr>
              <w:t>State importance of key for an arch.</w:t>
            </w:r>
          </w:p>
        </w:tc>
        <w:tc>
          <w:tcPr>
            <w:tcW w:w="1331" w:type="pct"/>
            <w:vMerge/>
          </w:tcPr>
          <w:p w14:paraId="0ED8B4C6" w14:textId="77777777" w:rsidR="00AC59F5" w:rsidRPr="00885C72" w:rsidRDefault="00AC59F5" w:rsidP="00933E9E">
            <w:pPr>
              <w:widowControl w:val="0"/>
              <w:spacing w:after="160" w:line="259" w:lineRule="auto"/>
              <w:rPr>
                <w:rFonts w:ascii="Arial" w:hAnsi="Arial" w:cs="Arial"/>
                <w:sz w:val="24"/>
                <w:szCs w:val="24"/>
              </w:rPr>
            </w:pPr>
          </w:p>
        </w:tc>
      </w:tr>
    </w:tbl>
    <w:p w14:paraId="577451EC" w14:textId="77777777" w:rsidR="00BB4DB1" w:rsidRPr="00885C72" w:rsidRDefault="00BB4DB1">
      <w:pPr>
        <w:rPr>
          <w:rFonts w:ascii="Arial" w:hAnsi="Arial" w:cs="Arial"/>
          <w:b/>
          <w:bCs/>
          <w:sz w:val="28"/>
          <w:szCs w:val="28"/>
          <w:u w:val="single"/>
        </w:rPr>
      </w:pPr>
    </w:p>
    <w:tbl>
      <w:tblPr>
        <w:tblStyle w:val="TableGrid"/>
        <w:tblW w:w="4872"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034"/>
        <w:gridCol w:w="1997"/>
        <w:gridCol w:w="1170"/>
        <w:gridCol w:w="3529"/>
        <w:gridCol w:w="2680"/>
      </w:tblGrid>
      <w:tr w:rsidR="00BB4DB1" w:rsidRPr="00885C72" w14:paraId="473DF1F4" w14:textId="3F2BF70D" w:rsidTr="00D75E2A">
        <w:trPr>
          <w:trHeight w:val="840"/>
        </w:trPr>
        <w:tc>
          <w:tcPr>
            <w:tcW w:w="497" w:type="pct"/>
            <w:vMerge w:val="restart"/>
          </w:tcPr>
          <w:p w14:paraId="310A081E" w14:textId="19C501C5" w:rsidR="00BB4DB1" w:rsidRPr="00885C72" w:rsidRDefault="00C3754F" w:rsidP="00933E9E">
            <w:pPr>
              <w:jc w:val="center"/>
              <w:rPr>
                <w:rFonts w:ascii="Arial" w:hAnsi="Arial" w:cs="Arial"/>
                <w:b/>
                <w:sz w:val="24"/>
                <w:szCs w:val="24"/>
              </w:rPr>
            </w:pPr>
            <w:r w:rsidRPr="00885C72">
              <w:rPr>
                <w:rFonts w:ascii="Arial" w:hAnsi="Arial" w:cs="Arial"/>
                <w:b/>
                <w:bCs/>
                <w:sz w:val="28"/>
                <w:szCs w:val="28"/>
                <w:u w:val="single"/>
              </w:rPr>
              <w:br w:type="page"/>
            </w:r>
            <w:r w:rsidR="00BB4DB1" w:rsidRPr="00885C72">
              <w:rPr>
                <w:rFonts w:ascii="Arial" w:hAnsi="Arial" w:cs="Arial"/>
                <w:b/>
                <w:sz w:val="24"/>
                <w:szCs w:val="24"/>
              </w:rPr>
              <w:t>Week 15</w:t>
            </w:r>
          </w:p>
        </w:tc>
        <w:tc>
          <w:tcPr>
            <w:tcW w:w="959" w:type="pct"/>
            <w:vMerge w:val="restart"/>
          </w:tcPr>
          <w:p w14:paraId="68E62D07" w14:textId="77777777" w:rsidR="00BB4DB1" w:rsidRPr="00885C72" w:rsidRDefault="00BB4DB1" w:rsidP="00933E9E">
            <w:pPr>
              <w:shd w:val="clear" w:color="auto" w:fill="FFFFFF" w:themeFill="background1"/>
              <w:rPr>
                <w:rFonts w:ascii="Arial" w:hAnsi="Arial" w:cs="Arial"/>
              </w:rPr>
            </w:pPr>
            <w:r w:rsidRPr="00885C72">
              <w:rPr>
                <w:rFonts w:ascii="Arial" w:hAnsi="Arial" w:cs="Arial"/>
                <w:b/>
                <w:bCs/>
              </w:rPr>
              <w:t>Perform Advance Brick Masonry Work for a Given Building Project</w:t>
            </w:r>
          </w:p>
          <w:p w14:paraId="615A6658" w14:textId="77777777" w:rsidR="00BB4DB1" w:rsidRPr="00885C72" w:rsidRDefault="00BB4DB1" w:rsidP="00933E9E">
            <w:pPr>
              <w:rPr>
                <w:rFonts w:ascii="Arial" w:hAnsi="Arial" w:cs="Arial"/>
                <w:b/>
                <w:color w:val="000000" w:themeColor="text1"/>
                <w:sz w:val="24"/>
                <w:szCs w:val="24"/>
              </w:rPr>
            </w:pPr>
          </w:p>
        </w:tc>
        <w:tc>
          <w:tcPr>
            <w:tcW w:w="562" w:type="pct"/>
            <w:vMerge w:val="restart"/>
          </w:tcPr>
          <w:p w14:paraId="64152106"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1</w:t>
            </w:r>
          </w:p>
        </w:tc>
        <w:tc>
          <w:tcPr>
            <w:tcW w:w="1695" w:type="pct"/>
          </w:tcPr>
          <w:p w14:paraId="19A0C1F7" w14:textId="09F46DF9" w:rsidR="00BB4DB1" w:rsidRPr="00885C72" w:rsidRDefault="00B8029D" w:rsidP="00933E9E">
            <w:pPr>
              <w:widowControl w:val="0"/>
              <w:spacing w:after="160" w:line="259" w:lineRule="auto"/>
              <w:rPr>
                <w:rFonts w:ascii="Arial" w:hAnsi="Arial" w:cs="Arial"/>
                <w:sz w:val="24"/>
                <w:szCs w:val="24"/>
              </w:rPr>
            </w:pPr>
            <w:r w:rsidRPr="00885C72">
              <w:rPr>
                <w:rFonts w:ascii="Arial" w:hAnsi="Arial" w:cs="Arial"/>
                <w:sz w:val="24"/>
                <w:szCs w:val="24"/>
              </w:rPr>
              <w:t>Define cavity wall.</w:t>
            </w:r>
          </w:p>
        </w:tc>
        <w:tc>
          <w:tcPr>
            <w:tcW w:w="1287" w:type="pct"/>
            <w:vMerge w:val="restart"/>
          </w:tcPr>
          <w:p w14:paraId="7B32C52A" w14:textId="7F73ADE7" w:rsidR="00BB4DB1" w:rsidRPr="00885C72" w:rsidRDefault="00BB4DB1" w:rsidP="000279C3">
            <w:pPr>
              <w:pStyle w:val="ListParagraph"/>
              <w:numPr>
                <w:ilvl w:val="0"/>
                <w:numId w:val="3"/>
              </w:numPr>
              <w:spacing w:after="200" w:line="276" w:lineRule="auto"/>
              <w:ind w:left="-108" w:hanging="143"/>
              <w:jc w:val="center"/>
              <w:rPr>
                <w:rFonts w:ascii="Arial" w:hAnsi="Arial" w:cs="Arial"/>
                <w:b/>
                <w:bCs/>
                <w:color w:val="000000"/>
                <w:sz w:val="24"/>
                <w:szCs w:val="24"/>
              </w:rPr>
            </w:pPr>
            <w:r w:rsidRPr="00885C72">
              <w:rPr>
                <w:rFonts w:ascii="Arial" w:hAnsi="Arial" w:cs="Arial"/>
                <w:b/>
                <w:bCs/>
                <w:color w:val="000000"/>
                <w:sz w:val="24"/>
                <w:szCs w:val="24"/>
              </w:rPr>
              <w:t>Task 15</w:t>
            </w:r>
          </w:p>
          <w:p w14:paraId="116C4A77" w14:textId="77777777" w:rsidR="00D87396" w:rsidRPr="00885C72" w:rsidRDefault="00D87396" w:rsidP="00D87396">
            <w:pPr>
              <w:rPr>
                <w:rFonts w:ascii="Arial" w:hAnsi="Arial" w:cs="Arial"/>
                <w:b/>
                <w:bCs/>
                <w:color w:val="000000"/>
                <w:sz w:val="24"/>
                <w:szCs w:val="24"/>
              </w:rPr>
            </w:pPr>
            <w:r w:rsidRPr="00885C72">
              <w:rPr>
                <w:rFonts w:ascii="Arial" w:hAnsi="Arial" w:cs="Arial"/>
                <w:i/>
                <w:iCs/>
                <w:color w:val="000000"/>
                <w:sz w:val="24"/>
                <w:szCs w:val="24"/>
                <w:u w:val="single"/>
              </w:rPr>
              <w:t>Details may be seen at Annexure-I</w:t>
            </w:r>
          </w:p>
          <w:p w14:paraId="14B184F1" w14:textId="34F8EBB7" w:rsidR="00BB4DB1" w:rsidRPr="00885C72" w:rsidRDefault="00BB4DB1" w:rsidP="00933E9E">
            <w:pPr>
              <w:widowControl w:val="0"/>
              <w:spacing w:after="160" w:line="259" w:lineRule="auto"/>
              <w:rPr>
                <w:rFonts w:ascii="Arial" w:hAnsi="Arial" w:cs="Arial"/>
                <w:sz w:val="24"/>
                <w:szCs w:val="24"/>
              </w:rPr>
            </w:pPr>
          </w:p>
        </w:tc>
      </w:tr>
      <w:tr w:rsidR="00BB4DB1" w:rsidRPr="00885C72" w14:paraId="310C17EE" w14:textId="7945D582" w:rsidTr="00D75E2A">
        <w:trPr>
          <w:trHeight w:val="840"/>
        </w:trPr>
        <w:tc>
          <w:tcPr>
            <w:tcW w:w="497" w:type="pct"/>
            <w:vMerge/>
          </w:tcPr>
          <w:p w14:paraId="2E77F396" w14:textId="77777777" w:rsidR="00BB4DB1" w:rsidRPr="00885C72" w:rsidRDefault="00BB4DB1" w:rsidP="00933E9E">
            <w:pPr>
              <w:jc w:val="center"/>
              <w:rPr>
                <w:rFonts w:ascii="Arial" w:hAnsi="Arial" w:cs="Arial"/>
                <w:b/>
                <w:sz w:val="24"/>
                <w:szCs w:val="24"/>
              </w:rPr>
            </w:pPr>
          </w:p>
        </w:tc>
        <w:tc>
          <w:tcPr>
            <w:tcW w:w="959" w:type="pct"/>
            <w:vMerge/>
          </w:tcPr>
          <w:p w14:paraId="4AC88214" w14:textId="77777777" w:rsidR="00BB4DB1" w:rsidRPr="00885C72" w:rsidRDefault="00BB4DB1" w:rsidP="00933E9E">
            <w:pPr>
              <w:rPr>
                <w:rFonts w:ascii="Arial" w:hAnsi="Arial" w:cs="Arial"/>
                <w:b/>
                <w:color w:val="000000" w:themeColor="text1"/>
                <w:sz w:val="24"/>
                <w:szCs w:val="24"/>
              </w:rPr>
            </w:pPr>
          </w:p>
        </w:tc>
        <w:tc>
          <w:tcPr>
            <w:tcW w:w="562" w:type="pct"/>
            <w:vMerge/>
          </w:tcPr>
          <w:p w14:paraId="09332923"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695" w:type="pct"/>
          </w:tcPr>
          <w:p w14:paraId="0ABDDE76" w14:textId="7664894E" w:rsidR="00BB4DB1" w:rsidRPr="00885C72" w:rsidRDefault="00B8029D" w:rsidP="00933E9E">
            <w:pPr>
              <w:widowControl w:val="0"/>
              <w:spacing w:after="160" w:line="259" w:lineRule="auto"/>
              <w:rPr>
                <w:rFonts w:ascii="Arial" w:hAnsi="Arial" w:cs="Arial"/>
                <w:sz w:val="24"/>
                <w:szCs w:val="24"/>
              </w:rPr>
            </w:pPr>
            <w:r w:rsidRPr="00885C72">
              <w:rPr>
                <w:rFonts w:ascii="Arial" w:hAnsi="Arial" w:cs="Arial"/>
                <w:sz w:val="24"/>
                <w:szCs w:val="24"/>
              </w:rPr>
              <w:t>State importance of cavity walls.</w:t>
            </w:r>
          </w:p>
        </w:tc>
        <w:tc>
          <w:tcPr>
            <w:tcW w:w="1287" w:type="pct"/>
            <w:vMerge/>
          </w:tcPr>
          <w:p w14:paraId="071CD2C4"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7286AB03" w14:textId="77CE6A76" w:rsidTr="00D75E2A">
        <w:trPr>
          <w:trHeight w:val="840"/>
        </w:trPr>
        <w:tc>
          <w:tcPr>
            <w:tcW w:w="497" w:type="pct"/>
            <w:vMerge/>
          </w:tcPr>
          <w:p w14:paraId="37FECEBE" w14:textId="77777777" w:rsidR="00BB4DB1" w:rsidRPr="00885C72" w:rsidRDefault="00BB4DB1" w:rsidP="00933E9E">
            <w:pPr>
              <w:jc w:val="center"/>
              <w:rPr>
                <w:rFonts w:ascii="Arial" w:hAnsi="Arial" w:cs="Arial"/>
                <w:b/>
                <w:sz w:val="24"/>
                <w:szCs w:val="24"/>
              </w:rPr>
            </w:pPr>
          </w:p>
        </w:tc>
        <w:tc>
          <w:tcPr>
            <w:tcW w:w="959" w:type="pct"/>
            <w:vMerge/>
          </w:tcPr>
          <w:p w14:paraId="454E1B3A" w14:textId="77777777" w:rsidR="00BB4DB1" w:rsidRPr="00885C72" w:rsidRDefault="00BB4DB1" w:rsidP="00933E9E">
            <w:pPr>
              <w:rPr>
                <w:rFonts w:ascii="Arial" w:hAnsi="Arial" w:cs="Arial"/>
                <w:b/>
                <w:color w:val="000000" w:themeColor="text1"/>
                <w:sz w:val="24"/>
                <w:szCs w:val="24"/>
              </w:rPr>
            </w:pPr>
          </w:p>
        </w:tc>
        <w:tc>
          <w:tcPr>
            <w:tcW w:w="562" w:type="pct"/>
            <w:vMerge/>
          </w:tcPr>
          <w:p w14:paraId="60774F7E"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695" w:type="pct"/>
          </w:tcPr>
          <w:p w14:paraId="5C31834B" w14:textId="055F5F67" w:rsidR="00BB4DB1" w:rsidRPr="00885C72" w:rsidRDefault="00C0774C" w:rsidP="00933E9E">
            <w:pPr>
              <w:widowControl w:val="0"/>
              <w:spacing w:after="160" w:line="259" w:lineRule="auto"/>
              <w:rPr>
                <w:rFonts w:ascii="Arial" w:hAnsi="Arial" w:cs="Arial"/>
                <w:sz w:val="24"/>
                <w:szCs w:val="24"/>
              </w:rPr>
            </w:pPr>
            <w:r w:rsidRPr="00885C72">
              <w:rPr>
                <w:rFonts w:ascii="Arial" w:hAnsi="Arial" w:cs="Arial"/>
                <w:sz w:val="24"/>
                <w:szCs w:val="24"/>
              </w:rPr>
              <w:t>Explain uses of cavity walls.</w:t>
            </w:r>
          </w:p>
        </w:tc>
        <w:tc>
          <w:tcPr>
            <w:tcW w:w="1287" w:type="pct"/>
            <w:vMerge/>
          </w:tcPr>
          <w:p w14:paraId="44D73916"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1FC2E06A" w14:textId="0FB5E387" w:rsidTr="00D75E2A">
        <w:trPr>
          <w:trHeight w:val="840"/>
        </w:trPr>
        <w:tc>
          <w:tcPr>
            <w:tcW w:w="497" w:type="pct"/>
            <w:vMerge/>
          </w:tcPr>
          <w:p w14:paraId="335B78F8" w14:textId="77777777" w:rsidR="00BB4DB1" w:rsidRPr="00885C72" w:rsidRDefault="00BB4DB1" w:rsidP="00933E9E">
            <w:pPr>
              <w:jc w:val="center"/>
              <w:rPr>
                <w:rFonts w:ascii="Arial" w:hAnsi="Arial" w:cs="Arial"/>
                <w:b/>
                <w:sz w:val="24"/>
                <w:szCs w:val="24"/>
              </w:rPr>
            </w:pPr>
          </w:p>
        </w:tc>
        <w:tc>
          <w:tcPr>
            <w:tcW w:w="959" w:type="pct"/>
            <w:vMerge/>
          </w:tcPr>
          <w:p w14:paraId="573C84B4" w14:textId="77777777" w:rsidR="00BB4DB1" w:rsidRPr="00885C72" w:rsidRDefault="00BB4DB1" w:rsidP="00933E9E">
            <w:pPr>
              <w:rPr>
                <w:rFonts w:ascii="Arial" w:hAnsi="Arial" w:cs="Arial"/>
                <w:b/>
                <w:color w:val="000000" w:themeColor="text1"/>
                <w:sz w:val="24"/>
                <w:szCs w:val="24"/>
              </w:rPr>
            </w:pPr>
          </w:p>
        </w:tc>
        <w:tc>
          <w:tcPr>
            <w:tcW w:w="562" w:type="pct"/>
            <w:vMerge/>
          </w:tcPr>
          <w:p w14:paraId="47BBD996"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695" w:type="pct"/>
          </w:tcPr>
          <w:p w14:paraId="0C97346D" w14:textId="635AC983" w:rsidR="00BB4DB1" w:rsidRPr="00885C72" w:rsidRDefault="00C0774C" w:rsidP="00933E9E">
            <w:pPr>
              <w:widowControl w:val="0"/>
              <w:spacing w:after="160" w:line="259" w:lineRule="auto"/>
              <w:rPr>
                <w:rFonts w:ascii="Arial" w:hAnsi="Arial" w:cs="Arial"/>
                <w:sz w:val="24"/>
                <w:szCs w:val="24"/>
              </w:rPr>
            </w:pPr>
            <w:r w:rsidRPr="00885C72">
              <w:rPr>
                <w:rFonts w:ascii="Arial" w:hAnsi="Arial" w:cs="Arial"/>
                <w:sz w:val="24"/>
                <w:szCs w:val="24"/>
              </w:rPr>
              <w:t>Differentiate between cavity wall and simple wall.</w:t>
            </w:r>
          </w:p>
        </w:tc>
        <w:tc>
          <w:tcPr>
            <w:tcW w:w="1287" w:type="pct"/>
            <w:vMerge/>
          </w:tcPr>
          <w:p w14:paraId="4FE6600C"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34A7C500" w14:textId="53FF9A6E" w:rsidTr="00D75E2A">
        <w:trPr>
          <w:trHeight w:val="840"/>
        </w:trPr>
        <w:tc>
          <w:tcPr>
            <w:tcW w:w="497" w:type="pct"/>
            <w:vMerge/>
          </w:tcPr>
          <w:p w14:paraId="1227F96F" w14:textId="77777777" w:rsidR="00BB4DB1" w:rsidRPr="00885C72" w:rsidRDefault="00BB4DB1" w:rsidP="00933E9E">
            <w:pPr>
              <w:jc w:val="center"/>
              <w:rPr>
                <w:rFonts w:ascii="Arial" w:hAnsi="Arial" w:cs="Arial"/>
                <w:b/>
                <w:sz w:val="24"/>
                <w:szCs w:val="24"/>
              </w:rPr>
            </w:pPr>
          </w:p>
        </w:tc>
        <w:tc>
          <w:tcPr>
            <w:tcW w:w="959" w:type="pct"/>
            <w:vMerge/>
          </w:tcPr>
          <w:p w14:paraId="2298D046" w14:textId="77777777" w:rsidR="00BB4DB1" w:rsidRPr="00885C72" w:rsidRDefault="00BB4DB1" w:rsidP="00933E9E">
            <w:pPr>
              <w:rPr>
                <w:rFonts w:ascii="Arial" w:hAnsi="Arial" w:cs="Arial"/>
                <w:b/>
                <w:color w:val="000000" w:themeColor="text1"/>
                <w:sz w:val="24"/>
                <w:szCs w:val="24"/>
              </w:rPr>
            </w:pPr>
          </w:p>
        </w:tc>
        <w:tc>
          <w:tcPr>
            <w:tcW w:w="562" w:type="pct"/>
            <w:vMerge w:val="restart"/>
          </w:tcPr>
          <w:p w14:paraId="5B7AC2B4"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2</w:t>
            </w:r>
          </w:p>
          <w:p w14:paraId="0F8C52DA"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695" w:type="pct"/>
          </w:tcPr>
          <w:p w14:paraId="15533869" w14:textId="61638CCF" w:rsidR="00BB4DB1" w:rsidRPr="00885C72" w:rsidRDefault="00A96FF4" w:rsidP="00933E9E">
            <w:pPr>
              <w:widowControl w:val="0"/>
              <w:spacing w:after="160" w:line="259" w:lineRule="auto"/>
              <w:rPr>
                <w:rFonts w:ascii="Arial" w:hAnsi="Arial" w:cs="Arial"/>
                <w:sz w:val="24"/>
                <w:szCs w:val="24"/>
              </w:rPr>
            </w:pPr>
            <w:r w:rsidRPr="00885C72">
              <w:rPr>
                <w:rFonts w:ascii="Arial" w:hAnsi="Arial" w:cs="Arial"/>
                <w:sz w:val="24"/>
                <w:szCs w:val="24"/>
              </w:rPr>
              <w:t>State components of a cavity wall.</w:t>
            </w:r>
          </w:p>
        </w:tc>
        <w:tc>
          <w:tcPr>
            <w:tcW w:w="1287" w:type="pct"/>
            <w:vMerge/>
          </w:tcPr>
          <w:p w14:paraId="0FD44149"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7A5F788E" w14:textId="5CD94065" w:rsidTr="00D75E2A">
        <w:trPr>
          <w:trHeight w:val="840"/>
        </w:trPr>
        <w:tc>
          <w:tcPr>
            <w:tcW w:w="497" w:type="pct"/>
            <w:vMerge/>
          </w:tcPr>
          <w:p w14:paraId="233D54F6" w14:textId="77777777" w:rsidR="00BB4DB1" w:rsidRPr="00885C72" w:rsidRDefault="00BB4DB1" w:rsidP="00933E9E">
            <w:pPr>
              <w:jc w:val="center"/>
              <w:rPr>
                <w:rFonts w:ascii="Arial" w:hAnsi="Arial" w:cs="Arial"/>
                <w:b/>
                <w:sz w:val="24"/>
                <w:szCs w:val="24"/>
              </w:rPr>
            </w:pPr>
          </w:p>
        </w:tc>
        <w:tc>
          <w:tcPr>
            <w:tcW w:w="959" w:type="pct"/>
            <w:vMerge/>
          </w:tcPr>
          <w:p w14:paraId="02F1318B" w14:textId="77777777" w:rsidR="00BB4DB1" w:rsidRPr="00885C72" w:rsidRDefault="00BB4DB1" w:rsidP="00933E9E">
            <w:pPr>
              <w:rPr>
                <w:rFonts w:ascii="Arial" w:hAnsi="Arial" w:cs="Arial"/>
                <w:b/>
                <w:color w:val="000000" w:themeColor="text1"/>
                <w:sz w:val="24"/>
                <w:szCs w:val="24"/>
              </w:rPr>
            </w:pPr>
          </w:p>
        </w:tc>
        <w:tc>
          <w:tcPr>
            <w:tcW w:w="562" w:type="pct"/>
            <w:vMerge/>
          </w:tcPr>
          <w:p w14:paraId="7A06629B"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695" w:type="pct"/>
          </w:tcPr>
          <w:p w14:paraId="6201CE98" w14:textId="2C0477A9" w:rsidR="00BB4DB1" w:rsidRPr="00885C72" w:rsidRDefault="00A96FF4" w:rsidP="00933E9E">
            <w:pPr>
              <w:widowControl w:val="0"/>
              <w:spacing w:after="160" w:line="259" w:lineRule="auto"/>
              <w:rPr>
                <w:rFonts w:ascii="Arial" w:hAnsi="Arial" w:cs="Arial"/>
                <w:sz w:val="24"/>
                <w:szCs w:val="24"/>
              </w:rPr>
            </w:pPr>
            <w:r w:rsidRPr="00885C72">
              <w:rPr>
                <w:rFonts w:ascii="Arial" w:hAnsi="Arial" w:cs="Arial"/>
                <w:sz w:val="24"/>
                <w:szCs w:val="24"/>
              </w:rPr>
              <w:t>State procedure to construct of cavity wall.</w:t>
            </w:r>
          </w:p>
        </w:tc>
        <w:tc>
          <w:tcPr>
            <w:tcW w:w="1287" w:type="pct"/>
            <w:vMerge/>
          </w:tcPr>
          <w:p w14:paraId="15884959"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2CF40C6D" w14:textId="287288F7" w:rsidTr="00D75E2A">
        <w:trPr>
          <w:trHeight w:val="840"/>
        </w:trPr>
        <w:tc>
          <w:tcPr>
            <w:tcW w:w="497" w:type="pct"/>
            <w:vMerge/>
          </w:tcPr>
          <w:p w14:paraId="3BA0C989" w14:textId="77777777" w:rsidR="00BB4DB1" w:rsidRPr="00885C72" w:rsidRDefault="00BB4DB1" w:rsidP="00933E9E">
            <w:pPr>
              <w:jc w:val="center"/>
              <w:rPr>
                <w:rFonts w:ascii="Arial" w:hAnsi="Arial" w:cs="Arial"/>
                <w:b/>
                <w:sz w:val="24"/>
                <w:szCs w:val="24"/>
              </w:rPr>
            </w:pPr>
          </w:p>
        </w:tc>
        <w:tc>
          <w:tcPr>
            <w:tcW w:w="959" w:type="pct"/>
            <w:vMerge/>
          </w:tcPr>
          <w:p w14:paraId="2260609E" w14:textId="77777777" w:rsidR="00BB4DB1" w:rsidRPr="00885C72" w:rsidRDefault="00BB4DB1" w:rsidP="00933E9E">
            <w:pPr>
              <w:rPr>
                <w:rFonts w:ascii="Arial" w:hAnsi="Arial" w:cs="Arial"/>
                <w:b/>
                <w:color w:val="000000" w:themeColor="text1"/>
                <w:sz w:val="24"/>
                <w:szCs w:val="24"/>
              </w:rPr>
            </w:pPr>
          </w:p>
        </w:tc>
        <w:tc>
          <w:tcPr>
            <w:tcW w:w="562" w:type="pct"/>
            <w:vMerge/>
          </w:tcPr>
          <w:p w14:paraId="66674AB0"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695" w:type="pct"/>
          </w:tcPr>
          <w:p w14:paraId="23A9321B" w14:textId="3C8C203B" w:rsidR="00BB4DB1" w:rsidRPr="00885C72" w:rsidRDefault="001F70D9" w:rsidP="00933E9E">
            <w:pPr>
              <w:widowControl w:val="0"/>
              <w:spacing w:after="160" w:line="259" w:lineRule="auto"/>
              <w:rPr>
                <w:rFonts w:ascii="Arial" w:hAnsi="Arial" w:cs="Arial"/>
                <w:sz w:val="24"/>
                <w:szCs w:val="24"/>
              </w:rPr>
            </w:pPr>
            <w:r w:rsidRPr="00885C72">
              <w:rPr>
                <w:rFonts w:ascii="Arial" w:hAnsi="Arial" w:cs="Arial"/>
                <w:sz w:val="24"/>
                <w:szCs w:val="24"/>
              </w:rPr>
              <w:t>State purpose of the cavity wall.</w:t>
            </w:r>
          </w:p>
        </w:tc>
        <w:tc>
          <w:tcPr>
            <w:tcW w:w="1287" w:type="pct"/>
            <w:vMerge/>
          </w:tcPr>
          <w:p w14:paraId="4CFD36F5"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56731CB5" w14:textId="29323CEE" w:rsidTr="00D75E2A">
        <w:trPr>
          <w:trHeight w:val="840"/>
        </w:trPr>
        <w:tc>
          <w:tcPr>
            <w:tcW w:w="497" w:type="pct"/>
            <w:vMerge/>
          </w:tcPr>
          <w:p w14:paraId="298D8A8A" w14:textId="77777777" w:rsidR="00BB4DB1" w:rsidRPr="00885C72" w:rsidRDefault="00BB4DB1" w:rsidP="00933E9E">
            <w:pPr>
              <w:jc w:val="center"/>
              <w:rPr>
                <w:rFonts w:ascii="Arial" w:hAnsi="Arial" w:cs="Arial"/>
                <w:b/>
                <w:sz w:val="24"/>
                <w:szCs w:val="24"/>
              </w:rPr>
            </w:pPr>
          </w:p>
        </w:tc>
        <w:tc>
          <w:tcPr>
            <w:tcW w:w="959" w:type="pct"/>
            <w:vMerge/>
          </w:tcPr>
          <w:p w14:paraId="36089AEA" w14:textId="77777777" w:rsidR="00BB4DB1" w:rsidRPr="00885C72" w:rsidRDefault="00BB4DB1" w:rsidP="00933E9E">
            <w:pPr>
              <w:rPr>
                <w:rFonts w:ascii="Arial" w:hAnsi="Arial" w:cs="Arial"/>
                <w:b/>
                <w:color w:val="000000" w:themeColor="text1"/>
                <w:sz w:val="24"/>
                <w:szCs w:val="24"/>
              </w:rPr>
            </w:pPr>
          </w:p>
        </w:tc>
        <w:tc>
          <w:tcPr>
            <w:tcW w:w="562" w:type="pct"/>
            <w:vMerge/>
          </w:tcPr>
          <w:p w14:paraId="032BC121"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695" w:type="pct"/>
          </w:tcPr>
          <w:p w14:paraId="409CB25B" w14:textId="3D8F2C6A" w:rsidR="00BB4DB1" w:rsidRPr="00885C72" w:rsidRDefault="001F70D9" w:rsidP="00933E9E">
            <w:pPr>
              <w:widowControl w:val="0"/>
              <w:spacing w:after="160" w:line="259" w:lineRule="auto"/>
              <w:rPr>
                <w:rFonts w:ascii="Arial" w:hAnsi="Arial" w:cs="Arial"/>
                <w:sz w:val="24"/>
                <w:szCs w:val="24"/>
              </w:rPr>
            </w:pPr>
            <w:r w:rsidRPr="00885C72">
              <w:rPr>
                <w:rFonts w:ascii="Arial" w:hAnsi="Arial" w:cs="Arial"/>
                <w:sz w:val="24"/>
                <w:szCs w:val="24"/>
              </w:rPr>
              <w:t>State materials are commonly used for the inner and outer leaves of a cavity wall.</w:t>
            </w:r>
          </w:p>
        </w:tc>
        <w:tc>
          <w:tcPr>
            <w:tcW w:w="1287" w:type="pct"/>
            <w:vMerge/>
          </w:tcPr>
          <w:p w14:paraId="07584DD5" w14:textId="77777777" w:rsidR="00BB4DB1" w:rsidRPr="00885C72" w:rsidRDefault="00BB4DB1" w:rsidP="00933E9E">
            <w:pPr>
              <w:widowControl w:val="0"/>
              <w:spacing w:after="160" w:line="259" w:lineRule="auto"/>
              <w:rPr>
                <w:rFonts w:ascii="Arial" w:hAnsi="Arial" w:cs="Arial"/>
                <w:sz w:val="24"/>
                <w:szCs w:val="24"/>
              </w:rPr>
            </w:pPr>
          </w:p>
        </w:tc>
      </w:tr>
      <w:tr w:rsidR="00884333" w:rsidRPr="00885C72" w14:paraId="19C6DBFB" w14:textId="61AE8FE9" w:rsidTr="00D75E2A">
        <w:trPr>
          <w:trHeight w:val="840"/>
        </w:trPr>
        <w:tc>
          <w:tcPr>
            <w:tcW w:w="497" w:type="pct"/>
            <w:vMerge/>
          </w:tcPr>
          <w:p w14:paraId="19213FD2" w14:textId="77777777" w:rsidR="00884333" w:rsidRPr="00885C72" w:rsidRDefault="00884333" w:rsidP="00884333">
            <w:pPr>
              <w:jc w:val="center"/>
              <w:rPr>
                <w:rFonts w:ascii="Arial" w:hAnsi="Arial" w:cs="Arial"/>
                <w:b/>
                <w:sz w:val="24"/>
                <w:szCs w:val="24"/>
              </w:rPr>
            </w:pPr>
          </w:p>
        </w:tc>
        <w:tc>
          <w:tcPr>
            <w:tcW w:w="959" w:type="pct"/>
            <w:vMerge/>
          </w:tcPr>
          <w:p w14:paraId="2B9A1CA1" w14:textId="77777777" w:rsidR="00884333" w:rsidRPr="00885C72" w:rsidRDefault="00884333" w:rsidP="00884333">
            <w:pPr>
              <w:rPr>
                <w:rFonts w:ascii="Arial" w:hAnsi="Arial" w:cs="Arial"/>
                <w:b/>
                <w:color w:val="000000" w:themeColor="text1"/>
                <w:sz w:val="24"/>
                <w:szCs w:val="24"/>
              </w:rPr>
            </w:pPr>
          </w:p>
        </w:tc>
        <w:tc>
          <w:tcPr>
            <w:tcW w:w="562" w:type="pct"/>
            <w:vMerge w:val="restart"/>
          </w:tcPr>
          <w:p w14:paraId="52490EF3" w14:textId="77777777" w:rsidR="00884333" w:rsidRPr="00885C72" w:rsidRDefault="00884333" w:rsidP="00884333">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3</w:t>
            </w:r>
          </w:p>
          <w:p w14:paraId="57CF5E89" w14:textId="77777777" w:rsidR="00884333" w:rsidRPr="00885C72" w:rsidRDefault="00884333" w:rsidP="00884333">
            <w:pPr>
              <w:widowControl w:val="0"/>
              <w:spacing w:after="160" w:line="259" w:lineRule="auto"/>
              <w:rPr>
                <w:rStyle w:val="MSGENFONTSTYLENAMETEMPLATEROLENUMBERMSGENFONTSTYLENAMEBYROLETEXT2MSGENFONTSTYLEMODIFERNOTBOLD"/>
                <w:color w:val="000000" w:themeColor="text1"/>
                <w:sz w:val="24"/>
                <w:szCs w:val="24"/>
              </w:rPr>
            </w:pPr>
          </w:p>
        </w:tc>
        <w:tc>
          <w:tcPr>
            <w:tcW w:w="1695" w:type="pct"/>
          </w:tcPr>
          <w:p w14:paraId="496A9AF1" w14:textId="6B779B20" w:rsidR="00884333" w:rsidRPr="00885C72" w:rsidRDefault="00884333" w:rsidP="00884333">
            <w:pPr>
              <w:widowControl w:val="0"/>
              <w:spacing w:after="160" w:line="259" w:lineRule="auto"/>
              <w:rPr>
                <w:rFonts w:ascii="Arial" w:hAnsi="Arial" w:cs="Arial"/>
                <w:sz w:val="24"/>
                <w:szCs w:val="24"/>
              </w:rPr>
            </w:pPr>
            <w:r w:rsidRPr="00885C72">
              <w:rPr>
                <w:rFonts w:ascii="Arial" w:hAnsi="Arial" w:cs="Arial"/>
                <w:sz w:val="24"/>
                <w:szCs w:val="24"/>
              </w:rPr>
              <w:t>State method to prevent water from penetrating through the cavity wall.</w:t>
            </w:r>
          </w:p>
        </w:tc>
        <w:tc>
          <w:tcPr>
            <w:tcW w:w="1287" w:type="pct"/>
            <w:vMerge/>
          </w:tcPr>
          <w:p w14:paraId="00D3CBF1" w14:textId="77777777" w:rsidR="00884333" w:rsidRPr="00885C72" w:rsidRDefault="00884333" w:rsidP="00884333">
            <w:pPr>
              <w:widowControl w:val="0"/>
              <w:spacing w:after="160" w:line="259" w:lineRule="auto"/>
              <w:rPr>
                <w:rFonts w:ascii="Arial" w:hAnsi="Arial" w:cs="Arial"/>
                <w:sz w:val="24"/>
                <w:szCs w:val="24"/>
              </w:rPr>
            </w:pPr>
          </w:p>
        </w:tc>
      </w:tr>
      <w:tr w:rsidR="00884333" w:rsidRPr="00885C72" w14:paraId="10EB8244" w14:textId="58439E69" w:rsidTr="00D75E2A">
        <w:trPr>
          <w:trHeight w:val="840"/>
        </w:trPr>
        <w:tc>
          <w:tcPr>
            <w:tcW w:w="497" w:type="pct"/>
            <w:vMerge/>
          </w:tcPr>
          <w:p w14:paraId="7CF1EA25" w14:textId="77777777" w:rsidR="00884333" w:rsidRPr="00885C72" w:rsidRDefault="00884333" w:rsidP="00884333">
            <w:pPr>
              <w:jc w:val="center"/>
              <w:rPr>
                <w:rFonts w:ascii="Arial" w:hAnsi="Arial" w:cs="Arial"/>
                <w:b/>
                <w:sz w:val="24"/>
                <w:szCs w:val="24"/>
              </w:rPr>
            </w:pPr>
          </w:p>
        </w:tc>
        <w:tc>
          <w:tcPr>
            <w:tcW w:w="959" w:type="pct"/>
            <w:vMerge/>
          </w:tcPr>
          <w:p w14:paraId="67B095F5" w14:textId="77777777" w:rsidR="00884333" w:rsidRPr="00885C72" w:rsidRDefault="00884333" w:rsidP="00884333">
            <w:pPr>
              <w:rPr>
                <w:rFonts w:ascii="Arial" w:hAnsi="Arial" w:cs="Arial"/>
                <w:b/>
                <w:color w:val="000000" w:themeColor="text1"/>
                <w:sz w:val="24"/>
                <w:szCs w:val="24"/>
              </w:rPr>
            </w:pPr>
          </w:p>
        </w:tc>
        <w:tc>
          <w:tcPr>
            <w:tcW w:w="562" w:type="pct"/>
            <w:vMerge/>
          </w:tcPr>
          <w:p w14:paraId="7C75D668" w14:textId="77777777" w:rsidR="00884333" w:rsidRPr="00885C72" w:rsidRDefault="00884333" w:rsidP="00884333">
            <w:pPr>
              <w:widowControl w:val="0"/>
              <w:spacing w:after="160" w:line="259" w:lineRule="auto"/>
              <w:rPr>
                <w:rStyle w:val="MSGENFONTSTYLENAMETEMPLATEROLENUMBERMSGENFONTSTYLENAMEBYROLETEXT2MSGENFONTSTYLEMODIFERNOTBOLD"/>
                <w:color w:val="000000" w:themeColor="text1"/>
                <w:sz w:val="24"/>
                <w:szCs w:val="24"/>
              </w:rPr>
            </w:pPr>
          </w:p>
        </w:tc>
        <w:tc>
          <w:tcPr>
            <w:tcW w:w="1695" w:type="pct"/>
          </w:tcPr>
          <w:p w14:paraId="4FAF3E07" w14:textId="72A29253" w:rsidR="00884333" w:rsidRPr="00885C72" w:rsidRDefault="00884333" w:rsidP="00884333">
            <w:pPr>
              <w:widowControl w:val="0"/>
              <w:spacing w:after="160" w:line="259" w:lineRule="auto"/>
              <w:rPr>
                <w:rFonts w:ascii="Arial" w:hAnsi="Arial" w:cs="Arial"/>
                <w:sz w:val="24"/>
                <w:szCs w:val="24"/>
              </w:rPr>
            </w:pPr>
            <w:r w:rsidRPr="00885C72">
              <w:rPr>
                <w:rFonts w:ascii="Arial" w:hAnsi="Arial" w:cs="Arial"/>
                <w:sz w:val="24"/>
                <w:szCs w:val="24"/>
              </w:rPr>
              <w:t>State seepage control through the cavity wall.</w:t>
            </w:r>
          </w:p>
        </w:tc>
        <w:tc>
          <w:tcPr>
            <w:tcW w:w="1287" w:type="pct"/>
            <w:vMerge/>
          </w:tcPr>
          <w:p w14:paraId="35211563" w14:textId="77777777" w:rsidR="00884333" w:rsidRPr="00885C72" w:rsidRDefault="00884333" w:rsidP="00884333">
            <w:pPr>
              <w:widowControl w:val="0"/>
              <w:spacing w:after="160" w:line="259" w:lineRule="auto"/>
              <w:rPr>
                <w:rFonts w:ascii="Arial" w:hAnsi="Arial" w:cs="Arial"/>
                <w:sz w:val="24"/>
                <w:szCs w:val="24"/>
              </w:rPr>
            </w:pPr>
          </w:p>
        </w:tc>
      </w:tr>
      <w:tr w:rsidR="00BB4DB1" w:rsidRPr="00885C72" w14:paraId="0C27946A" w14:textId="513E43D7" w:rsidTr="00D75E2A">
        <w:trPr>
          <w:trHeight w:val="840"/>
        </w:trPr>
        <w:tc>
          <w:tcPr>
            <w:tcW w:w="497" w:type="pct"/>
            <w:vMerge/>
          </w:tcPr>
          <w:p w14:paraId="35F11783" w14:textId="77777777" w:rsidR="00BB4DB1" w:rsidRPr="00885C72" w:rsidRDefault="00BB4DB1" w:rsidP="00933E9E">
            <w:pPr>
              <w:jc w:val="center"/>
              <w:rPr>
                <w:rFonts w:ascii="Arial" w:hAnsi="Arial" w:cs="Arial"/>
                <w:b/>
                <w:sz w:val="24"/>
                <w:szCs w:val="24"/>
              </w:rPr>
            </w:pPr>
          </w:p>
        </w:tc>
        <w:tc>
          <w:tcPr>
            <w:tcW w:w="959" w:type="pct"/>
            <w:vMerge/>
          </w:tcPr>
          <w:p w14:paraId="7D1FC7E4" w14:textId="77777777" w:rsidR="00BB4DB1" w:rsidRPr="00885C72" w:rsidRDefault="00BB4DB1" w:rsidP="00933E9E">
            <w:pPr>
              <w:rPr>
                <w:rFonts w:ascii="Arial" w:hAnsi="Arial" w:cs="Arial"/>
                <w:b/>
                <w:color w:val="000000" w:themeColor="text1"/>
                <w:sz w:val="24"/>
                <w:szCs w:val="24"/>
              </w:rPr>
            </w:pPr>
          </w:p>
        </w:tc>
        <w:tc>
          <w:tcPr>
            <w:tcW w:w="562" w:type="pct"/>
            <w:vMerge/>
          </w:tcPr>
          <w:p w14:paraId="474464B9"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695" w:type="pct"/>
          </w:tcPr>
          <w:p w14:paraId="25D8E074" w14:textId="15B4BB4F" w:rsidR="00BB4DB1" w:rsidRPr="00885C72" w:rsidRDefault="00AA74C1" w:rsidP="00933E9E">
            <w:pPr>
              <w:widowControl w:val="0"/>
              <w:spacing w:after="160" w:line="259" w:lineRule="auto"/>
              <w:rPr>
                <w:rFonts w:ascii="Arial" w:hAnsi="Arial" w:cs="Arial"/>
                <w:sz w:val="24"/>
                <w:szCs w:val="24"/>
              </w:rPr>
            </w:pPr>
            <w:r w:rsidRPr="00885C72">
              <w:rPr>
                <w:rFonts w:ascii="Arial" w:hAnsi="Arial" w:cs="Arial"/>
                <w:sz w:val="24"/>
                <w:szCs w:val="24"/>
              </w:rPr>
              <w:t>Explain role play insulation in cavity wall construction</w:t>
            </w:r>
          </w:p>
        </w:tc>
        <w:tc>
          <w:tcPr>
            <w:tcW w:w="1287" w:type="pct"/>
            <w:vMerge/>
          </w:tcPr>
          <w:p w14:paraId="5CBD76E1"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63D54AD3" w14:textId="6B868587" w:rsidTr="00D75E2A">
        <w:trPr>
          <w:trHeight w:val="840"/>
        </w:trPr>
        <w:tc>
          <w:tcPr>
            <w:tcW w:w="497" w:type="pct"/>
            <w:vMerge/>
          </w:tcPr>
          <w:p w14:paraId="65756AEA" w14:textId="77777777" w:rsidR="00BB4DB1" w:rsidRPr="00885C72" w:rsidRDefault="00BB4DB1" w:rsidP="00933E9E">
            <w:pPr>
              <w:jc w:val="center"/>
              <w:rPr>
                <w:rFonts w:ascii="Arial" w:hAnsi="Arial" w:cs="Arial"/>
                <w:b/>
                <w:sz w:val="24"/>
                <w:szCs w:val="24"/>
              </w:rPr>
            </w:pPr>
          </w:p>
        </w:tc>
        <w:tc>
          <w:tcPr>
            <w:tcW w:w="959" w:type="pct"/>
            <w:vMerge/>
          </w:tcPr>
          <w:p w14:paraId="64938CFD" w14:textId="77777777" w:rsidR="00BB4DB1" w:rsidRPr="00885C72" w:rsidRDefault="00BB4DB1" w:rsidP="00933E9E">
            <w:pPr>
              <w:rPr>
                <w:rFonts w:ascii="Arial" w:hAnsi="Arial" w:cs="Arial"/>
                <w:b/>
                <w:color w:val="000000" w:themeColor="text1"/>
                <w:sz w:val="24"/>
                <w:szCs w:val="24"/>
              </w:rPr>
            </w:pPr>
          </w:p>
        </w:tc>
        <w:tc>
          <w:tcPr>
            <w:tcW w:w="562" w:type="pct"/>
            <w:vMerge/>
          </w:tcPr>
          <w:p w14:paraId="0B94BB07"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695" w:type="pct"/>
          </w:tcPr>
          <w:p w14:paraId="63D7AB58" w14:textId="2E922962" w:rsidR="00BB4DB1" w:rsidRPr="00885C72" w:rsidRDefault="007E13FA" w:rsidP="00933E9E">
            <w:pPr>
              <w:widowControl w:val="0"/>
              <w:spacing w:after="160" w:line="259" w:lineRule="auto"/>
              <w:rPr>
                <w:rFonts w:ascii="Arial" w:hAnsi="Arial" w:cs="Arial"/>
                <w:sz w:val="24"/>
                <w:szCs w:val="24"/>
              </w:rPr>
            </w:pPr>
            <w:r w:rsidRPr="00885C72">
              <w:rPr>
                <w:rFonts w:ascii="Arial" w:hAnsi="Arial" w:cs="Arial"/>
                <w:sz w:val="24"/>
                <w:szCs w:val="24"/>
              </w:rPr>
              <w:t>State installation of damp-proof course (DPC) in a cavity wall</w:t>
            </w:r>
            <w:r w:rsidR="00702F83" w:rsidRPr="00885C72">
              <w:rPr>
                <w:rFonts w:ascii="Arial" w:hAnsi="Arial" w:cs="Arial"/>
                <w:sz w:val="24"/>
                <w:szCs w:val="24"/>
              </w:rPr>
              <w:t>.</w:t>
            </w:r>
          </w:p>
        </w:tc>
        <w:tc>
          <w:tcPr>
            <w:tcW w:w="1287" w:type="pct"/>
            <w:vMerge/>
          </w:tcPr>
          <w:p w14:paraId="22BD8C8C"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0B240617" w14:textId="5CC59E1D" w:rsidTr="00D75E2A">
        <w:trPr>
          <w:trHeight w:val="840"/>
        </w:trPr>
        <w:tc>
          <w:tcPr>
            <w:tcW w:w="497" w:type="pct"/>
            <w:vMerge/>
          </w:tcPr>
          <w:p w14:paraId="08A46429" w14:textId="77777777" w:rsidR="00BB4DB1" w:rsidRPr="00885C72" w:rsidRDefault="00BB4DB1" w:rsidP="00933E9E">
            <w:pPr>
              <w:jc w:val="center"/>
              <w:rPr>
                <w:rFonts w:ascii="Arial" w:hAnsi="Arial" w:cs="Arial"/>
                <w:b/>
                <w:sz w:val="24"/>
                <w:szCs w:val="24"/>
              </w:rPr>
            </w:pPr>
          </w:p>
        </w:tc>
        <w:tc>
          <w:tcPr>
            <w:tcW w:w="959" w:type="pct"/>
            <w:vMerge/>
          </w:tcPr>
          <w:p w14:paraId="25A334C4" w14:textId="77777777" w:rsidR="00BB4DB1" w:rsidRPr="00885C72" w:rsidRDefault="00BB4DB1" w:rsidP="00933E9E">
            <w:pPr>
              <w:rPr>
                <w:rFonts w:ascii="Arial" w:hAnsi="Arial" w:cs="Arial"/>
                <w:b/>
                <w:color w:val="000000" w:themeColor="text1"/>
                <w:sz w:val="24"/>
                <w:szCs w:val="24"/>
              </w:rPr>
            </w:pPr>
          </w:p>
        </w:tc>
        <w:tc>
          <w:tcPr>
            <w:tcW w:w="562" w:type="pct"/>
            <w:vMerge w:val="restart"/>
          </w:tcPr>
          <w:p w14:paraId="012BFBB4"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4</w:t>
            </w:r>
          </w:p>
          <w:p w14:paraId="0F63DA39"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695" w:type="pct"/>
          </w:tcPr>
          <w:p w14:paraId="04B7682C" w14:textId="384A66A6" w:rsidR="00BB4DB1" w:rsidRPr="00885C72" w:rsidRDefault="00702F83" w:rsidP="00933E9E">
            <w:pPr>
              <w:widowControl w:val="0"/>
              <w:spacing w:after="160" w:line="259" w:lineRule="auto"/>
              <w:rPr>
                <w:rFonts w:ascii="Arial" w:hAnsi="Arial" w:cs="Arial"/>
                <w:sz w:val="24"/>
                <w:szCs w:val="24"/>
              </w:rPr>
            </w:pPr>
            <w:r w:rsidRPr="00885C72">
              <w:rPr>
                <w:rFonts w:ascii="Arial" w:hAnsi="Arial" w:cs="Arial"/>
                <w:sz w:val="24"/>
                <w:szCs w:val="24"/>
              </w:rPr>
              <w:t>State junction between cavity walls.</w:t>
            </w:r>
          </w:p>
        </w:tc>
        <w:tc>
          <w:tcPr>
            <w:tcW w:w="1287" w:type="pct"/>
            <w:vMerge/>
          </w:tcPr>
          <w:p w14:paraId="244FB4C6"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62FE22F2" w14:textId="20D6DB89" w:rsidTr="00D75E2A">
        <w:trPr>
          <w:trHeight w:val="840"/>
        </w:trPr>
        <w:tc>
          <w:tcPr>
            <w:tcW w:w="497" w:type="pct"/>
            <w:vMerge/>
          </w:tcPr>
          <w:p w14:paraId="000A4EA1" w14:textId="77777777" w:rsidR="00BB4DB1" w:rsidRPr="00885C72" w:rsidRDefault="00BB4DB1" w:rsidP="00933E9E">
            <w:pPr>
              <w:jc w:val="center"/>
              <w:rPr>
                <w:rFonts w:ascii="Arial" w:hAnsi="Arial" w:cs="Arial"/>
                <w:b/>
                <w:sz w:val="24"/>
                <w:szCs w:val="24"/>
              </w:rPr>
            </w:pPr>
          </w:p>
        </w:tc>
        <w:tc>
          <w:tcPr>
            <w:tcW w:w="959" w:type="pct"/>
            <w:vMerge/>
          </w:tcPr>
          <w:p w14:paraId="26771D0A" w14:textId="77777777" w:rsidR="00BB4DB1" w:rsidRPr="00885C72" w:rsidRDefault="00BB4DB1" w:rsidP="00933E9E">
            <w:pPr>
              <w:rPr>
                <w:rFonts w:ascii="Arial" w:hAnsi="Arial" w:cs="Arial"/>
                <w:b/>
                <w:color w:val="000000" w:themeColor="text1"/>
                <w:sz w:val="24"/>
                <w:szCs w:val="24"/>
              </w:rPr>
            </w:pPr>
          </w:p>
        </w:tc>
        <w:tc>
          <w:tcPr>
            <w:tcW w:w="562" w:type="pct"/>
            <w:vMerge/>
          </w:tcPr>
          <w:p w14:paraId="42A1E0B6"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695" w:type="pct"/>
          </w:tcPr>
          <w:p w14:paraId="57368E4E" w14:textId="111A915F" w:rsidR="00BB4DB1" w:rsidRPr="00885C72" w:rsidRDefault="00702F83" w:rsidP="00933E9E">
            <w:pPr>
              <w:widowControl w:val="0"/>
              <w:spacing w:after="160" w:line="259" w:lineRule="auto"/>
              <w:rPr>
                <w:rFonts w:ascii="Arial" w:hAnsi="Arial" w:cs="Arial"/>
                <w:sz w:val="24"/>
                <w:szCs w:val="24"/>
              </w:rPr>
            </w:pPr>
            <w:r w:rsidRPr="00885C72">
              <w:rPr>
                <w:rFonts w:ascii="Arial" w:hAnsi="Arial" w:cs="Arial"/>
                <w:sz w:val="24"/>
                <w:szCs w:val="24"/>
              </w:rPr>
              <w:t>State process for handling the junction between cavity walls</w:t>
            </w:r>
          </w:p>
        </w:tc>
        <w:tc>
          <w:tcPr>
            <w:tcW w:w="1287" w:type="pct"/>
            <w:vMerge/>
          </w:tcPr>
          <w:p w14:paraId="6DB0D4CF"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64A15612" w14:textId="33E0F253" w:rsidTr="00D75E2A">
        <w:trPr>
          <w:trHeight w:val="840"/>
        </w:trPr>
        <w:tc>
          <w:tcPr>
            <w:tcW w:w="497" w:type="pct"/>
            <w:vMerge/>
          </w:tcPr>
          <w:p w14:paraId="4A8F8B3C" w14:textId="77777777" w:rsidR="00BB4DB1" w:rsidRPr="00885C72" w:rsidRDefault="00BB4DB1" w:rsidP="00933E9E">
            <w:pPr>
              <w:jc w:val="center"/>
              <w:rPr>
                <w:rFonts w:ascii="Arial" w:hAnsi="Arial" w:cs="Arial"/>
                <w:b/>
                <w:sz w:val="24"/>
                <w:szCs w:val="24"/>
              </w:rPr>
            </w:pPr>
          </w:p>
        </w:tc>
        <w:tc>
          <w:tcPr>
            <w:tcW w:w="959" w:type="pct"/>
            <w:vMerge/>
          </w:tcPr>
          <w:p w14:paraId="7FDD5728" w14:textId="77777777" w:rsidR="00BB4DB1" w:rsidRPr="00885C72" w:rsidRDefault="00BB4DB1" w:rsidP="00933E9E">
            <w:pPr>
              <w:rPr>
                <w:rFonts w:ascii="Arial" w:hAnsi="Arial" w:cs="Arial"/>
                <w:b/>
                <w:color w:val="000000" w:themeColor="text1"/>
                <w:sz w:val="24"/>
                <w:szCs w:val="24"/>
              </w:rPr>
            </w:pPr>
          </w:p>
        </w:tc>
        <w:tc>
          <w:tcPr>
            <w:tcW w:w="562" w:type="pct"/>
            <w:vMerge/>
          </w:tcPr>
          <w:p w14:paraId="69659BFB"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695" w:type="pct"/>
          </w:tcPr>
          <w:p w14:paraId="7A1DCF29" w14:textId="55DAF368" w:rsidR="00BB4DB1" w:rsidRPr="00885C72" w:rsidRDefault="00274EDB" w:rsidP="00933E9E">
            <w:pPr>
              <w:widowControl w:val="0"/>
              <w:spacing w:after="160" w:line="259" w:lineRule="auto"/>
              <w:rPr>
                <w:rFonts w:ascii="Arial" w:hAnsi="Arial" w:cs="Arial"/>
                <w:sz w:val="24"/>
                <w:szCs w:val="24"/>
              </w:rPr>
            </w:pPr>
            <w:r w:rsidRPr="00885C72">
              <w:rPr>
                <w:rFonts w:ascii="Arial" w:hAnsi="Arial" w:cs="Arial"/>
                <w:sz w:val="24"/>
                <w:szCs w:val="24"/>
              </w:rPr>
              <w:t>State proper ventilation in the cavity of a wall</w:t>
            </w:r>
          </w:p>
        </w:tc>
        <w:tc>
          <w:tcPr>
            <w:tcW w:w="1287" w:type="pct"/>
            <w:vMerge/>
          </w:tcPr>
          <w:p w14:paraId="57BD2DFF"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1AA1D1AE" w14:textId="0F9A734B" w:rsidTr="00D75E2A">
        <w:trPr>
          <w:trHeight w:val="840"/>
        </w:trPr>
        <w:tc>
          <w:tcPr>
            <w:tcW w:w="497" w:type="pct"/>
            <w:vMerge/>
          </w:tcPr>
          <w:p w14:paraId="1C6FEC40" w14:textId="77777777" w:rsidR="00BB4DB1" w:rsidRPr="00885C72" w:rsidRDefault="00BB4DB1" w:rsidP="00933E9E">
            <w:pPr>
              <w:jc w:val="center"/>
              <w:rPr>
                <w:rFonts w:ascii="Arial" w:hAnsi="Arial" w:cs="Arial"/>
                <w:b/>
                <w:sz w:val="24"/>
                <w:szCs w:val="24"/>
              </w:rPr>
            </w:pPr>
          </w:p>
        </w:tc>
        <w:tc>
          <w:tcPr>
            <w:tcW w:w="959" w:type="pct"/>
            <w:vMerge/>
          </w:tcPr>
          <w:p w14:paraId="0CC70275" w14:textId="77777777" w:rsidR="00BB4DB1" w:rsidRPr="00885C72" w:rsidRDefault="00BB4DB1" w:rsidP="00933E9E">
            <w:pPr>
              <w:rPr>
                <w:rFonts w:ascii="Arial" w:hAnsi="Arial" w:cs="Arial"/>
                <w:b/>
                <w:color w:val="000000" w:themeColor="text1"/>
                <w:sz w:val="24"/>
                <w:szCs w:val="24"/>
              </w:rPr>
            </w:pPr>
          </w:p>
        </w:tc>
        <w:tc>
          <w:tcPr>
            <w:tcW w:w="562" w:type="pct"/>
            <w:vMerge/>
          </w:tcPr>
          <w:p w14:paraId="49B6069D"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695" w:type="pct"/>
          </w:tcPr>
          <w:p w14:paraId="67289325" w14:textId="11E2C077" w:rsidR="00BB4DB1" w:rsidRPr="00885C72" w:rsidRDefault="00274EDB" w:rsidP="00933E9E">
            <w:pPr>
              <w:widowControl w:val="0"/>
              <w:spacing w:after="160" w:line="259" w:lineRule="auto"/>
              <w:rPr>
                <w:rFonts w:ascii="Arial" w:hAnsi="Arial" w:cs="Arial"/>
                <w:sz w:val="24"/>
                <w:szCs w:val="24"/>
              </w:rPr>
            </w:pPr>
            <w:r w:rsidRPr="00885C72">
              <w:rPr>
                <w:rFonts w:ascii="Arial" w:hAnsi="Arial" w:cs="Arial"/>
                <w:sz w:val="24"/>
                <w:szCs w:val="24"/>
              </w:rPr>
              <w:t>Discuss ventilation method through the cavity wall.</w:t>
            </w:r>
          </w:p>
        </w:tc>
        <w:tc>
          <w:tcPr>
            <w:tcW w:w="1287" w:type="pct"/>
            <w:vMerge/>
          </w:tcPr>
          <w:p w14:paraId="3345CE0D" w14:textId="77777777" w:rsidR="00BB4DB1" w:rsidRPr="00885C72" w:rsidRDefault="00BB4DB1" w:rsidP="00933E9E">
            <w:pPr>
              <w:widowControl w:val="0"/>
              <w:spacing w:after="160" w:line="259" w:lineRule="auto"/>
              <w:rPr>
                <w:rFonts w:ascii="Arial" w:hAnsi="Arial" w:cs="Arial"/>
                <w:sz w:val="24"/>
                <w:szCs w:val="24"/>
              </w:rPr>
            </w:pPr>
          </w:p>
        </w:tc>
      </w:tr>
      <w:tr w:rsidR="00413864" w:rsidRPr="00885C72" w14:paraId="5ADB6644" w14:textId="17FE9F58" w:rsidTr="00D75E2A">
        <w:trPr>
          <w:trHeight w:val="840"/>
        </w:trPr>
        <w:tc>
          <w:tcPr>
            <w:tcW w:w="497" w:type="pct"/>
            <w:vMerge/>
          </w:tcPr>
          <w:p w14:paraId="4CF5AE84" w14:textId="77777777" w:rsidR="00413864" w:rsidRPr="00885C72" w:rsidRDefault="00413864" w:rsidP="00413864">
            <w:pPr>
              <w:jc w:val="center"/>
              <w:rPr>
                <w:rFonts w:ascii="Arial" w:hAnsi="Arial" w:cs="Arial"/>
                <w:b/>
                <w:sz w:val="24"/>
                <w:szCs w:val="24"/>
              </w:rPr>
            </w:pPr>
          </w:p>
        </w:tc>
        <w:tc>
          <w:tcPr>
            <w:tcW w:w="959" w:type="pct"/>
            <w:vMerge/>
          </w:tcPr>
          <w:p w14:paraId="0834E189" w14:textId="77777777" w:rsidR="00413864" w:rsidRPr="00885C72" w:rsidRDefault="00413864" w:rsidP="00413864">
            <w:pPr>
              <w:rPr>
                <w:rFonts w:ascii="Arial" w:hAnsi="Arial" w:cs="Arial"/>
                <w:b/>
                <w:color w:val="000000" w:themeColor="text1"/>
                <w:sz w:val="24"/>
                <w:szCs w:val="24"/>
              </w:rPr>
            </w:pPr>
          </w:p>
        </w:tc>
        <w:tc>
          <w:tcPr>
            <w:tcW w:w="562" w:type="pct"/>
            <w:vMerge w:val="restart"/>
          </w:tcPr>
          <w:p w14:paraId="6FBD079A" w14:textId="77777777" w:rsidR="00413864" w:rsidRPr="00885C72" w:rsidRDefault="00413864" w:rsidP="00413864">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5</w:t>
            </w:r>
          </w:p>
          <w:p w14:paraId="41D9A00C" w14:textId="77777777" w:rsidR="00413864" w:rsidRPr="00885C72" w:rsidRDefault="00413864" w:rsidP="00413864">
            <w:pPr>
              <w:widowControl w:val="0"/>
              <w:spacing w:after="160" w:line="259" w:lineRule="auto"/>
              <w:rPr>
                <w:rStyle w:val="MSGENFONTSTYLENAMETEMPLATEROLENUMBERMSGENFONTSTYLENAMEBYROLETEXT2MSGENFONTSTYLEMODIFERNOTBOLD"/>
                <w:color w:val="000000" w:themeColor="text1"/>
                <w:sz w:val="24"/>
                <w:szCs w:val="24"/>
              </w:rPr>
            </w:pPr>
          </w:p>
        </w:tc>
        <w:tc>
          <w:tcPr>
            <w:tcW w:w="1695" w:type="pct"/>
          </w:tcPr>
          <w:p w14:paraId="54DDC500" w14:textId="18B4874D" w:rsidR="00413864" w:rsidRPr="00885C72" w:rsidRDefault="00413864" w:rsidP="00413864">
            <w:pPr>
              <w:widowControl w:val="0"/>
              <w:spacing w:after="160" w:line="259" w:lineRule="auto"/>
              <w:rPr>
                <w:rFonts w:ascii="Arial" w:hAnsi="Arial" w:cs="Arial"/>
                <w:sz w:val="24"/>
                <w:szCs w:val="24"/>
              </w:rPr>
            </w:pPr>
            <w:r w:rsidRPr="00885C72">
              <w:rPr>
                <w:rFonts w:ascii="Arial" w:hAnsi="Arial" w:cs="Arial"/>
                <w:sz w:val="24"/>
                <w:szCs w:val="24"/>
              </w:rPr>
              <w:t>State problems faced during cavity wall construction</w:t>
            </w:r>
          </w:p>
        </w:tc>
        <w:tc>
          <w:tcPr>
            <w:tcW w:w="1287" w:type="pct"/>
            <w:vMerge/>
          </w:tcPr>
          <w:p w14:paraId="1E33A58C" w14:textId="77777777" w:rsidR="00413864" w:rsidRPr="00885C72" w:rsidRDefault="00413864" w:rsidP="00413864">
            <w:pPr>
              <w:widowControl w:val="0"/>
              <w:spacing w:after="160" w:line="259" w:lineRule="auto"/>
              <w:rPr>
                <w:rFonts w:ascii="Arial" w:hAnsi="Arial" w:cs="Arial"/>
                <w:sz w:val="24"/>
                <w:szCs w:val="24"/>
              </w:rPr>
            </w:pPr>
          </w:p>
        </w:tc>
      </w:tr>
      <w:tr w:rsidR="00413864" w:rsidRPr="00885C72" w14:paraId="11B7D0C2" w14:textId="3E62B6A3" w:rsidTr="00D75E2A">
        <w:trPr>
          <w:trHeight w:val="840"/>
        </w:trPr>
        <w:tc>
          <w:tcPr>
            <w:tcW w:w="497" w:type="pct"/>
            <w:vMerge/>
          </w:tcPr>
          <w:p w14:paraId="2DEF33AB" w14:textId="77777777" w:rsidR="00413864" w:rsidRPr="00885C72" w:rsidRDefault="00413864" w:rsidP="00413864">
            <w:pPr>
              <w:jc w:val="center"/>
              <w:rPr>
                <w:rFonts w:ascii="Arial" w:hAnsi="Arial" w:cs="Arial"/>
                <w:b/>
                <w:sz w:val="24"/>
                <w:szCs w:val="24"/>
              </w:rPr>
            </w:pPr>
          </w:p>
        </w:tc>
        <w:tc>
          <w:tcPr>
            <w:tcW w:w="959" w:type="pct"/>
            <w:vMerge/>
          </w:tcPr>
          <w:p w14:paraId="4C9DEF5A" w14:textId="77777777" w:rsidR="00413864" w:rsidRPr="00885C72" w:rsidRDefault="00413864" w:rsidP="00413864">
            <w:pPr>
              <w:rPr>
                <w:rFonts w:ascii="Arial" w:hAnsi="Arial" w:cs="Arial"/>
                <w:b/>
                <w:color w:val="000000" w:themeColor="text1"/>
                <w:sz w:val="24"/>
                <w:szCs w:val="24"/>
              </w:rPr>
            </w:pPr>
          </w:p>
        </w:tc>
        <w:tc>
          <w:tcPr>
            <w:tcW w:w="562" w:type="pct"/>
            <w:vMerge/>
          </w:tcPr>
          <w:p w14:paraId="61F42D6E" w14:textId="77777777" w:rsidR="00413864" w:rsidRPr="00885C72" w:rsidRDefault="00413864" w:rsidP="00413864">
            <w:pPr>
              <w:widowControl w:val="0"/>
              <w:spacing w:after="160" w:line="259" w:lineRule="auto"/>
              <w:rPr>
                <w:rStyle w:val="MSGENFONTSTYLENAMETEMPLATEROLENUMBERMSGENFONTSTYLENAMEBYROLETEXT2MSGENFONTSTYLEMODIFERNOTBOLD"/>
                <w:color w:val="000000" w:themeColor="text1"/>
                <w:sz w:val="24"/>
                <w:szCs w:val="24"/>
              </w:rPr>
            </w:pPr>
          </w:p>
        </w:tc>
        <w:tc>
          <w:tcPr>
            <w:tcW w:w="1695" w:type="pct"/>
          </w:tcPr>
          <w:p w14:paraId="6F7FB7B7" w14:textId="7FF95760" w:rsidR="00413864" w:rsidRPr="00885C72" w:rsidRDefault="00AF5C22" w:rsidP="00413864">
            <w:pPr>
              <w:widowControl w:val="0"/>
              <w:spacing w:after="160" w:line="259" w:lineRule="auto"/>
              <w:rPr>
                <w:rFonts w:ascii="Arial" w:hAnsi="Arial" w:cs="Arial"/>
                <w:sz w:val="24"/>
                <w:szCs w:val="24"/>
              </w:rPr>
            </w:pPr>
            <w:r w:rsidRPr="00885C72">
              <w:rPr>
                <w:rFonts w:ascii="Arial" w:hAnsi="Arial" w:cs="Arial"/>
                <w:sz w:val="24"/>
                <w:szCs w:val="24"/>
              </w:rPr>
              <w:t xml:space="preserve">State thermal insulation through </w:t>
            </w:r>
            <w:r w:rsidR="00413864" w:rsidRPr="00885C72">
              <w:rPr>
                <w:rFonts w:ascii="Arial" w:hAnsi="Arial" w:cs="Arial"/>
                <w:sz w:val="24"/>
                <w:szCs w:val="24"/>
              </w:rPr>
              <w:t>cavity wall construction</w:t>
            </w:r>
          </w:p>
        </w:tc>
        <w:tc>
          <w:tcPr>
            <w:tcW w:w="1287" w:type="pct"/>
            <w:vMerge/>
          </w:tcPr>
          <w:p w14:paraId="6C056FB1" w14:textId="77777777" w:rsidR="00413864" w:rsidRPr="00885C72" w:rsidRDefault="00413864" w:rsidP="00413864">
            <w:pPr>
              <w:widowControl w:val="0"/>
              <w:spacing w:after="160" w:line="259" w:lineRule="auto"/>
              <w:rPr>
                <w:rFonts w:ascii="Arial" w:hAnsi="Arial" w:cs="Arial"/>
                <w:sz w:val="24"/>
                <w:szCs w:val="24"/>
              </w:rPr>
            </w:pPr>
          </w:p>
        </w:tc>
      </w:tr>
      <w:tr w:rsidR="00F1503E" w:rsidRPr="00885C72" w14:paraId="371BB3E3" w14:textId="279AC965" w:rsidTr="00D75E2A">
        <w:trPr>
          <w:trHeight w:val="840"/>
        </w:trPr>
        <w:tc>
          <w:tcPr>
            <w:tcW w:w="497" w:type="pct"/>
            <w:vMerge/>
          </w:tcPr>
          <w:p w14:paraId="53D05DE5" w14:textId="77777777" w:rsidR="00F1503E" w:rsidRPr="00885C72" w:rsidRDefault="00F1503E" w:rsidP="00F1503E">
            <w:pPr>
              <w:jc w:val="center"/>
              <w:rPr>
                <w:rFonts w:ascii="Arial" w:hAnsi="Arial" w:cs="Arial"/>
                <w:b/>
                <w:sz w:val="24"/>
                <w:szCs w:val="24"/>
              </w:rPr>
            </w:pPr>
          </w:p>
        </w:tc>
        <w:tc>
          <w:tcPr>
            <w:tcW w:w="959" w:type="pct"/>
            <w:vMerge/>
          </w:tcPr>
          <w:p w14:paraId="7BAEF59A" w14:textId="77777777" w:rsidR="00F1503E" w:rsidRPr="00885C72" w:rsidRDefault="00F1503E" w:rsidP="00F1503E">
            <w:pPr>
              <w:rPr>
                <w:rFonts w:ascii="Arial" w:hAnsi="Arial" w:cs="Arial"/>
                <w:b/>
                <w:color w:val="000000" w:themeColor="text1"/>
                <w:sz w:val="24"/>
                <w:szCs w:val="24"/>
              </w:rPr>
            </w:pPr>
          </w:p>
        </w:tc>
        <w:tc>
          <w:tcPr>
            <w:tcW w:w="562" w:type="pct"/>
            <w:vMerge/>
          </w:tcPr>
          <w:p w14:paraId="021105DE" w14:textId="77777777" w:rsidR="00F1503E" w:rsidRPr="00885C72" w:rsidRDefault="00F1503E" w:rsidP="00F1503E">
            <w:pPr>
              <w:widowControl w:val="0"/>
              <w:spacing w:after="160" w:line="259" w:lineRule="auto"/>
              <w:rPr>
                <w:rStyle w:val="MSGENFONTSTYLENAMETEMPLATEROLENUMBERMSGENFONTSTYLENAMEBYROLETEXT2MSGENFONTSTYLEMODIFERNOTBOLD"/>
                <w:color w:val="000000" w:themeColor="text1"/>
                <w:sz w:val="24"/>
                <w:szCs w:val="24"/>
              </w:rPr>
            </w:pPr>
          </w:p>
        </w:tc>
        <w:tc>
          <w:tcPr>
            <w:tcW w:w="1695" w:type="pct"/>
          </w:tcPr>
          <w:p w14:paraId="621ABEEF" w14:textId="59669131" w:rsidR="00F1503E" w:rsidRPr="00885C72" w:rsidRDefault="00F1503E" w:rsidP="00F1503E">
            <w:pPr>
              <w:widowControl w:val="0"/>
              <w:spacing w:after="160" w:line="259" w:lineRule="auto"/>
              <w:rPr>
                <w:rFonts w:ascii="Arial" w:hAnsi="Arial" w:cs="Arial"/>
                <w:sz w:val="24"/>
                <w:szCs w:val="24"/>
              </w:rPr>
            </w:pPr>
            <w:r w:rsidRPr="00885C72">
              <w:rPr>
                <w:rFonts w:ascii="Arial" w:hAnsi="Arial" w:cs="Arial"/>
                <w:sz w:val="24"/>
                <w:szCs w:val="24"/>
              </w:rPr>
              <w:t xml:space="preserve">State </w:t>
            </w:r>
            <w:r w:rsidR="00F71262" w:rsidRPr="00885C72">
              <w:rPr>
                <w:rFonts w:ascii="Arial" w:hAnsi="Arial" w:cs="Arial"/>
                <w:sz w:val="24"/>
                <w:szCs w:val="24"/>
              </w:rPr>
              <w:t>finishes</w:t>
            </w:r>
            <w:r w:rsidRPr="00885C72">
              <w:rPr>
                <w:rFonts w:ascii="Arial" w:hAnsi="Arial" w:cs="Arial"/>
                <w:sz w:val="24"/>
                <w:szCs w:val="24"/>
              </w:rPr>
              <w:t xml:space="preserve"> the exterior cavity wall surface.</w:t>
            </w:r>
          </w:p>
        </w:tc>
        <w:tc>
          <w:tcPr>
            <w:tcW w:w="1287" w:type="pct"/>
            <w:vMerge/>
          </w:tcPr>
          <w:p w14:paraId="782CF756" w14:textId="77777777" w:rsidR="00F1503E" w:rsidRPr="00885C72" w:rsidRDefault="00F1503E" w:rsidP="00F1503E">
            <w:pPr>
              <w:widowControl w:val="0"/>
              <w:spacing w:after="160" w:line="259" w:lineRule="auto"/>
              <w:rPr>
                <w:rFonts w:ascii="Arial" w:hAnsi="Arial" w:cs="Arial"/>
                <w:sz w:val="24"/>
                <w:szCs w:val="24"/>
              </w:rPr>
            </w:pPr>
          </w:p>
        </w:tc>
      </w:tr>
      <w:tr w:rsidR="00F1503E" w:rsidRPr="00885C72" w14:paraId="1156DDB9" w14:textId="7019A1AA" w:rsidTr="00D75E2A">
        <w:trPr>
          <w:trHeight w:val="840"/>
        </w:trPr>
        <w:tc>
          <w:tcPr>
            <w:tcW w:w="497" w:type="pct"/>
            <w:vMerge/>
          </w:tcPr>
          <w:p w14:paraId="3CD0ECDF" w14:textId="77777777" w:rsidR="00F1503E" w:rsidRPr="00885C72" w:rsidRDefault="00F1503E" w:rsidP="00F1503E">
            <w:pPr>
              <w:jc w:val="center"/>
              <w:rPr>
                <w:rFonts w:ascii="Arial" w:hAnsi="Arial" w:cs="Arial"/>
                <w:b/>
                <w:sz w:val="24"/>
                <w:szCs w:val="24"/>
              </w:rPr>
            </w:pPr>
          </w:p>
        </w:tc>
        <w:tc>
          <w:tcPr>
            <w:tcW w:w="959" w:type="pct"/>
            <w:vMerge/>
          </w:tcPr>
          <w:p w14:paraId="361C05F2" w14:textId="77777777" w:rsidR="00F1503E" w:rsidRPr="00885C72" w:rsidRDefault="00F1503E" w:rsidP="00F1503E">
            <w:pPr>
              <w:rPr>
                <w:rFonts w:ascii="Arial" w:hAnsi="Arial" w:cs="Arial"/>
                <w:b/>
                <w:color w:val="000000" w:themeColor="text1"/>
                <w:sz w:val="24"/>
                <w:szCs w:val="24"/>
              </w:rPr>
            </w:pPr>
          </w:p>
        </w:tc>
        <w:tc>
          <w:tcPr>
            <w:tcW w:w="562" w:type="pct"/>
            <w:vMerge/>
          </w:tcPr>
          <w:p w14:paraId="6C1CF412" w14:textId="77777777" w:rsidR="00F1503E" w:rsidRPr="00885C72" w:rsidRDefault="00F1503E" w:rsidP="00F1503E">
            <w:pPr>
              <w:widowControl w:val="0"/>
              <w:spacing w:after="160" w:line="259" w:lineRule="auto"/>
              <w:rPr>
                <w:rStyle w:val="MSGENFONTSTYLENAMETEMPLATEROLENUMBERMSGENFONTSTYLENAMEBYROLETEXT2MSGENFONTSTYLEMODIFERNOTBOLD"/>
                <w:color w:val="000000" w:themeColor="text1"/>
                <w:sz w:val="24"/>
                <w:szCs w:val="24"/>
              </w:rPr>
            </w:pPr>
          </w:p>
        </w:tc>
        <w:tc>
          <w:tcPr>
            <w:tcW w:w="1695" w:type="pct"/>
          </w:tcPr>
          <w:p w14:paraId="2DCC4A9B" w14:textId="5BFE56D2" w:rsidR="00F1503E" w:rsidRPr="00885C72" w:rsidRDefault="00F1503E" w:rsidP="00F1503E">
            <w:pPr>
              <w:widowControl w:val="0"/>
              <w:spacing w:after="160" w:line="259" w:lineRule="auto"/>
              <w:rPr>
                <w:rFonts w:ascii="Arial" w:hAnsi="Arial" w:cs="Arial"/>
                <w:sz w:val="24"/>
                <w:szCs w:val="24"/>
              </w:rPr>
            </w:pPr>
            <w:r w:rsidRPr="00885C72">
              <w:rPr>
                <w:rFonts w:ascii="Arial" w:hAnsi="Arial" w:cs="Arial"/>
                <w:sz w:val="24"/>
                <w:szCs w:val="24"/>
              </w:rPr>
              <w:t>State importance of cavity wall.</w:t>
            </w:r>
          </w:p>
        </w:tc>
        <w:tc>
          <w:tcPr>
            <w:tcW w:w="1287" w:type="pct"/>
            <w:vMerge/>
          </w:tcPr>
          <w:p w14:paraId="225BE7AD" w14:textId="77777777" w:rsidR="00F1503E" w:rsidRPr="00885C72" w:rsidRDefault="00F1503E" w:rsidP="00F1503E">
            <w:pPr>
              <w:widowControl w:val="0"/>
              <w:spacing w:after="160" w:line="259" w:lineRule="auto"/>
              <w:rPr>
                <w:rFonts w:ascii="Arial" w:hAnsi="Arial" w:cs="Arial"/>
                <w:sz w:val="24"/>
                <w:szCs w:val="24"/>
              </w:rPr>
            </w:pPr>
          </w:p>
        </w:tc>
      </w:tr>
    </w:tbl>
    <w:p w14:paraId="144484E2" w14:textId="5630BA6C" w:rsidR="007143BB" w:rsidRPr="00885C72" w:rsidRDefault="007143BB">
      <w:pPr>
        <w:rPr>
          <w:rFonts w:ascii="Arial" w:hAnsi="Arial" w:cs="Arial"/>
          <w:b/>
          <w:bCs/>
          <w:sz w:val="28"/>
          <w:szCs w:val="28"/>
          <w:u w:val="single"/>
        </w:rPr>
      </w:pPr>
    </w:p>
    <w:tbl>
      <w:tblPr>
        <w:tblStyle w:val="TableGrid"/>
        <w:tblW w:w="4828"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036"/>
        <w:gridCol w:w="1997"/>
        <w:gridCol w:w="1170"/>
        <w:gridCol w:w="3619"/>
        <w:gridCol w:w="2494"/>
      </w:tblGrid>
      <w:tr w:rsidR="00BB4DB1" w:rsidRPr="00885C72" w14:paraId="5C550061" w14:textId="29EC9040" w:rsidTr="00D75E2A">
        <w:trPr>
          <w:trHeight w:val="840"/>
        </w:trPr>
        <w:tc>
          <w:tcPr>
            <w:tcW w:w="502" w:type="pct"/>
            <w:vMerge w:val="restart"/>
          </w:tcPr>
          <w:p w14:paraId="1351983E" w14:textId="3C2DB93A" w:rsidR="00BB4DB1" w:rsidRPr="00885C72" w:rsidRDefault="00596105" w:rsidP="00933E9E">
            <w:pPr>
              <w:jc w:val="center"/>
              <w:rPr>
                <w:rFonts w:ascii="Arial" w:hAnsi="Arial" w:cs="Arial"/>
                <w:b/>
                <w:sz w:val="24"/>
                <w:szCs w:val="24"/>
              </w:rPr>
            </w:pPr>
            <w:r w:rsidRPr="00885C72">
              <w:rPr>
                <w:rFonts w:ascii="Arial" w:hAnsi="Arial" w:cs="Arial"/>
                <w:b/>
                <w:sz w:val="24"/>
                <w:szCs w:val="24"/>
              </w:rPr>
              <w:t>Week 16</w:t>
            </w:r>
            <w:r w:rsidR="00165BF3" w:rsidRPr="00885C72">
              <w:rPr>
                <w:rFonts w:ascii="Arial" w:hAnsi="Arial" w:cs="Arial"/>
                <w:b/>
                <w:sz w:val="24"/>
                <w:szCs w:val="24"/>
              </w:rPr>
              <w:t xml:space="preserve"> </w:t>
            </w:r>
          </w:p>
        </w:tc>
        <w:tc>
          <w:tcPr>
            <w:tcW w:w="968" w:type="pct"/>
            <w:vMerge w:val="restart"/>
          </w:tcPr>
          <w:p w14:paraId="3C4A4B6E" w14:textId="77777777" w:rsidR="00BB4DB1" w:rsidRPr="00885C72" w:rsidRDefault="00BB4DB1" w:rsidP="00933E9E">
            <w:pPr>
              <w:shd w:val="clear" w:color="auto" w:fill="FFFFFF" w:themeFill="background1"/>
              <w:rPr>
                <w:rFonts w:ascii="Arial" w:hAnsi="Arial" w:cs="Arial"/>
              </w:rPr>
            </w:pPr>
            <w:r w:rsidRPr="00885C72">
              <w:rPr>
                <w:rFonts w:ascii="Arial" w:hAnsi="Arial" w:cs="Arial"/>
                <w:b/>
                <w:bCs/>
              </w:rPr>
              <w:t xml:space="preserve">Perform Advance Brick Masonry Work </w:t>
            </w:r>
            <w:r w:rsidRPr="00885C72">
              <w:rPr>
                <w:rFonts w:ascii="Arial" w:hAnsi="Arial" w:cs="Arial"/>
                <w:b/>
                <w:bCs/>
              </w:rPr>
              <w:lastRenderedPageBreak/>
              <w:t>for a Given Building Project</w:t>
            </w:r>
          </w:p>
          <w:p w14:paraId="093C8AB0" w14:textId="77777777" w:rsidR="00BB4DB1" w:rsidRPr="00885C72" w:rsidRDefault="00BB4DB1" w:rsidP="00933E9E">
            <w:pPr>
              <w:rPr>
                <w:rFonts w:ascii="Arial" w:hAnsi="Arial" w:cs="Arial"/>
                <w:b/>
                <w:color w:val="000000" w:themeColor="text1"/>
                <w:sz w:val="24"/>
                <w:szCs w:val="24"/>
              </w:rPr>
            </w:pPr>
          </w:p>
        </w:tc>
        <w:tc>
          <w:tcPr>
            <w:tcW w:w="567" w:type="pct"/>
            <w:vMerge w:val="restart"/>
          </w:tcPr>
          <w:p w14:paraId="72A13F9A"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lastRenderedPageBreak/>
              <w:t>Day 1</w:t>
            </w:r>
          </w:p>
        </w:tc>
        <w:tc>
          <w:tcPr>
            <w:tcW w:w="1754" w:type="pct"/>
          </w:tcPr>
          <w:p w14:paraId="2F11E398" w14:textId="66E82F07" w:rsidR="00BB4DB1" w:rsidRPr="00885C72" w:rsidRDefault="00165BF3" w:rsidP="00933E9E">
            <w:pPr>
              <w:widowControl w:val="0"/>
              <w:spacing w:after="160" w:line="259" w:lineRule="auto"/>
              <w:rPr>
                <w:rFonts w:ascii="Arial" w:hAnsi="Arial" w:cs="Arial"/>
                <w:sz w:val="24"/>
                <w:szCs w:val="24"/>
              </w:rPr>
            </w:pPr>
            <w:r w:rsidRPr="00885C72">
              <w:rPr>
                <w:rFonts w:ascii="Arial" w:hAnsi="Arial" w:cs="Arial"/>
                <w:sz w:val="24"/>
                <w:szCs w:val="24"/>
              </w:rPr>
              <w:t>Define dome.</w:t>
            </w:r>
          </w:p>
        </w:tc>
        <w:tc>
          <w:tcPr>
            <w:tcW w:w="1209" w:type="pct"/>
            <w:vMerge w:val="restart"/>
          </w:tcPr>
          <w:p w14:paraId="53A4AE31" w14:textId="77777777" w:rsidR="00165BF3" w:rsidRPr="00885C72" w:rsidRDefault="00257513" w:rsidP="000279C3">
            <w:pPr>
              <w:pStyle w:val="ListParagraph"/>
              <w:numPr>
                <w:ilvl w:val="0"/>
                <w:numId w:val="3"/>
              </w:numPr>
              <w:spacing w:after="200" w:line="276" w:lineRule="auto"/>
              <w:ind w:left="-108" w:hanging="143"/>
              <w:jc w:val="center"/>
              <w:rPr>
                <w:rFonts w:ascii="Arial" w:hAnsi="Arial" w:cs="Arial"/>
                <w:b/>
                <w:bCs/>
                <w:color w:val="000000"/>
                <w:sz w:val="24"/>
                <w:szCs w:val="24"/>
              </w:rPr>
            </w:pPr>
            <w:r w:rsidRPr="00885C72">
              <w:rPr>
                <w:rFonts w:ascii="Arial" w:hAnsi="Arial" w:cs="Arial"/>
                <w:b/>
                <w:bCs/>
                <w:color w:val="000000"/>
                <w:sz w:val="24"/>
                <w:szCs w:val="24"/>
              </w:rPr>
              <w:t xml:space="preserve">Task </w:t>
            </w:r>
            <w:r w:rsidR="00165BF3" w:rsidRPr="00885C72">
              <w:rPr>
                <w:rFonts w:ascii="Arial" w:hAnsi="Arial" w:cs="Arial"/>
                <w:b/>
                <w:bCs/>
                <w:color w:val="000000"/>
                <w:sz w:val="24"/>
                <w:szCs w:val="24"/>
              </w:rPr>
              <w:t>16</w:t>
            </w:r>
          </w:p>
          <w:p w14:paraId="04FC5F50" w14:textId="77777777" w:rsidR="00165BF3" w:rsidRPr="00885C72" w:rsidRDefault="00165BF3" w:rsidP="00165BF3">
            <w:pPr>
              <w:pStyle w:val="ListParagraph"/>
              <w:spacing w:after="200" w:line="276" w:lineRule="auto"/>
              <w:ind w:left="-108"/>
              <w:rPr>
                <w:rFonts w:ascii="Arial" w:hAnsi="Arial" w:cs="Arial"/>
                <w:b/>
                <w:bCs/>
                <w:color w:val="000000"/>
                <w:sz w:val="24"/>
                <w:szCs w:val="24"/>
              </w:rPr>
            </w:pPr>
          </w:p>
          <w:p w14:paraId="1CE4514E" w14:textId="1CB8A62E" w:rsidR="00257513" w:rsidRPr="00885C72" w:rsidRDefault="00257513" w:rsidP="00165BF3">
            <w:pPr>
              <w:pStyle w:val="ListParagraph"/>
              <w:spacing w:after="200" w:line="276" w:lineRule="auto"/>
              <w:ind w:left="-108"/>
              <w:rPr>
                <w:rFonts w:ascii="Arial" w:hAnsi="Arial" w:cs="Arial"/>
                <w:b/>
                <w:bCs/>
                <w:color w:val="000000"/>
                <w:sz w:val="24"/>
                <w:szCs w:val="24"/>
              </w:rPr>
            </w:pPr>
          </w:p>
          <w:p w14:paraId="02718203" w14:textId="77777777" w:rsidR="00D87396" w:rsidRPr="00885C72" w:rsidRDefault="00D87396" w:rsidP="00D87396">
            <w:pPr>
              <w:rPr>
                <w:rFonts w:ascii="Arial" w:hAnsi="Arial" w:cs="Arial"/>
                <w:b/>
                <w:bCs/>
                <w:color w:val="000000"/>
                <w:sz w:val="24"/>
                <w:szCs w:val="24"/>
              </w:rPr>
            </w:pPr>
            <w:r w:rsidRPr="00885C72">
              <w:rPr>
                <w:rFonts w:ascii="Arial" w:hAnsi="Arial" w:cs="Arial"/>
                <w:i/>
                <w:iCs/>
                <w:color w:val="000000"/>
                <w:sz w:val="24"/>
                <w:szCs w:val="24"/>
                <w:u w:val="single"/>
              </w:rPr>
              <w:t>Details may be seen at Annexure-I</w:t>
            </w:r>
          </w:p>
          <w:p w14:paraId="7366B6F9" w14:textId="77777777" w:rsidR="00BB4DB1" w:rsidRPr="00885C72" w:rsidRDefault="00BB4DB1" w:rsidP="000411C0">
            <w:pPr>
              <w:ind w:left="161"/>
              <w:rPr>
                <w:rFonts w:ascii="Arial" w:hAnsi="Arial" w:cs="Arial"/>
                <w:sz w:val="24"/>
                <w:szCs w:val="24"/>
              </w:rPr>
            </w:pPr>
          </w:p>
        </w:tc>
      </w:tr>
      <w:tr w:rsidR="00BB4DB1" w:rsidRPr="00885C72" w14:paraId="20C5A875" w14:textId="4686527C" w:rsidTr="00D75E2A">
        <w:trPr>
          <w:trHeight w:val="840"/>
        </w:trPr>
        <w:tc>
          <w:tcPr>
            <w:tcW w:w="502" w:type="pct"/>
            <w:vMerge/>
          </w:tcPr>
          <w:p w14:paraId="43FC71FD" w14:textId="77777777" w:rsidR="00BB4DB1" w:rsidRPr="00885C72" w:rsidRDefault="00BB4DB1" w:rsidP="00933E9E">
            <w:pPr>
              <w:jc w:val="center"/>
              <w:rPr>
                <w:rFonts w:ascii="Arial" w:hAnsi="Arial" w:cs="Arial"/>
                <w:b/>
                <w:sz w:val="24"/>
                <w:szCs w:val="24"/>
              </w:rPr>
            </w:pPr>
          </w:p>
        </w:tc>
        <w:tc>
          <w:tcPr>
            <w:tcW w:w="968" w:type="pct"/>
            <w:vMerge/>
          </w:tcPr>
          <w:p w14:paraId="46ADCE34" w14:textId="77777777" w:rsidR="00BB4DB1" w:rsidRPr="00885C72" w:rsidRDefault="00BB4DB1" w:rsidP="00933E9E">
            <w:pPr>
              <w:rPr>
                <w:rFonts w:ascii="Arial" w:hAnsi="Arial" w:cs="Arial"/>
                <w:b/>
                <w:color w:val="000000" w:themeColor="text1"/>
                <w:sz w:val="24"/>
                <w:szCs w:val="24"/>
              </w:rPr>
            </w:pPr>
          </w:p>
        </w:tc>
        <w:tc>
          <w:tcPr>
            <w:tcW w:w="567" w:type="pct"/>
            <w:vMerge/>
          </w:tcPr>
          <w:p w14:paraId="14CC6BD2"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754" w:type="pct"/>
          </w:tcPr>
          <w:p w14:paraId="01512358" w14:textId="175001BB" w:rsidR="00BB4DB1" w:rsidRPr="00885C72" w:rsidRDefault="00165BF3" w:rsidP="00933E9E">
            <w:pPr>
              <w:widowControl w:val="0"/>
              <w:spacing w:after="160" w:line="259" w:lineRule="auto"/>
              <w:rPr>
                <w:rFonts w:ascii="Arial" w:hAnsi="Arial" w:cs="Arial"/>
                <w:sz w:val="24"/>
                <w:szCs w:val="24"/>
              </w:rPr>
            </w:pPr>
            <w:r w:rsidRPr="00885C72">
              <w:rPr>
                <w:rFonts w:ascii="Arial" w:hAnsi="Arial" w:cs="Arial"/>
                <w:sz w:val="24"/>
                <w:szCs w:val="24"/>
              </w:rPr>
              <w:t>State constructing a brick dome.</w:t>
            </w:r>
          </w:p>
        </w:tc>
        <w:tc>
          <w:tcPr>
            <w:tcW w:w="1209" w:type="pct"/>
            <w:vMerge/>
          </w:tcPr>
          <w:p w14:paraId="2A174BC5"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230B29F9" w14:textId="5AC28D8C" w:rsidTr="00D75E2A">
        <w:trPr>
          <w:trHeight w:val="840"/>
        </w:trPr>
        <w:tc>
          <w:tcPr>
            <w:tcW w:w="502" w:type="pct"/>
            <w:vMerge/>
          </w:tcPr>
          <w:p w14:paraId="59DC60E7" w14:textId="77777777" w:rsidR="00BB4DB1" w:rsidRPr="00885C72" w:rsidRDefault="00BB4DB1" w:rsidP="00933E9E">
            <w:pPr>
              <w:jc w:val="center"/>
              <w:rPr>
                <w:rFonts w:ascii="Arial" w:hAnsi="Arial" w:cs="Arial"/>
                <w:b/>
                <w:sz w:val="24"/>
                <w:szCs w:val="24"/>
              </w:rPr>
            </w:pPr>
          </w:p>
        </w:tc>
        <w:tc>
          <w:tcPr>
            <w:tcW w:w="968" w:type="pct"/>
            <w:vMerge/>
          </w:tcPr>
          <w:p w14:paraId="767E5F6F" w14:textId="77777777" w:rsidR="00BB4DB1" w:rsidRPr="00885C72" w:rsidRDefault="00BB4DB1" w:rsidP="00933E9E">
            <w:pPr>
              <w:rPr>
                <w:rFonts w:ascii="Arial" w:hAnsi="Arial" w:cs="Arial"/>
                <w:b/>
                <w:color w:val="000000" w:themeColor="text1"/>
                <w:sz w:val="24"/>
                <w:szCs w:val="24"/>
              </w:rPr>
            </w:pPr>
          </w:p>
        </w:tc>
        <w:tc>
          <w:tcPr>
            <w:tcW w:w="567" w:type="pct"/>
            <w:vMerge/>
          </w:tcPr>
          <w:p w14:paraId="692021DA"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754" w:type="pct"/>
          </w:tcPr>
          <w:p w14:paraId="10BFA434" w14:textId="091E2924" w:rsidR="00BB4DB1" w:rsidRPr="00885C72" w:rsidRDefault="00165BF3" w:rsidP="00933E9E">
            <w:pPr>
              <w:widowControl w:val="0"/>
              <w:spacing w:after="160" w:line="259" w:lineRule="auto"/>
              <w:rPr>
                <w:rFonts w:ascii="Arial" w:hAnsi="Arial" w:cs="Arial"/>
                <w:sz w:val="24"/>
                <w:szCs w:val="24"/>
              </w:rPr>
            </w:pPr>
            <w:r w:rsidRPr="00885C72">
              <w:rPr>
                <w:rFonts w:ascii="Arial" w:hAnsi="Arial" w:cs="Arial"/>
                <w:sz w:val="24"/>
                <w:szCs w:val="24"/>
              </w:rPr>
              <w:t>State constructing a brick dome.</w:t>
            </w:r>
          </w:p>
        </w:tc>
        <w:tc>
          <w:tcPr>
            <w:tcW w:w="1209" w:type="pct"/>
            <w:vMerge/>
          </w:tcPr>
          <w:p w14:paraId="74BD0A8C"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5FD1518E" w14:textId="134AA322" w:rsidTr="00D75E2A">
        <w:trPr>
          <w:trHeight w:val="840"/>
        </w:trPr>
        <w:tc>
          <w:tcPr>
            <w:tcW w:w="502" w:type="pct"/>
            <w:vMerge/>
          </w:tcPr>
          <w:p w14:paraId="7E55E914" w14:textId="77777777" w:rsidR="00BB4DB1" w:rsidRPr="00885C72" w:rsidRDefault="00BB4DB1" w:rsidP="00933E9E">
            <w:pPr>
              <w:jc w:val="center"/>
              <w:rPr>
                <w:rFonts w:ascii="Arial" w:hAnsi="Arial" w:cs="Arial"/>
                <w:b/>
                <w:sz w:val="24"/>
                <w:szCs w:val="24"/>
              </w:rPr>
            </w:pPr>
          </w:p>
        </w:tc>
        <w:tc>
          <w:tcPr>
            <w:tcW w:w="968" w:type="pct"/>
            <w:vMerge/>
          </w:tcPr>
          <w:p w14:paraId="40DBAA3D" w14:textId="77777777" w:rsidR="00BB4DB1" w:rsidRPr="00885C72" w:rsidRDefault="00BB4DB1" w:rsidP="00933E9E">
            <w:pPr>
              <w:rPr>
                <w:rFonts w:ascii="Arial" w:hAnsi="Arial" w:cs="Arial"/>
                <w:b/>
                <w:color w:val="000000" w:themeColor="text1"/>
                <w:sz w:val="24"/>
                <w:szCs w:val="24"/>
              </w:rPr>
            </w:pPr>
          </w:p>
        </w:tc>
        <w:tc>
          <w:tcPr>
            <w:tcW w:w="567" w:type="pct"/>
            <w:vMerge/>
          </w:tcPr>
          <w:p w14:paraId="461EB74F"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754" w:type="pct"/>
          </w:tcPr>
          <w:p w14:paraId="236B20AD" w14:textId="3B041B8A" w:rsidR="00BB4DB1" w:rsidRPr="00885C72" w:rsidRDefault="00165BF3" w:rsidP="00933E9E">
            <w:pPr>
              <w:widowControl w:val="0"/>
              <w:spacing w:after="160" w:line="259" w:lineRule="auto"/>
              <w:rPr>
                <w:rFonts w:ascii="Arial" w:hAnsi="Arial" w:cs="Arial"/>
                <w:sz w:val="24"/>
                <w:szCs w:val="24"/>
              </w:rPr>
            </w:pPr>
            <w:r w:rsidRPr="00885C72">
              <w:rPr>
                <w:rFonts w:ascii="Arial" w:hAnsi="Arial" w:cs="Arial"/>
                <w:sz w:val="24"/>
                <w:szCs w:val="24"/>
              </w:rPr>
              <w:t>Enlist type of dome.</w:t>
            </w:r>
          </w:p>
        </w:tc>
        <w:tc>
          <w:tcPr>
            <w:tcW w:w="1209" w:type="pct"/>
            <w:vMerge/>
          </w:tcPr>
          <w:p w14:paraId="31611603"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3295B428" w14:textId="74962F94" w:rsidTr="00D75E2A">
        <w:trPr>
          <w:trHeight w:val="840"/>
        </w:trPr>
        <w:tc>
          <w:tcPr>
            <w:tcW w:w="502" w:type="pct"/>
            <w:vMerge/>
          </w:tcPr>
          <w:p w14:paraId="7C32A413" w14:textId="77777777" w:rsidR="00BB4DB1" w:rsidRPr="00885C72" w:rsidRDefault="00BB4DB1" w:rsidP="00933E9E">
            <w:pPr>
              <w:jc w:val="center"/>
              <w:rPr>
                <w:rFonts w:ascii="Arial" w:hAnsi="Arial" w:cs="Arial"/>
                <w:b/>
                <w:sz w:val="24"/>
                <w:szCs w:val="24"/>
              </w:rPr>
            </w:pPr>
          </w:p>
        </w:tc>
        <w:tc>
          <w:tcPr>
            <w:tcW w:w="968" w:type="pct"/>
            <w:vMerge/>
          </w:tcPr>
          <w:p w14:paraId="3DCD77E5" w14:textId="77777777" w:rsidR="00BB4DB1" w:rsidRPr="00885C72" w:rsidRDefault="00BB4DB1" w:rsidP="00933E9E">
            <w:pPr>
              <w:rPr>
                <w:rFonts w:ascii="Arial" w:hAnsi="Arial" w:cs="Arial"/>
                <w:b/>
                <w:color w:val="000000" w:themeColor="text1"/>
                <w:sz w:val="24"/>
                <w:szCs w:val="24"/>
              </w:rPr>
            </w:pPr>
          </w:p>
        </w:tc>
        <w:tc>
          <w:tcPr>
            <w:tcW w:w="567" w:type="pct"/>
            <w:vMerge w:val="restart"/>
          </w:tcPr>
          <w:p w14:paraId="0E7D63F0"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2</w:t>
            </w:r>
          </w:p>
          <w:p w14:paraId="7B6F9632"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754" w:type="pct"/>
          </w:tcPr>
          <w:p w14:paraId="02E1FC38" w14:textId="14D8F085" w:rsidR="00BB4DB1" w:rsidRPr="00885C72" w:rsidRDefault="005B2A0E" w:rsidP="00933E9E">
            <w:pPr>
              <w:widowControl w:val="0"/>
              <w:spacing w:after="160" w:line="259" w:lineRule="auto"/>
              <w:rPr>
                <w:rFonts w:ascii="Arial" w:hAnsi="Arial" w:cs="Arial"/>
                <w:sz w:val="24"/>
                <w:szCs w:val="24"/>
              </w:rPr>
            </w:pPr>
            <w:r w:rsidRPr="00885C72">
              <w:rPr>
                <w:rFonts w:ascii="Arial" w:hAnsi="Arial" w:cs="Arial"/>
                <w:sz w:val="24"/>
                <w:szCs w:val="24"/>
              </w:rPr>
              <w:t xml:space="preserve">Define </w:t>
            </w:r>
            <w:r w:rsidR="008502F6" w:rsidRPr="00885C72">
              <w:rPr>
                <w:rFonts w:ascii="Arial" w:hAnsi="Arial" w:cs="Arial"/>
                <w:sz w:val="24"/>
                <w:szCs w:val="24"/>
              </w:rPr>
              <w:t>Dia</w:t>
            </w:r>
            <w:r w:rsidRPr="00885C72">
              <w:rPr>
                <w:rFonts w:ascii="Arial" w:hAnsi="Arial" w:cs="Arial"/>
                <w:sz w:val="24"/>
                <w:szCs w:val="24"/>
              </w:rPr>
              <w:t xml:space="preserve"> of dome</w:t>
            </w:r>
          </w:p>
        </w:tc>
        <w:tc>
          <w:tcPr>
            <w:tcW w:w="1209" w:type="pct"/>
            <w:vMerge/>
          </w:tcPr>
          <w:p w14:paraId="40AC2D56"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5C87FE45" w14:textId="28541DBA" w:rsidTr="00D75E2A">
        <w:trPr>
          <w:trHeight w:val="840"/>
        </w:trPr>
        <w:tc>
          <w:tcPr>
            <w:tcW w:w="502" w:type="pct"/>
            <w:vMerge/>
          </w:tcPr>
          <w:p w14:paraId="342D24C5" w14:textId="77777777" w:rsidR="00BB4DB1" w:rsidRPr="00885C72" w:rsidRDefault="00BB4DB1" w:rsidP="00933E9E">
            <w:pPr>
              <w:jc w:val="center"/>
              <w:rPr>
                <w:rFonts w:ascii="Arial" w:hAnsi="Arial" w:cs="Arial"/>
                <w:b/>
                <w:sz w:val="24"/>
                <w:szCs w:val="24"/>
              </w:rPr>
            </w:pPr>
          </w:p>
        </w:tc>
        <w:tc>
          <w:tcPr>
            <w:tcW w:w="968" w:type="pct"/>
            <w:vMerge/>
          </w:tcPr>
          <w:p w14:paraId="42E879ED" w14:textId="77777777" w:rsidR="00BB4DB1" w:rsidRPr="00885C72" w:rsidRDefault="00BB4DB1" w:rsidP="00933E9E">
            <w:pPr>
              <w:rPr>
                <w:rFonts w:ascii="Arial" w:hAnsi="Arial" w:cs="Arial"/>
                <w:b/>
                <w:color w:val="000000" w:themeColor="text1"/>
                <w:sz w:val="24"/>
                <w:szCs w:val="24"/>
              </w:rPr>
            </w:pPr>
          </w:p>
        </w:tc>
        <w:tc>
          <w:tcPr>
            <w:tcW w:w="567" w:type="pct"/>
            <w:vMerge/>
          </w:tcPr>
          <w:p w14:paraId="6B9A4333"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754" w:type="pct"/>
          </w:tcPr>
          <w:p w14:paraId="1810EE05" w14:textId="3CDC9AD7" w:rsidR="00BB4DB1" w:rsidRPr="00885C72" w:rsidRDefault="005B2A0E" w:rsidP="00933E9E">
            <w:pPr>
              <w:widowControl w:val="0"/>
              <w:spacing w:after="160" w:line="259" w:lineRule="auto"/>
              <w:rPr>
                <w:rFonts w:ascii="Arial" w:hAnsi="Arial" w:cs="Arial"/>
                <w:sz w:val="24"/>
                <w:szCs w:val="24"/>
              </w:rPr>
            </w:pPr>
            <w:r w:rsidRPr="00885C72">
              <w:rPr>
                <w:rFonts w:ascii="Arial" w:hAnsi="Arial" w:cs="Arial"/>
                <w:sz w:val="24"/>
                <w:szCs w:val="24"/>
              </w:rPr>
              <w:t>State center of dome.</w:t>
            </w:r>
          </w:p>
        </w:tc>
        <w:tc>
          <w:tcPr>
            <w:tcW w:w="1209" w:type="pct"/>
            <w:vMerge/>
          </w:tcPr>
          <w:p w14:paraId="3E05281C" w14:textId="77777777" w:rsidR="00BB4DB1" w:rsidRPr="00885C72" w:rsidRDefault="00BB4DB1" w:rsidP="00933E9E">
            <w:pPr>
              <w:widowControl w:val="0"/>
              <w:spacing w:after="160" w:line="259" w:lineRule="auto"/>
              <w:rPr>
                <w:rFonts w:ascii="Arial" w:hAnsi="Arial" w:cs="Arial"/>
                <w:sz w:val="24"/>
                <w:szCs w:val="24"/>
              </w:rPr>
            </w:pPr>
          </w:p>
        </w:tc>
      </w:tr>
      <w:tr w:rsidR="00596105" w:rsidRPr="00885C72" w14:paraId="2255313E" w14:textId="66E09535" w:rsidTr="00D75E2A">
        <w:trPr>
          <w:trHeight w:val="840"/>
        </w:trPr>
        <w:tc>
          <w:tcPr>
            <w:tcW w:w="502" w:type="pct"/>
            <w:vMerge/>
          </w:tcPr>
          <w:p w14:paraId="68328FB4" w14:textId="77777777" w:rsidR="00596105" w:rsidRPr="00885C72" w:rsidRDefault="00596105" w:rsidP="00596105">
            <w:pPr>
              <w:jc w:val="center"/>
              <w:rPr>
                <w:rFonts w:ascii="Arial" w:hAnsi="Arial" w:cs="Arial"/>
                <w:b/>
                <w:sz w:val="24"/>
                <w:szCs w:val="24"/>
              </w:rPr>
            </w:pPr>
          </w:p>
        </w:tc>
        <w:tc>
          <w:tcPr>
            <w:tcW w:w="968" w:type="pct"/>
            <w:vMerge/>
          </w:tcPr>
          <w:p w14:paraId="76BFE925" w14:textId="77777777" w:rsidR="00596105" w:rsidRPr="00885C72" w:rsidRDefault="00596105" w:rsidP="00596105">
            <w:pPr>
              <w:rPr>
                <w:rFonts w:ascii="Arial" w:hAnsi="Arial" w:cs="Arial"/>
                <w:b/>
                <w:color w:val="000000" w:themeColor="text1"/>
                <w:sz w:val="24"/>
                <w:szCs w:val="24"/>
              </w:rPr>
            </w:pPr>
          </w:p>
        </w:tc>
        <w:tc>
          <w:tcPr>
            <w:tcW w:w="567" w:type="pct"/>
            <w:vMerge/>
          </w:tcPr>
          <w:p w14:paraId="3B601AD7" w14:textId="77777777" w:rsidR="00596105" w:rsidRPr="00885C72" w:rsidRDefault="00596105" w:rsidP="00596105">
            <w:pPr>
              <w:widowControl w:val="0"/>
              <w:spacing w:after="160" w:line="259" w:lineRule="auto"/>
              <w:rPr>
                <w:rStyle w:val="MSGENFONTSTYLENAMETEMPLATEROLENUMBERMSGENFONTSTYLENAMEBYROLETEXT2MSGENFONTSTYLEMODIFERNOTBOLD"/>
                <w:color w:val="000000" w:themeColor="text1"/>
                <w:sz w:val="24"/>
                <w:szCs w:val="24"/>
              </w:rPr>
            </w:pPr>
          </w:p>
        </w:tc>
        <w:tc>
          <w:tcPr>
            <w:tcW w:w="1754" w:type="pct"/>
          </w:tcPr>
          <w:p w14:paraId="70F2813F" w14:textId="727CECB3" w:rsidR="00596105" w:rsidRPr="00885C72" w:rsidRDefault="00596105" w:rsidP="00596105">
            <w:pPr>
              <w:widowControl w:val="0"/>
              <w:spacing w:after="160" w:line="259" w:lineRule="auto"/>
              <w:rPr>
                <w:rFonts w:ascii="Arial" w:hAnsi="Arial" w:cs="Arial"/>
                <w:sz w:val="24"/>
                <w:szCs w:val="24"/>
              </w:rPr>
            </w:pPr>
            <w:r w:rsidRPr="00885C72">
              <w:rPr>
                <w:rFonts w:ascii="Arial" w:hAnsi="Arial" w:cs="Arial"/>
                <w:sz w:val="24"/>
                <w:szCs w:val="24"/>
              </w:rPr>
              <w:t>State method to determine the dimensions of a brick dome</w:t>
            </w:r>
          </w:p>
        </w:tc>
        <w:tc>
          <w:tcPr>
            <w:tcW w:w="1209" w:type="pct"/>
            <w:vMerge/>
          </w:tcPr>
          <w:p w14:paraId="50C906B1" w14:textId="77777777" w:rsidR="00596105" w:rsidRPr="00885C72" w:rsidRDefault="00596105" w:rsidP="00596105">
            <w:pPr>
              <w:widowControl w:val="0"/>
              <w:spacing w:after="160" w:line="259" w:lineRule="auto"/>
              <w:rPr>
                <w:rFonts w:ascii="Arial" w:hAnsi="Arial" w:cs="Arial"/>
                <w:sz w:val="24"/>
                <w:szCs w:val="24"/>
              </w:rPr>
            </w:pPr>
          </w:p>
        </w:tc>
      </w:tr>
      <w:tr w:rsidR="00596105" w:rsidRPr="00885C72" w14:paraId="61C7340E" w14:textId="4B12987B" w:rsidTr="00D75E2A">
        <w:trPr>
          <w:trHeight w:val="840"/>
        </w:trPr>
        <w:tc>
          <w:tcPr>
            <w:tcW w:w="502" w:type="pct"/>
            <w:vMerge/>
          </w:tcPr>
          <w:p w14:paraId="394EEBF8" w14:textId="77777777" w:rsidR="00596105" w:rsidRPr="00885C72" w:rsidRDefault="00596105" w:rsidP="00596105">
            <w:pPr>
              <w:jc w:val="center"/>
              <w:rPr>
                <w:rFonts w:ascii="Arial" w:hAnsi="Arial" w:cs="Arial"/>
                <w:b/>
                <w:sz w:val="24"/>
                <w:szCs w:val="24"/>
              </w:rPr>
            </w:pPr>
          </w:p>
        </w:tc>
        <w:tc>
          <w:tcPr>
            <w:tcW w:w="968" w:type="pct"/>
            <w:vMerge/>
          </w:tcPr>
          <w:p w14:paraId="23BF57C5" w14:textId="77777777" w:rsidR="00596105" w:rsidRPr="00885C72" w:rsidRDefault="00596105" w:rsidP="00596105">
            <w:pPr>
              <w:rPr>
                <w:rFonts w:ascii="Arial" w:hAnsi="Arial" w:cs="Arial"/>
                <w:b/>
                <w:color w:val="000000" w:themeColor="text1"/>
                <w:sz w:val="24"/>
                <w:szCs w:val="24"/>
              </w:rPr>
            </w:pPr>
          </w:p>
        </w:tc>
        <w:tc>
          <w:tcPr>
            <w:tcW w:w="567" w:type="pct"/>
            <w:vMerge/>
          </w:tcPr>
          <w:p w14:paraId="7E96EFC3" w14:textId="77777777" w:rsidR="00596105" w:rsidRPr="00885C72" w:rsidRDefault="00596105" w:rsidP="00596105">
            <w:pPr>
              <w:widowControl w:val="0"/>
              <w:spacing w:after="160" w:line="259" w:lineRule="auto"/>
              <w:rPr>
                <w:rStyle w:val="MSGENFONTSTYLENAMETEMPLATEROLENUMBERMSGENFONTSTYLENAMEBYROLETEXT2MSGENFONTSTYLEMODIFERNOTBOLD"/>
                <w:color w:val="000000" w:themeColor="text1"/>
                <w:sz w:val="24"/>
                <w:szCs w:val="24"/>
              </w:rPr>
            </w:pPr>
          </w:p>
        </w:tc>
        <w:tc>
          <w:tcPr>
            <w:tcW w:w="1754" w:type="pct"/>
          </w:tcPr>
          <w:p w14:paraId="7F790BD0" w14:textId="3FDC666E" w:rsidR="00596105" w:rsidRPr="00885C72" w:rsidRDefault="00596105" w:rsidP="00596105">
            <w:pPr>
              <w:widowControl w:val="0"/>
              <w:spacing w:after="160" w:line="259" w:lineRule="auto"/>
              <w:rPr>
                <w:rFonts w:ascii="Arial" w:hAnsi="Arial" w:cs="Arial"/>
                <w:sz w:val="24"/>
                <w:szCs w:val="24"/>
              </w:rPr>
            </w:pPr>
            <w:r w:rsidRPr="00885C72">
              <w:rPr>
                <w:rFonts w:ascii="Arial" w:hAnsi="Arial" w:cs="Arial"/>
                <w:sz w:val="24"/>
                <w:szCs w:val="24"/>
              </w:rPr>
              <w:t>State disadvantages of a brick dome</w:t>
            </w:r>
          </w:p>
        </w:tc>
        <w:tc>
          <w:tcPr>
            <w:tcW w:w="1209" w:type="pct"/>
            <w:vMerge/>
          </w:tcPr>
          <w:p w14:paraId="23707AE8" w14:textId="77777777" w:rsidR="00596105" w:rsidRPr="00885C72" w:rsidRDefault="00596105" w:rsidP="00596105">
            <w:pPr>
              <w:widowControl w:val="0"/>
              <w:spacing w:after="160" w:line="259" w:lineRule="auto"/>
              <w:rPr>
                <w:rFonts w:ascii="Arial" w:hAnsi="Arial" w:cs="Arial"/>
                <w:sz w:val="24"/>
                <w:szCs w:val="24"/>
              </w:rPr>
            </w:pPr>
          </w:p>
        </w:tc>
      </w:tr>
      <w:tr w:rsidR="00BB4DB1" w:rsidRPr="00885C72" w14:paraId="594CCB72" w14:textId="2D27D00D" w:rsidTr="00D75E2A">
        <w:trPr>
          <w:trHeight w:val="840"/>
        </w:trPr>
        <w:tc>
          <w:tcPr>
            <w:tcW w:w="502" w:type="pct"/>
            <w:vMerge/>
          </w:tcPr>
          <w:p w14:paraId="3224E2EA" w14:textId="77777777" w:rsidR="00BB4DB1" w:rsidRPr="00885C72" w:rsidRDefault="00BB4DB1" w:rsidP="00933E9E">
            <w:pPr>
              <w:jc w:val="center"/>
              <w:rPr>
                <w:rFonts w:ascii="Arial" w:hAnsi="Arial" w:cs="Arial"/>
                <w:b/>
                <w:sz w:val="24"/>
                <w:szCs w:val="24"/>
              </w:rPr>
            </w:pPr>
          </w:p>
        </w:tc>
        <w:tc>
          <w:tcPr>
            <w:tcW w:w="968" w:type="pct"/>
            <w:vMerge/>
          </w:tcPr>
          <w:p w14:paraId="4C21FF14" w14:textId="77777777" w:rsidR="00BB4DB1" w:rsidRPr="00885C72" w:rsidRDefault="00BB4DB1" w:rsidP="00933E9E">
            <w:pPr>
              <w:rPr>
                <w:rFonts w:ascii="Arial" w:hAnsi="Arial" w:cs="Arial"/>
                <w:b/>
                <w:color w:val="000000" w:themeColor="text1"/>
                <w:sz w:val="24"/>
                <w:szCs w:val="24"/>
              </w:rPr>
            </w:pPr>
          </w:p>
        </w:tc>
        <w:tc>
          <w:tcPr>
            <w:tcW w:w="567" w:type="pct"/>
            <w:vMerge w:val="restart"/>
          </w:tcPr>
          <w:p w14:paraId="4F437476"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3</w:t>
            </w:r>
          </w:p>
          <w:p w14:paraId="69D7B6AB"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754" w:type="pct"/>
          </w:tcPr>
          <w:p w14:paraId="1387BC3A" w14:textId="0B84F5E4" w:rsidR="00BB4DB1" w:rsidRPr="00885C72" w:rsidRDefault="007B1A5C" w:rsidP="00933E9E">
            <w:pPr>
              <w:widowControl w:val="0"/>
              <w:spacing w:after="160" w:line="259" w:lineRule="auto"/>
              <w:rPr>
                <w:rFonts w:ascii="Arial" w:hAnsi="Arial" w:cs="Arial"/>
                <w:sz w:val="24"/>
                <w:szCs w:val="24"/>
              </w:rPr>
            </w:pPr>
            <w:r w:rsidRPr="00885C72">
              <w:rPr>
                <w:rFonts w:ascii="Arial" w:hAnsi="Arial" w:cs="Arial"/>
                <w:sz w:val="24"/>
                <w:szCs w:val="24"/>
              </w:rPr>
              <w:t>Enlist materials are typically used for building a brick dome.</w:t>
            </w:r>
          </w:p>
        </w:tc>
        <w:tc>
          <w:tcPr>
            <w:tcW w:w="1209" w:type="pct"/>
            <w:vMerge/>
          </w:tcPr>
          <w:p w14:paraId="6B655E48"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6D920A06" w14:textId="2ADEEF03" w:rsidTr="00D75E2A">
        <w:trPr>
          <w:trHeight w:val="840"/>
        </w:trPr>
        <w:tc>
          <w:tcPr>
            <w:tcW w:w="502" w:type="pct"/>
            <w:vMerge/>
          </w:tcPr>
          <w:p w14:paraId="7225AE1A" w14:textId="77777777" w:rsidR="00BB4DB1" w:rsidRPr="00885C72" w:rsidRDefault="00BB4DB1" w:rsidP="00933E9E">
            <w:pPr>
              <w:jc w:val="center"/>
              <w:rPr>
                <w:rFonts w:ascii="Arial" w:hAnsi="Arial" w:cs="Arial"/>
                <w:b/>
                <w:sz w:val="24"/>
                <w:szCs w:val="24"/>
              </w:rPr>
            </w:pPr>
          </w:p>
        </w:tc>
        <w:tc>
          <w:tcPr>
            <w:tcW w:w="968" w:type="pct"/>
            <w:vMerge/>
          </w:tcPr>
          <w:p w14:paraId="2A95058C" w14:textId="77777777" w:rsidR="00BB4DB1" w:rsidRPr="00885C72" w:rsidRDefault="00BB4DB1" w:rsidP="00933E9E">
            <w:pPr>
              <w:rPr>
                <w:rFonts w:ascii="Arial" w:hAnsi="Arial" w:cs="Arial"/>
                <w:b/>
                <w:color w:val="000000" w:themeColor="text1"/>
                <w:sz w:val="24"/>
                <w:szCs w:val="24"/>
              </w:rPr>
            </w:pPr>
          </w:p>
        </w:tc>
        <w:tc>
          <w:tcPr>
            <w:tcW w:w="567" w:type="pct"/>
            <w:vMerge/>
          </w:tcPr>
          <w:p w14:paraId="32028721"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754" w:type="pct"/>
          </w:tcPr>
          <w:p w14:paraId="2606CA77" w14:textId="0D2EA10A" w:rsidR="00BB4DB1" w:rsidRPr="00885C72" w:rsidRDefault="007B1A5C" w:rsidP="00933E9E">
            <w:pPr>
              <w:widowControl w:val="0"/>
              <w:spacing w:after="160" w:line="259" w:lineRule="auto"/>
              <w:rPr>
                <w:rFonts w:ascii="Arial" w:hAnsi="Arial" w:cs="Arial"/>
                <w:sz w:val="24"/>
                <w:szCs w:val="24"/>
              </w:rPr>
            </w:pPr>
            <w:r w:rsidRPr="00885C72">
              <w:rPr>
                <w:rFonts w:ascii="Arial" w:hAnsi="Arial" w:cs="Arial"/>
                <w:sz w:val="24"/>
                <w:szCs w:val="24"/>
              </w:rPr>
              <w:t>Enlist type of dome graphically.</w:t>
            </w:r>
          </w:p>
        </w:tc>
        <w:tc>
          <w:tcPr>
            <w:tcW w:w="1209" w:type="pct"/>
            <w:vMerge/>
          </w:tcPr>
          <w:p w14:paraId="45840D7F"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28CE6977" w14:textId="76069EF2" w:rsidTr="00D75E2A">
        <w:trPr>
          <w:trHeight w:val="840"/>
        </w:trPr>
        <w:tc>
          <w:tcPr>
            <w:tcW w:w="502" w:type="pct"/>
            <w:vMerge/>
          </w:tcPr>
          <w:p w14:paraId="16977D5F" w14:textId="77777777" w:rsidR="00BB4DB1" w:rsidRPr="00885C72" w:rsidRDefault="00BB4DB1" w:rsidP="00933E9E">
            <w:pPr>
              <w:jc w:val="center"/>
              <w:rPr>
                <w:rFonts w:ascii="Arial" w:hAnsi="Arial" w:cs="Arial"/>
                <w:b/>
                <w:sz w:val="24"/>
                <w:szCs w:val="24"/>
              </w:rPr>
            </w:pPr>
          </w:p>
        </w:tc>
        <w:tc>
          <w:tcPr>
            <w:tcW w:w="968" w:type="pct"/>
            <w:vMerge/>
          </w:tcPr>
          <w:p w14:paraId="4CB15C49" w14:textId="77777777" w:rsidR="00BB4DB1" w:rsidRPr="00885C72" w:rsidRDefault="00BB4DB1" w:rsidP="00933E9E">
            <w:pPr>
              <w:rPr>
                <w:rFonts w:ascii="Arial" w:hAnsi="Arial" w:cs="Arial"/>
                <w:b/>
                <w:color w:val="000000" w:themeColor="text1"/>
                <w:sz w:val="24"/>
                <w:szCs w:val="24"/>
              </w:rPr>
            </w:pPr>
          </w:p>
        </w:tc>
        <w:tc>
          <w:tcPr>
            <w:tcW w:w="567" w:type="pct"/>
            <w:vMerge/>
          </w:tcPr>
          <w:p w14:paraId="4B2E2DE4"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754" w:type="pct"/>
          </w:tcPr>
          <w:p w14:paraId="45A367B5" w14:textId="0B92D94C" w:rsidR="00BB4DB1" w:rsidRPr="00885C72" w:rsidRDefault="007B1A5C" w:rsidP="00933E9E">
            <w:pPr>
              <w:widowControl w:val="0"/>
              <w:spacing w:after="160" w:line="259" w:lineRule="auto"/>
              <w:rPr>
                <w:rFonts w:ascii="Arial" w:hAnsi="Arial" w:cs="Arial"/>
                <w:sz w:val="24"/>
                <w:szCs w:val="24"/>
              </w:rPr>
            </w:pPr>
            <w:r w:rsidRPr="00885C72">
              <w:rPr>
                <w:rFonts w:ascii="Arial" w:hAnsi="Arial" w:cs="Arial"/>
                <w:sz w:val="24"/>
                <w:szCs w:val="24"/>
              </w:rPr>
              <w:t>Enlist type dome aesthetically.</w:t>
            </w:r>
          </w:p>
        </w:tc>
        <w:tc>
          <w:tcPr>
            <w:tcW w:w="1209" w:type="pct"/>
            <w:vMerge/>
          </w:tcPr>
          <w:p w14:paraId="770C93A3"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0F95B2A5" w14:textId="3888B972" w:rsidTr="00D75E2A">
        <w:trPr>
          <w:trHeight w:val="840"/>
        </w:trPr>
        <w:tc>
          <w:tcPr>
            <w:tcW w:w="502" w:type="pct"/>
            <w:vMerge/>
          </w:tcPr>
          <w:p w14:paraId="11B0C47D" w14:textId="77777777" w:rsidR="00BB4DB1" w:rsidRPr="00885C72" w:rsidRDefault="00BB4DB1" w:rsidP="00933E9E">
            <w:pPr>
              <w:jc w:val="center"/>
              <w:rPr>
                <w:rFonts w:ascii="Arial" w:hAnsi="Arial" w:cs="Arial"/>
                <w:b/>
                <w:sz w:val="24"/>
                <w:szCs w:val="24"/>
              </w:rPr>
            </w:pPr>
          </w:p>
        </w:tc>
        <w:tc>
          <w:tcPr>
            <w:tcW w:w="968" w:type="pct"/>
            <w:vMerge/>
          </w:tcPr>
          <w:p w14:paraId="456EA31C" w14:textId="77777777" w:rsidR="00BB4DB1" w:rsidRPr="00885C72" w:rsidRDefault="00BB4DB1" w:rsidP="00933E9E">
            <w:pPr>
              <w:rPr>
                <w:rFonts w:ascii="Arial" w:hAnsi="Arial" w:cs="Arial"/>
                <w:b/>
                <w:color w:val="000000" w:themeColor="text1"/>
                <w:sz w:val="24"/>
                <w:szCs w:val="24"/>
              </w:rPr>
            </w:pPr>
          </w:p>
        </w:tc>
        <w:tc>
          <w:tcPr>
            <w:tcW w:w="567" w:type="pct"/>
            <w:vMerge/>
          </w:tcPr>
          <w:p w14:paraId="40744FC0"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754" w:type="pct"/>
          </w:tcPr>
          <w:p w14:paraId="492445C7" w14:textId="6F906495" w:rsidR="00BB4DB1" w:rsidRPr="00885C72" w:rsidRDefault="007B1A5C" w:rsidP="00933E9E">
            <w:pPr>
              <w:widowControl w:val="0"/>
              <w:spacing w:after="160" w:line="259" w:lineRule="auto"/>
              <w:rPr>
                <w:rFonts w:ascii="Arial" w:hAnsi="Arial" w:cs="Arial"/>
                <w:sz w:val="24"/>
                <w:szCs w:val="24"/>
              </w:rPr>
            </w:pPr>
            <w:r w:rsidRPr="00885C72">
              <w:rPr>
                <w:rFonts w:ascii="Arial" w:hAnsi="Arial" w:cs="Arial"/>
                <w:sz w:val="24"/>
                <w:szCs w:val="24"/>
              </w:rPr>
              <w:t>Enlist type of dome according to their center.</w:t>
            </w:r>
          </w:p>
        </w:tc>
        <w:tc>
          <w:tcPr>
            <w:tcW w:w="1209" w:type="pct"/>
            <w:vMerge/>
          </w:tcPr>
          <w:p w14:paraId="703F0D2C"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69BB5B24" w14:textId="3DE94B1E" w:rsidTr="00D75E2A">
        <w:trPr>
          <w:trHeight w:val="840"/>
        </w:trPr>
        <w:tc>
          <w:tcPr>
            <w:tcW w:w="502" w:type="pct"/>
            <w:vMerge/>
          </w:tcPr>
          <w:p w14:paraId="7CF32520" w14:textId="77777777" w:rsidR="00BB4DB1" w:rsidRPr="00885C72" w:rsidRDefault="00BB4DB1" w:rsidP="00933E9E">
            <w:pPr>
              <w:jc w:val="center"/>
              <w:rPr>
                <w:rFonts w:ascii="Arial" w:hAnsi="Arial" w:cs="Arial"/>
                <w:b/>
                <w:sz w:val="24"/>
                <w:szCs w:val="24"/>
              </w:rPr>
            </w:pPr>
          </w:p>
        </w:tc>
        <w:tc>
          <w:tcPr>
            <w:tcW w:w="968" w:type="pct"/>
            <w:vMerge/>
          </w:tcPr>
          <w:p w14:paraId="16E43DE1" w14:textId="77777777" w:rsidR="00BB4DB1" w:rsidRPr="00885C72" w:rsidRDefault="00BB4DB1" w:rsidP="00933E9E">
            <w:pPr>
              <w:rPr>
                <w:rFonts w:ascii="Arial" w:hAnsi="Arial" w:cs="Arial"/>
                <w:b/>
                <w:color w:val="000000" w:themeColor="text1"/>
                <w:sz w:val="24"/>
                <w:szCs w:val="24"/>
              </w:rPr>
            </w:pPr>
          </w:p>
        </w:tc>
        <w:tc>
          <w:tcPr>
            <w:tcW w:w="567" w:type="pct"/>
            <w:vMerge w:val="restart"/>
          </w:tcPr>
          <w:p w14:paraId="4D26A0F4"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4</w:t>
            </w:r>
          </w:p>
          <w:p w14:paraId="5DF97DAA"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754" w:type="pct"/>
          </w:tcPr>
          <w:p w14:paraId="4756D878" w14:textId="26DCEC0C" w:rsidR="00BB4DB1" w:rsidRPr="00885C72" w:rsidRDefault="0076507D" w:rsidP="00933E9E">
            <w:pPr>
              <w:widowControl w:val="0"/>
              <w:spacing w:after="160" w:line="259" w:lineRule="auto"/>
              <w:rPr>
                <w:rFonts w:ascii="Arial" w:hAnsi="Arial" w:cs="Arial"/>
                <w:sz w:val="24"/>
                <w:szCs w:val="24"/>
              </w:rPr>
            </w:pPr>
            <w:r w:rsidRPr="00885C72">
              <w:rPr>
                <w:rFonts w:ascii="Arial" w:hAnsi="Arial" w:cs="Arial"/>
                <w:sz w:val="24"/>
                <w:szCs w:val="24"/>
              </w:rPr>
              <w:t>State importance of centering (formwork) in brick dome construction.</w:t>
            </w:r>
          </w:p>
        </w:tc>
        <w:tc>
          <w:tcPr>
            <w:tcW w:w="1209" w:type="pct"/>
            <w:vMerge/>
          </w:tcPr>
          <w:p w14:paraId="39F39ABC"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5E2BFCA5" w14:textId="5183FA29" w:rsidTr="00D75E2A">
        <w:trPr>
          <w:trHeight w:val="840"/>
        </w:trPr>
        <w:tc>
          <w:tcPr>
            <w:tcW w:w="502" w:type="pct"/>
            <w:vMerge/>
          </w:tcPr>
          <w:p w14:paraId="53A47554" w14:textId="77777777" w:rsidR="00BB4DB1" w:rsidRPr="00885C72" w:rsidRDefault="00BB4DB1" w:rsidP="00933E9E">
            <w:pPr>
              <w:jc w:val="center"/>
              <w:rPr>
                <w:rFonts w:ascii="Arial" w:hAnsi="Arial" w:cs="Arial"/>
                <w:b/>
                <w:sz w:val="24"/>
                <w:szCs w:val="24"/>
              </w:rPr>
            </w:pPr>
          </w:p>
        </w:tc>
        <w:tc>
          <w:tcPr>
            <w:tcW w:w="968" w:type="pct"/>
            <w:vMerge/>
          </w:tcPr>
          <w:p w14:paraId="6735FE04" w14:textId="77777777" w:rsidR="00BB4DB1" w:rsidRPr="00885C72" w:rsidRDefault="00BB4DB1" w:rsidP="00933E9E">
            <w:pPr>
              <w:rPr>
                <w:rFonts w:ascii="Arial" w:hAnsi="Arial" w:cs="Arial"/>
                <w:b/>
                <w:color w:val="000000" w:themeColor="text1"/>
                <w:sz w:val="24"/>
                <w:szCs w:val="24"/>
              </w:rPr>
            </w:pPr>
          </w:p>
        </w:tc>
        <w:tc>
          <w:tcPr>
            <w:tcW w:w="567" w:type="pct"/>
            <w:vMerge/>
          </w:tcPr>
          <w:p w14:paraId="1D5ECBE0"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754" w:type="pct"/>
          </w:tcPr>
          <w:p w14:paraId="58C023D8" w14:textId="3E47F9AA" w:rsidR="00BB4DB1" w:rsidRPr="00885C72" w:rsidRDefault="0076507D" w:rsidP="00933E9E">
            <w:pPr>
              <w:widowControl w:val="0"/>
              <w:spacing w:after="160" w:line="259" w:lineRule="auto"/>
              <w:rPr>
                <w:rFonts w:ascii="Arial" w:hAnsi="Arial" w:cs="Arial"/>
                <w:sz w:val="24"/>
                <w:szCs w:val="24"/>
              </w:rPr>
            </w:pPr>
            <w:r w:rsidRPr="00885C72">
              <w:rPr>
                <w:rFonts w:ascii="Arial" w:hAnsi="Arial" w:cs="Arial"/>
                <w:sz w:val="24"/>
                <w:szCs w:val="24"/>
              </w:rPr>
              <w:t>State curvature of a brick dome.</w:t>
            </w:r>
          </w:p>
        </w:tc>
        <w:tc>
          <w:tcPr>
            <w:tcW w:w="1209" w:type="pct"/>
            <w:vMerge/>
          </w:tcPr>
          <w:p w14:paraId="4F20C4E5"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5D98CA3A" w14:textId="372E6267" w:rsidTr="00D75E2A">
        <w:trPr>
          <w:trHeight w:val="840"/>
        </w:trPr>
        <w:tc>
          <w:tcPr>
            <w:tcW w:w="502" w:type="pct"/>
            <w:vMerge/>
          </w:tcPr>
          <w:p w14:paraId="5888245A" w14:textId="77777777" w:rsidR="00BB4DB1" w:rsidRPr="00885C72" w:rsidRDefault="00BB4DB1" w:rsidP="00933E9E">
            <w:pPr>
              <w:jc w:val="center"/>
              <w:rPr>
                <w:rFonts w:ascii="Arial" w:hAnsi="Arial" w:cs="Arial"/>
                <w:b/>
                <w:sz w:val="24"/>
                <w:szCs w:val="24"/>
              </w:rPr>
            </w:pPr>
          </w:p>
        </w:tc>
        <w:tc>
          <w:tcPr>
            <w:tcW w:w="968" w:type="pct"/>
            <w:vMerge/>
          </w:tcPr>
          <w:p w14:paraId="79E76570" w14:textId="77777777" w:rsidR="00BB4DB1" w:rsidRPr="00885C72" w:rsidRDefault="00BB4DB1" w:rsidP="00933E9E">
            <w:pPr>
              <w:rPr>
                <w:rFonts w:ascii="Arial" w:hAnsi="Arial" w:cs="Arial"/>
                <w:b/>
                <w:color w:val="000000" w:themeColor="text1"/>
                <w:sz w:val="24"/>
                <w:szCs w:val="24"/>
              </w:rPr>
            </w:pPr>
          </w:p>
        </w:tc>
        <w:tc>
          <w:tcPr>
            <w:tcW w:w="567" w:type="pct"/>
            <w:vMerge/>
          </w:tcPr>
          <w:p w14:paraId="3D2B643C"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754" w:type="pct"/>
          </w:tcPr>
          <w:p w14:paraId="44B13706" w14:textId="03677771" w:rsidR="00BB4DB1" w:rsidRPr="00885C72" w:rsidRDefault="005B71B4" w:rsidP="00933E9E">
            <w:pPr>
              <w:widowControl w:val="0"/>
              <w:spacing w:after="160" w:line="259" w:lineRule="auto"/>
              <w:rPr>
                <w:rFonts w:ascii="Arial" w:hAnsi="Arial" w:cs="Arial"/>
                <w:sz w:val="24"/>
                <w:szCs w:val="24"/>
              </w:rPr>
            </w:pPr>
            <w:r w:rsidRPr="00885C72">
              <w:rPr>
                <w:rFonts w:ascii="Arial" w:hAnsi="Arial" w:cs="Arial"/>
                <w:sz w:val="24"/>
                <w:szCs w:val="24"/>
              </w:rPr>
              <w:t>State role of the keystone in a brick dome.</w:t>
            </w:r>
          </w:p>
        </w:tc>
        <w:tc>
          <w:tcPr>
            <w:tcW w:w="1209" w:type="pct"/>
            <w:vMerge/>
          </w:tcPr>
          <w:p w14:paraId="0981E1C3"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7895D2CA" w14:textId="56BEAF3C" w:rsidTr="00D75E2A">
        <w:trPr>
          <w:trHeight w:val="840"/>
        </w:trPr>
        <w:tc>
          <w:tcPr>
            <w:tcW w:w="502" w:type="pct"/>
            <w:vMerge/>
          </w:tcPr>
          <w:p w14:paraId="4993063C" w14:textId="77777777" w:rsidR="00BB4DB1" w:rsidRPr="00885C72" w:rsidRDefault="00BB4DB1" w:rsidP="00933E9E">
            <w:pPr>
              <w:jc w:val="center"/>
              <w:rPr>
                <w:rFonts w:ascii="Arial" w:hAnsi="Arial" w:cs="Arial"/>
                <w:b/>
                <w:sz w:val="24"/>
                <w:szCs w:val="24"/>
              </w:rPr>
            </w:pPr>
          </w:p>
        </w:tc>
        <w:tc>
          <w:tcPr>
            <w:tcW w:w="968" w:type="pct"/>
            <w:vMerge/>
          </w:tcPr>
          <w:p w14:paraId="28630C9B" w14:textId="77777777" w:rsidR="00BB4DB1" w:rsidRPr="00885C72" w:rsidRDefault="00BB4DB1" w:rsidP="00933E9E">
            <w:pPr>
              <w:rPr>
                <w:rFonts w:ascii="Arial" w:hAnsi="Arial" w:cs="Arial"/>
                <w:b/>
                <w:color w:val="000000" w:themeColor="text1"/>
                <w:sz w:val="24"/>
                <w:szCs w:val="24"/>
              </w:rPr>
            </w:pPr>
          </w:p>
        </w:tc>
        <w:tc>
          <w:tcPr>
            <w:tcW w:w="567" w:type="pct"/>
            <w:vMerge/>
          </w:tcPr>
          <w:p w14:paraId="7AE763DB"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754" w:type="pct"/>
          </w:tcPr>
          <w:p w14:paraId="19EEC8B0" w14:textId="1A5739B5" w:rsidR="00BB4DB1" w:rsidRPr="00885C72" w:rsidRDefault="005B71B4" w:rsidP="00933E9E">
            <w:pPr>
              <w:widowControl w:val="0"/>
              <w:spacing w:after="160" w:line="259" w:lineRule="auto"/>
              <w:rPr>
                <w:rFonts w:ascii="Arial" w:hAnsi="Arial" w:cs="Arial"/>
                <w:sz w:val="24"/>
                <w:szCs w:val="24"/>
              </w:rPr>
            </w:pPr>
            <w:r w:rsidRPr="00885C72">
              <w:rPr>
                <w:rFonts w:ascii="Arial" w:hAnsi="Arial" w:cs="Arial"/>
                <w:sz w:val="24"/>
                <w:szCs w:val="24"/>
              </w:rPr>
              <w:t>State method to load distributed in a brick dome structure.</w:t>
            </w:r>
          </w:p>
        </w:tc>
        <w:tc>
          <w:tcPr>
            <w:tcW w:w="1209" w:type="pct"/>
            <w:vMerge/>
          </w:tcPr>
          <w:p w14:paraId="6C556FE1"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7F565486" w14:textId="24B1F7D6" w:rsidTr="00D75E2A">
        <w:trPr>
          <w:trHeight w:val="840"/>
        </w:trPr>
        <w:tc>
          <w:tcPr>
            <w:tcW w:w="502" w:type="pct"/>
            <w:vMerge/>
          </w:tcPr>
          <w:p w14:paraId="26C47AD5" w14:textId="77777777" w:rsidR="00BB4DB1" w:rsidRPr="00885C72" w:rsidRDefault="00BB4DB1" w:rsidP="00933E9E">
            <w:pPr>
              <w:jc w:val="center"/>
              <w:rPr>
                <w:rFonts w:ascii="Arial" w:hAnsi="Arial" w:cs="Arial"/>
                <w:b/>
                <w:sz w:val="24"/>
                <w:szCs w:val="24"/>
              </w:rPr>
            </w:pPr>
          </w:p>
        </w:tc>
        <w:tc>
          <w:tcPr>
            <w:tcW w:w="968" w:type="pct"/>
            <w:vMerge/>
          </w:tcPr>
          <w:p w14:paraId="5AA90323" w14:textId="77777777" w:rsidR="00BB4DB1" w:rsidRPr="00885C72" w:rsidRDefault="00BB4DB1" w:rsidP="00933E9E">
            <w:pPr>
              <w:rPr>
                <w:rFonts w:ascii="Arial" w:hAnsi="Arial" w:cs="Arial"/>
                <w:b/>
                <w:color w:val="000000" w:themeColor="text1"/>
                <w:sz w:val="24"/>
                <w:szCs w:val="24"/>
              </w:rPr>
            </w:pPr>
          </w:p>
        </w:tc>
        <w:tc>
          <w:tcPr>
            <w:tcW w:w="567" w:type="pct"/>
            <w:vMerge w:val="restart"/>
          </w:tcPr>
          <w:p w14:paraId="20EA33AD"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5</w:t>
            </w:r>
          </w:p>
          <w:p w14:paraId="53CD4525"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754" w:type="pct"/>
          </w:tcPr>
          <w:p w14:paraId="04E2795B" w14:textId="3A24B181" w:rsidR="00BB4DB1" w:rsidRPr="00885C72" w:rsidRDefault="00A80E72" w:rsidP="00933E9E">
            <w:pPr>
              <w:widowControl w:val="0"/>
              <w:spacing w:after="160" w:line="259" w:lineRule="auto"/>
              <w:rPr>
                <w:rFonts w:ascii="Arial" w:hAnsi="Arial" w:cs="Arial"/>
                <w:sz w:val="24"/>
                <w:szCs w:val="24"/>
              </w:rPr>
            </w:pPr>
            <w:r w:rsidRPr="00885C72">
              <w:rPr>
                <w:rFonts w:ascii="Arial" w:hAnsi="Arial" w:cs="Arial"/>
                <w:sz w:val="24"/>
                <w:szCs w:val="24"/>
              </w:rPr>
              <w:t>State stability during dome construction.</w:t>
            </w:r>
          </w:p>
        </w:tc>
        <w:tc>
          <w:tcPr>
            <w:tcW w:w="1209" w:type="pct"/>
            <w:vMerge/>
          </w:tcPr>
          <w:p w14:paraId="5A7D9233"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365E7C17" w14:textId="1E5E96FB" w:rsidTr="00D75E2A">
        <w:trPr>
          <w:trHeight w:val="840"/>
        </w:trPr>
        <w:tc>
          <w:tcPr>
            <w:tcW w:w="502" w:type="pct"/>
            <w:vMerge/>
          </w:tcPr>
          <w:p w14:paraId="2DF588EC" w14:textId="77777777" w:rsidR="00BB4DB1" w:rsidRPr="00885C72" w:rsidRDefault="00BB4DB1" w:rsidP="00933E9E">
            <w:pPr>
              <w:jc w:val="center"/>
              <w:rPr>
                <w:rFonts w:ascii="Arial" w:hAnsi="Arial" w:cs="Arial"/>
                <w:b/>
                <w:sz w:val="24"/>
                <w:szCs w:val="24"/>
              </w:rPr>
            </w:pPr>
          </w:p>
        </w:tc>
        <w:tc>
          <w:tcPr>
            <w:tcW w:w="968" w:type="pct"/>
            <w:vMerge/>
          </w:tcPr>
          <w:p w14:paraId="3F92A378" w14:textId="77777777" w:rsidR="00BB4DB1" w:rsidRPr="00885C72" w:rsidRDefault="00BB4DB1" w:rsidP="00933E9E">
            <w:pPr>
              <w:rPr>
                <w:rFonts w:ascii="Arial" w:hAnsi="Arial" w:cs="Arial"/>
                <w:b/>
                <w:color w:val="000000" w:themeColor="text1"/>
                <w:sz w:val="24"/>
                <w:szCs w:val="24"/>
              </w:rPr>
            </w:pPr>
          </w:p>
        </w:tc>
        <w:tc>
          <w:tcPr>
            <w:tcW w:w="567" w:type="pct"/>
            <w:vMerge/>
          </w:tcPr>
          <w:p w14:paraId="77961559"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754" w:type="pct"/>
          </w:tcPr>
          <w:p w14:paraId="53BDE09B" w14:textId="1383B8F8" w:rsidR="00BB4DB1" w:rsidRPr="00885C72" w:rsidRDefault="00A80E72" w:rsidP="00933E9E">
            <w:pPr>
              <w:widowControl w:val="0"/>
              <w:spacing w:after="160" w:line="259" w:lineRule="auto"/>
              <w:rPr>
                <w:rFonts w:ascii="Arial" w:hAnsi="Arial" w:cs="Arial"/>
                <w:sz w:val="24"/>
                <w:szCs w:val="24"/>
              </w:rPr>
            </w:pPr>
            <w:r w:rsidRPr="00885C72">
              <w:rPr>
                <w:rFonts w:ascii="Arial" w:hAnsi="Arial" w:cs="Arial"/>
                <w:sz w:val="24"/>
                <w:szCs w:val="24"/>
              </w:rPr>
              <w:t>State common techniques for bonding bricks in a dome construction.</w:t>
            </w:r>
          </w:p>
        </w:tc>
        <w:tc>
          <w:tcPr>
            <w:tcW w:w="1209" w:type="pct"/>
            <w:vMerge/>
          </w:tcPr>
          <w:p w14:paraId="2DD2D69A"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22451845" w14:textId="0C7FAD5C" w:rsidTr="00D75E2A">
        <w:trPr>
          <w:trHeight w:val="840"/>
        </w:trPr>
        <w:tc>
          <w:tcPr>
            <w:tcW w:w="502" w:type="pct"/>
            <w:vMerge/>
          </w:tcPr>
          <w:p w14:paraId="61CB59C4" w14:textId="77777777" w:rsidR="00BB4DB1" w:rsidRPr="00885C72" w:rsidRDefault="00BB4DB1" w:rsidP="00933E9E">
            <w:pPr>
              <w:jc w:val="center"/>
              <w:rPr>
                <w:rFonts w:ascii="Arial" w:hAnsi="Arial" w:cs="Arial"/>
                <w:b/>
                <w:sz w:val="24"/>
                <w:szCs w:val="24"/>
              </w:rPr>
            </w:pPr>
          </w:p>
        </w:tc>
        <w:tc>
          <w:tcPr>
            <w:tcW w:w="968" w:type="pct"/>
            <w:vMerge/>
          </w:tcPr>
          <w:p w14:paraId="513FA51F" w14:textId="77777777" w:rsidR="00BB4DB1" w:rsidRPr="00885C72" w:rsidRDefault="00BB4DB1" w:rsidP="00933E9E">
            <w:pPr>
              <w:rPr>
                <w:rFonts w:ascii="Arial" w:hAnsi="Arial" w:cs="Arial"/>
                <w:b/>
                <w:color w:val="000000" w:themeColor="text1"/>
                <w:sz w:val="24"/>
                <w:szCs w:val="24"/>
              </w:rPr>
            </w:pPr>
          </w:p>
        </w:tc>
        <w:tc>
          <w:tcPr>
            <w:tcW w:w="567" w:type="pct"/>
            <w:vMerge/>
          </w:tcPr>
          <w:p w14:paraId="11AE65D7"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754" w:type="pct"/>
          </w:tcPr>
          <w:p w14:paraId="6A8598D5" w14:textId="0F559A89" w:rsidR="00BB4DB1" w:rsidRPr="00885C72" w:rsidRDefault="00A80E72" w:rsidP="00933E9E">
            <w:pPr>
              <w:widowControl w:val="0"/>
              <w:spacing w:after="160" w:line="259" w:lineRule="auto"/>
              <w:rPr>
                <w:rFonts w:ascii="Arial" w:hAnsi="Arial" w:cs="Arial"/>
                <w:sz w:val="24"/>
                <w:szCs w:val="24"/>
              </w:rPr>
            </w:pPr>
            <w:r w:rsidRPr="00885C72">
              <w:rPr>
                <w:rFonts w:ascii="Arial" w:hAnsi="Arial" w:cs="Arial"/>
                <w:sz w:val="24"/>
                <w:szCs w:val="24"/>
              </w:rPr>
              <w:t>Explain process of removing centering once the brick dome is complete.</w:t>
            </w:r>
          </w:p>
        </w:tc>
        <w:tc>
          <w:tcPr>
            <w:tcW w:w="1209" w:type="pct"/>
            <w:vMerge/>
          </w:tcPr>
          <w:p w14:paraId="192A6CFA"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2D73DB13" w14:textId="0BA38266" w:rsidTr="00D75E2A">
        <w:trPr>
          <w:trHeight w:val="840"/>
        </w:trPr>
        <w:tc>
          <w:tcPr>
            <w:tcW w:w="502" w:type="pct"/>
            <w:vMerge/>
          </w:tcPr>
          <w:p w14:paraId="4FC0D054" w14:textId="77777777" w:rsidR="00BB4DB1" w:rsidRPr="00885C72" w:rsidRDefault="00BB4DB1" w:rsidP="00933E9E">
            <w:pPr>
              <w:jc w:val="center"/>
              <w:rPr>
                <w:rFonts w:ascii="Arial" w:hAnsi="Arial" w:cs="Arial"/>
                <w:b/>
                <w:sz w:val="24"/>
                <w:szCs w:val="24"/>
              </w:rPr>
            </w:pPr>
          </w:p>
        </w:tc>
        <w:tc>
          <w:tcPr>
            <w:tcW w:w="968" w:type="pct"/>
            <w:vMerge/>
          </w:tcPr>
          <w:p w14:paraId="33050860" w14:textId="77777777" w:rsidR="00BB4DB1" w:rsidRPr="00885C72" w:rsidRDefault="00BB4DB1" w:rsidP="00933E9E">
            <w:pPr>
              <w:rPr>
                <w:rFonts w:ascii="Arial" w:hAnsi="Arial" w:cs="Arial"/>
                <w:b/>
                <w:color w:val="000000" w:themeColor="text1"/>
                <w:sz w:val="24"/>
                <w:szCs w:val="24"/>
              </w:rPr>
            </w:pPr>
          </w:p>
        </w:tc>
        <w:tc>
          <w:tcPr>
            <w:tcW w:w="567" w:type="pct"/>
            <w:vMerge/>
          </w:tcPr>
          <w:p w14:paraId="631F06E4"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754" w:type="pct"/>
          </w:tcPr>
          <w:p w14:paraId="385845A0" w14:textId="2CC0F1A5" w:rsidR="00BB4DB1" w:rsidRPr="00885C72" w:rsidRDefault="00A80E72" w:rsidP="00933E9E">
            <w:pPr>
              <w:widowControl w:val="0"/>
              <w:spacing w:after="160" w:line="259" w:lineRule="auto"/>
              <w:rPr>
                <w:rFonts w:ascii="Arial" w:hAnsi="Arial" w:cs="Arial"/>
                <w:sz w:val="24"/>
                <w:szCs w:val="24"/>
              </w:rPr>
            </w:pPr>
            <w:r w:rsidRPr="00885C72">
              <w:rPr>
                <w:rFonts w:ascii="Arial" w:hAnsi="Arial" w:cs="Arial"/>
                <w:sz w:val="24"/>
                <w:szCs w:val="24"/>
              </w:rPr>
              <w:t>State role of mortar mix in brick dome construction.</w:t>
            </w:r>
          </w:p>
        </w:tc>
        <w:tc>
          <w:tcPr>
            <w:tcW w:w="1209" w:type="pct"/>
            <w:vMerge/>
          </w:tcPr>
          <w:p w14:paraId="1ACE32C9" w14:textId="77777777" w:rsidR="00BB4DB1" w:rsidRPr="00885C72" w:rsidRDefault="00BB4DB1" w:rsidP="00933E9E">
            <w:pPr>
              <w:widowControl w:val="0"/>
              <w:spacing w:after="160" w:line="259" w:lineRule="auto"/>
              <w:rPr>
                <w:rFonts w:ascii="Arial" w:hAnsi="Arial" w:cs="Arial"/>
                <w:sz w:val="24"/>
                <w:szCs w:val="24"/>
              </w:rPr>
            </w:pPr>
          </w:p>
        </w:tc>
      </w:tr>
    </w:tbl>
    <w:p w14:paraId="61E68790" w14:textId="77777777" w:rsidR="007143BB" w:rsidRPr="00885C72" w:rsidRDefault="007143BB" w:rsidP="00F60816">
      <w:pPr>
        <w:jc w:val="center"/>
        <w:rPr>
          <w:rFonts w:ascii="Arial" w:hAnsi="Arial" w:cs="Arial"/>
          <w:b/>
          <w:bCs/>
          <w:sz w:val="28"/>
          <w:szCs w:val="28"/>
          <w:u w:val="single"/>
        </w:rPr>
      </w:pPr>
    </w:p>
    <w:tbl>
      <w:tblPr>
        <w:tblStyle w:val="TableGrid"/>
        <w:tblW w:w="4828"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036"/>
        <w:gridCol w:w="1997"/>
        <w:gridCol w:w="1170"/>
        <w:gridCol w:w="3619"/>
        <w:gridCol w:w="2494"/>
      </w:tblGrid>
      <w:tr w:rsidR="00BB4DB1" w:rsidRPr="00885C72" w14:paraId="4016AE73" w14:textId="567C8C8C" w:rsidTr="00013D77">
        <w:trPr>
          <w:trHeight w:val="840"/>
        </w:trPr>
        <w:tc>
          <w:tcPr>
            <w:tcW w:w="502" w:type="pct"/>
            <w:vMerge w:val="restart"/>
          </w:tcPr>
          <w:p w14:paraId="5C8D51A8" w14:textId="020EEE51" w:rsidR="00BB4DB1" w:rsidRPr="00885C72" w:rsidRDefault="00BB4DB1" w:rsidP="00933E9E">
            <w:pPr>
              <w:jc w:val="center"/>
              <w:rPr>
                <w:rFonts w:ascii="Arial" w:hAnsi="Arial" w:cs="Arial"/>
                <w:b/>
                <w:sz w:val="24"/>
                <w:szCs w:val="24"/>
              </w:rPr>
            </w:pPr>
            <w:r w:rsidRPr="00885C72">
              <w:rPr>
                <w:rFonts w:ascii="Arial" w:hAnsi="Arial" w:cs="Arial"/>
                <w:b/>
                <w:sz w:val="24"/>
                <w:szCs w:val="24"/>
              </w:rPr>
              <w:t>Week 1</w:t>
            </w:r>
            <w:r w:rsidR="00257513" w:rsidRPr="00885C72">
              <w:rPr>
                <w:rFonts w:ascii="Arial" w:hAnsi="Arial" w:cs="Arial"/>
                <w:b/>
                <w:sz w:val="24"/>
                <w:szCs w:val="24"/>
              </w:rPr>
              <w:t>7</w:t>
            </w:r>
          </w:p>
        </w:tc>
        <w:tc>
          <w:tcPr>
            <w:tcW w:w="968" w:type="pct"/>
            <w:vMerge w:val="restart"/>
          </w:tcPr>
          <w:p w14:paraId="0FF3D207" w14:textId="50CFE83E" w:rsidR="00BB4DB1" w:rsidRPr="00885C72" w:rsidRDefault="004E667F" w:rsidP="00257513">
            <w:pPr>
              <w:shd w:val="clear" w:color="auto" w:fill="FFFFFF" w:themeFill="background1"/>
              <w:rPr>
                <w:rFonts w:ascii="Arial" w:hAnsi="Arial" w:cs="Arial"/>
                <w:b/>
                <w:color w:val="000000" w:themeColor="text1"/>
                <w:sz w:val="24"/>
                <w:szCs w:val="24"/>
              </w:rPr>
            </w:pPr>
            <w:r w:rsidRPr="00885C72">
              <w:rPr>
                <w:rFonts w:ascii="Arial" w:hAnsi="Arial" w:cs="Arial"/>
                <w:b/>
                <w:bCs/>
              </w:rPr>
              <w:t>Install Pre-Fabricated Components on Brick Masonry Structure</w:t>
            </w:r>
          </w:p>
        </w:tc>
        <w:tc>
          <w:tcPr>
            <w:tcW w:w="567" w:type="pct"/>
            <w:vMerge w:val="restart"/>
          </w:tcPr>
          <w:p w14:paraId="17CCFFFB"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1</w:t>
            </w:r>
          </w:p>
        </w:tc>
        <w:tc>
          <w:tcPr>
            <w:tcW w:w="1754" w:type="pct"/>
          </w:tcPr>
          <w:p w14:paraId="2E8504D2" w14:textId="49E7ADAB" w:rsidR="00BB4DB1" w:rsidRPr="00885C72" w:rsidRDefault="005D5F2D" w:rsidP="00933E9E">
            <w:pPr>
              <w:widowControl w:val="0"/>
              <w:spacing w:after="160" w:line="259" w:lineRule="auto"/>
              <w:rPr>
                <w:rFonts w:ascii="Arial" w:hAnsi="Arial" w:cs="Arial"/>
                <w:sz w:val="24"/>
                <w:szCs w:val="24"/>
              </w:rPr>
            </w:pPr>
            <w:r w:rsidRPr="00885C72">
              <w:rPr>
                <w:rFonts w:ascii="Arial" w:hAnsi="Arial" w:cs="Arial"/>
                <w:sz w:val="24"/>
                <w:szCs w:val="24"/>
              </w:rPr>
              <w:t>Define pre-fabrication.</w:t>
            </w:r>
          </w:p>
        </w:tc>
        <w:tc>
          <w:tcPr>
            <w:tcW w:w="1209" w:type="pct"/>
            <w:vMerge w:val="restart"/>
          </w:tcPr>
          <w:p w14:paraId="7E0FE7A9" w14:textId="2DA82CBB" w:rsidR="00257513" w:rsidRPr="00885C72" w:rsidRDefault="00257513" w:rsidP="000279C3">
            <w:pPr>
              <w:pStyle w:val="ListParagraph"/>
              <w:numPr>
                <w:ilvl w:val="0"/>
                <w:numId w:val="3"/>
              </w:numPr>
              <w:spacing w:after="200" w:line="276" w:lineRule="auto"/>
              <w:ind w:left="-108" w:hanging="143"/>
              <w:jc w:val="center"/>
              <w:rPr>
                <w:rFonts w:ascii="Arial" w:hAnsi="Arial" w:cs="Arial"/>
                <w:b/>
                <w:bCs/>
                <w:color w:val="000000"/>
                <w:sz w:val="24"/>
                <w:szCs w:val="24"/>
              </w:rPr>
            </w:pPr>
            <w:r w:rsidRPr="00885C72">
              <w:rPr>
                <w:rFonts w:ascii="Arial" w:hAnsi="Arial" w:cs="Arial"/>
                <w:b/>
                <w:bCs/>
                <w:color w:val="000000"/>
                <w:sz w:val="24"/>
                <w:szCs w:val="24"/>
              </w:rPr>
              <w:t>Task 17</w:t>
            </w:r>
          </w:p>
          <w:p w14:paraId="57956B34" w14:textId="77777777" w:rsidR="00D87396" w:rsidRPr="00885C72" w:rsidRDefault="00D87396" w:rsidP="00D87396">
            <w:pPr>
              <w:rPr>
                <w:rFonts w:ascii="Arial" w:hAnsi="Arial" w:cs="Arial"/>
                <w:b/>
                <w:bCs/>
                <w:color w:val="000000"/>
                <w:sz w:val="24"/>
                <w:szCs w:val="24"/>
              </w:rPr>
            </w:pPr>
            <w:r w:rsidRPr="00885C72">
              <w:rPr>
                <w:rFonts w:ascii="Arial" w:hAnsi="Arial" w:cs="Arial"/>
                <w:i/>
                <w:iCs/>
                <w:color w:val="000000"/>
                <w:sz w:val="24"/>
                <w:szCs w:val="24"/>
                <w:u w:val="single"/>
              </w:rPr>
              <w:t>Details may be seen at Annexure-I</w:t>
            </w:r>
          </w:p>
          <w:p w14:paraId="0328C4EF" w14:textId="77777777" w:rsidR="00BB4DB1" w:rsidRPr="00885C72" w:rsidRDefault="00BB4DB1" w:rsidP="00933E9E">
            <w:pPr>
              <w:widowControl w:val="0"/>
              <w:spacing w:after="160" w:line="259" w:lineRule="auto"/>
              <w:rPr>
                <w:rFonts w:ascii="Arial" w:hAnsi="Arial" w:cs="Arial"/>
                <w:sz w:val="24"/>
                <w:szCs w:val="24"/>
              </w:rPr>
            </w:pPr>
          </w:p>
        </w:tc>
      </w:tr>
      <w:tr w:rsidR="005D5F2D" w:rsidRPr="00885C72" w14:paraId="1925071F" w14:textId="4E17B1C8" w:rsidTr="00013D77">
        <w:trPr>
          <w:trHeight w:val="840"/>
        </w:trPr>
        <w:tc>
          <w:tcPr>
            <w:tcW w:w="502" w:type="pct"/>
            <w:vMerge/>
          </w:tcPr>
          <w:p w14:paraId="412F5A87" w14:textId="77777777" w:rsidR="005D5F2D" w:rsidRPr="00885C72" w:rsidRDefault="005D5F2D" w:rsidP="005D5F2D">
            <w:pPr>
              <w:jc w:val="center"/>
              <w:rPr>
                <w:rFonts w:ascii="Arial" w:hAnsi="Arial" w:cs="Arial"/>
                <w:b/>
                <w:sz w:val="24"/>
                <w:szCs w:val="24"/>
              </w:rPr>
            </w:pPr>
          </w:p>
        </w:tc>
        <w:tc>
          <w:tcPr>
            <w:tcW w:w="968" w:type="pct"/>
            <w:vMerge/>
          </w:tcPr>
          <w:p w14:paraId="50B0C455" w14:textId="77777777" w:rsidR="005D5F2D" w:rsidRPr="00885C72" w:rsidRDefault="005D5F2D" w:rsidP="005D5F2D">
            <w:pPr>
              <w:rPr>
                <w:rFonts w:ascii="Arial" w:hAnsi="Arial" w:cs="Arial"/>
                <w:b/>
                <w:color w:val="000000" w:themeColor="text1"/>
                <w:sz w:val="24"/>
                <w:szCs w:val="24"/>
              </w:rPr>
            </w:pPr>
          </w:p>
        </w:tc>
        <w:tc>
          <w:tcPr>
            <w:tcW w:w="567" w:type="pct"/>
            <w:vMerge/>
          </w:tcPr>
          <w:p w14:paraId="2868E22C" w14:textId="77777777" w:rsidR="005D5F2D" w:rsidRPr="00885C72" w:rsidRDefault="005D5F2D" w:rsidP="005D5F2D">
            <w:pPr>
              <w:widowControl w:val="0"/>
              <w:spacing w:after="160" w:line="259" w:lineRule="auto"/>
              <w:rPr>
                <w:rStyle w:val="MSGENFONTSTYLENAMETEMPLATEROLENUMBERMSGENFONTSTYLENAMEBYROLETEXT2MSGENFONTSTYLEMODIFERNOTBOLD"/>
                <w:color w:val="000000" w:themeColor="text1"/>
                <w:sz w:val="24"/>
                <w:szCs w:val="24"/>
              </w:rPr>
            </w:pPr>
          </w:p>
        </w:tc>
        <w:tc>
          <w:tcPr>
            <w:tcW w:w="1754" w:type="pct"/>
          </w:tcPr>
          <w:p w14:paraId="5AB97E09" w14:textId="01C3609D" w:rsidR="005D5F2D" w:rsidRPr="00885C72" w:rsidRDefault="005D5F2D" w:rsidP="005D5F2D">
            <w:pPr>
              <w:widowControl w:val="0"/>
              <w:spacing w:after="160" w:line="259" w:lineRule="auto"/>
              <w:rPr>
                <w:rFonts w:ascii="Arial" w:hAnsi="Arial" w:cs="Arial"/>
                <w:sz w:val="24"/>
                <w:szCs w:val="24"/>
              </w:rPr>
            </w:pPr>
            <w:r w:rsidRPr="00885C72">
              <w:rPr>
                <w:rFonts w:ascii="Arial" w:hAnsi="Arial" w:cs="Arial"/>
                <w:sz w:val="24"/>
                <w:szCs w:val="24"/>
              </w:rPr>
              <w:t>Enlist pre-fabricated components.</w:t>
            </w:r>
          </w:p>
        </w:tc>
        <w:tc>
          <w:tcPr>
            <w:tcW w:w="1209" w:type="pct"/>
            <w:vMerge/>
          </w:tcPr>
          <w:p w14:paraId="7E0C1EE5" w14:textId="77777777" w:rsidR="005D5F2D" w:rsidRPr="00885C72" w:rsidRDefault="005D5F2D" w:rsidP="005D5F2D">
            <w:pPr>
              <w:widowControl w:val="0"/>
              <w:spacing w:after="160" w:line="259" w:lineRule="auto"/>
              <w:rPr>
                <w:rFonts w:ascii="Arial" w:hAnsi="Arial" w:cs="Arial"/>
                <w:sz w:val="24"/>
                <w:szCs w:val="24"/>
              </w:rPr>
            </w:pPr>
          </w:p>
        </w:tc>
      </w:tr>
      <w:tr w:rsidR="005D5F2D" w:rsidRPr="00885C72" w14:paraId="1B42036F" w14:textId="320A34D9" w:rsidTr="00013D77">
        <w:trPr>
          <w:trHeight w:val="840"/>
        </w:trPr>
        <w:tc>
          <w:tcPr>
            <w:tcW w:w="502" w:type="pct"/>
            <w:vMerge/>
          </w:tcPr>
          <w:p w14:paraId="3C8F00A9" w14:textId="77777777" w:rsidR="005D5F2D" w:rsidRPr="00885C72" w:rsidRDefault="005D5F2D" w:rsidP="005D5F2D">
            <w:pPr>
              <w:jc w:val="center"/>
              <w:rPr>
                <w:rFonts w:ascii="Arial" w:hAnsi="Arial" w:cs="Arial"/>
                <w:b/>
                <w:sz w:val="24"/>
                <w:szCs w:val="24"/>
              </w:rPr>
            </w:pPr>
          </w:p>
        </w:tc>
        <w:tc>
          <w:tcPr>
            <w:tcW w:w="968" w:type="pct"/>
            <w:vMerge/>
          </w:tcPr>
          <w:p w14:paraId="55192969" w14:textId="77777777" w:rsidR="005D5F2D" w:rsidRPr="00885C72" w:rsidRDefault="005D5F2D" w:rsidP="005D5F2D">
            <w:pPr>
              <w:rPr>
                <w:rFonts w:ascii="Arial" w:hAnsi="Arial" w:cs="Arial"/>
                <w:b/>
                <w:color w:val="000000" w:themeColor="text1"/>
                <w:sz w:val="24"/>
                <w:szCs w:val="24"/>
              </w:rPr>
            </w:pPr>
          </w:p>
        </w:tc>
        <w:tc>
          <w:tcPr>
            <w:tcW w:w="567" w:type="pct"/>
            <w:vMerge/>
          </w:tcPr>
          <w:p w14:paraId="41568F11" w14:textId="77777777" w:rsidR="005D5F2D" w:rsidRPr="00885C72" w:rsidRDefault="005D5F2D" w:rsidP="005D5F2D">
            <w:pPr>
              <w:widowControl w:val="0"/>
              <w:spacing w:after="160" w:line="259" w:lineRule="auto"/>
              <w:rPr>
                <w:rStyle w:val="MSGENFONTSTYLENAMETEMPLATEROLENUMBERMSGENFONTSTYLENAMEBYROLETEXT2MSGENFONTSTYLEMODIFERNOTBOLD"/>
                <w:color w:val="000000" w:themeColor="text1"/>
                <w:sz w:val="24"/>
                <w:szCs w:val="24"/>
              </w:rPr>
            </w:pPr>
          </w:p>
        </w:tc>
        <w:tc>
          <w:tcPr>
            <w:tcW w:w="1754" w:type="pct"/>
          </w:tcPr>
          <w:p w14:paraId="30BB4490" w14:textId="05C6E624" w:rsidR="005D5F2D" w:rsidRPr="00885C72" w:rsidRDefault="00B25AE4" w:rsidP="005D5F2D">
            <w:pPr>
              <w:widowControl w:val="0"/>
              <w:spacing w:after="160" w:line="259" w:lineRule="auto"/>
              <w:rPr>
                <w:rFonts w:ascii="Arial" w:hAnsi="Arial" w:cs="Arial"/>
                <w:sz w:val="24"/>
                <w:szCs w:val="24"/>
              </w:rPr>
            </w:pPr>
            <w:r w:rsidRPr="00885C72">
              <w:rPr>
                <w:rFonts w:ascii="Arial" w:hAnsi="Arial" w:cs="Arial"/>
                <w:sz w:val="24"/>
                <w:szCs w:val="24"/>
              </w:rPr>
              <w:t xml:space="preserve">Enlist </w:t>
            </w:r>
            <w:r w:rsidR="005D5F2D" w:rsidRPr="00885C72">
              <w:rPr>
                <w:rFonts w:ascii="Arial" w:hAnsi="Arial" w:cs="Arial"/>
                <w:sz w:val="24"/>
                <w:szCs w:val="24"/>
              </w:rPr>
              <w:t>pre-fabricated components are commonly installed on brick masonry structures</w:t>
            </w:r>
            <w:r w:rsidR="001B2E41" w:rsidRPr="00885C72">
              <w:rPr>
                <w:rFonts w:ascii="Arial" w:hAnsi="Arial" w:cs="Arial"/>
                <w:sz w:val="24"/>
                <w:szCs w:val="24"/>
              </w:rPr>
              <w:t>.</w:t>
            </w:r>
          </w:p>
        </w:tc>
        <w:tc>
          <w:tcPr>
            <w:tcW w:w="1209" w:type="pct"/>
            <w:vMerge/>
          </w:tcPr>
          <w:p w14:paraId="4C9A33D6" w14:textId="77777777" w:rsidR="005D5F2D" w:rsidRPr="00885C72" w:rsidRDefault="005D5F2D" w:rsidP="005D5F2D">
            <w:pPr>
              <w:widowControl w:val="0"/>
              <w:spacing w:after="160" w:line="259" w:lineRule="auto"/>
              <w:rPr>
                <w:rFonts w:ascii="Arial" w:hAnsi="Arial" w:cs="Arial"/>
                <w:sz w:val="24"/>
                <w:szCs w:val="24"/>
              </w:rPr>
            </w:pPr>
          </w:p>
        </w:tc>
      </w:tr>
      <w:tr w:rsidR="005D5F2D" w:rsidRPr="00885C72" w14:paraId="54650F78" w14:textId="52C36BC3" w:rsidTr="00013D77">
        <w:trPr>
          <w:trHeight w:val="840"/>
        </w:trPr>
        <w:tc>
          <w:tcPr>
            <w:tcW w:w="502" w:type="pct"/>
            <w:vMerge/>
          </w:tcPr>
          <w:p w14:paraId="4E8A78DD" w14:textId="77777777" w:rsidR="005D5F2D" w:rsidRPr="00885C72" w:rsidRDefault="005D5F2D" w:rsidP="005D5F2D">
            <w:pPr>
              <w:jc w:val="center"/>
              <w:rPr>
                <w:rFonts w:ascii="Arial" w:hAnsi="Arial" w:cs="Arial"/>
                <w:b/>
                <w:sz w:val="24"/>
                <w:szCs w:val="24"/>
              </w:rPr>
            </w:pPr>
          </w:p>
        </w:tc>
        <w:tc>
          <w:tcPr>
            <w:tcW w:w="968" w:type="pct"/>
            <w:vMerge/>
          </w:tcPr>
          <w:p w14:paraId="314B9153" w14:textId="77777777" w:rsidR="005D5F2D" w:rsidRPr="00885C72" w:rsidRDefault="005D5F2D" w:rsidP="005D5F2D">
            <w:pPr>
              <w:rPr>
                <w:rFonts w:ascii="Arial" w:hAnsi="Arial" w:cs="Arial"/>
                <w:b/>
                <w:color w:val="000000" w:themeColor="text1"/>
                <w:sz w:val="24"/>
                <w:szCs w:val="24"/>
              </w:rPr>
            </w:pPr>
          </w:p>
        </w:tc>
        <w:tc>
          <w:tcPr>
            <w:tcW w:w="567" w:type="pct"/>
            <w:vMerge/>
          </w:tcPr>
          <w:p w14:paraId="3B12EB3A" w14:textId="77777777" w:rsidR="005D5F2D" w:rsidRPr="00885C72" w:rsidRDefault="005D5F2D" w:rsidP="005D5F2D">
            <w:pPr>
              <w:widowControl w:val="0"/>
              <w:spacing w:after="160" w:line="259" w:lineRule="auto"/>
              <w:rPr>
                <w:rStyle w:val="MSGENFONTSTYLENAMETEMPLATEROLENUMBERMSGENFONTSTYLENAMEBYROLETEXT2MSGENFONTSTYLEMODIFERNOTBOLD"/>
                <w:color w:val="000000" w:themeColor="text1"/>
                <w:sz w:val="24"/>
                <w:szCs w:val="24"/>
              </w:rPr>
            </w:pPr>
          </w:p>
        </w:tc>
        <w:tc>
          <w:tcPr>
            <w:tcW w:w="1754" w:type="pct"/>
          </w:tcPr>
          <w:p w14:paraId="5FD6F43F" w14:textId="0D5DA5F0" w:rsidR="005D5F2D" w:rsidRPr="00885C72" w:rsidRDefault="00B25AE4" w:rsidP="005D5F2D">
            <w:pPr>
              <w:widowControl w:val="0"/>
              <w:spacing w:after="160" w:line="259" w:lineRule="auto"/>
              <w:rPr>
                <w:rFonts w:ascii="Arial" w:hAnsi="Arial" w:cs="Arial"/>
                <w:sz w:val="24"/>
                <w:szCs w:val="24"/>
              </w:rPr>
            </w:pPr>
            <w:r w:rsidRPr="00885C72">
              <w:rPr>
                <w:rFonts w:ascii="Arial" w:hAnsi="Arial" w:cs="Arial"/>
                <w:sz w:val="24"/>
                <w:szCs w:val="24"/>
              </w:rPr>
              <w:t xml:space="preserve">Enlist </w:t>
            </w:r>
            <w:r w:rsidR="005D5F2D" w:rsidRPr="00885C72">
              <w:rPr>
                <w:rFonts w:ascii="Arial" w:hAnsi="Arial" w:cs="Arial"/>
                <w:sz w:val="24"/>
                <w:szCs w:val="24"/>
              </w:rPr>
              <w:t xml:space="preserve">pre-fabricated components are commonly installed on </w:t>
            </w:r>
            <w:r w:rsidR="001B2E41" w:rsidRPr="00885C72">
              <w:rPr>
                <w:rFonts w:ascii="Arial" w:hAnsi="Arial" w:cs="Arial"/>
                <w:sz w:val="24"/>
                <w:szCs w:val="24"/>
              </w:rPr>
              <w:t xml:space="preserve">concrete </w:t>
            </w:r>
            <w:r w:rsidR="005D5F2D" w:rsidRPr="00885C72">
              <w:rPr>
                <w:rFonts w:ascii="Arial" w:hAnsi="Arial" w:cs="Arial"/>
                <w:sz w:val="24"/>
                <w:szCs w:val="24"/>
              </w:rPr>
              <w:t>masonry structures</w:t>
            </w:r>
            <w:r w:rsidR="001B2E41" w:rsidRPr="00885C72">
              <w:rPr>
                <w:rFonts w:ascii="Arial" w:hAnsi="Arial" w:cs="Arial"/>
                <w:sz w:val="24"/>
                <w:szCs w:val="24"/>
              </w:rPr>
              <w:t>.</w:t>
            </w:r>
          </w:p>
        </w:tc>
        <w:tc>
          <w:tcPr>
            <w:tcW w:w="1209" w:type="pct"/>
            <w:vMerge/>
          </w:tcPr>
          <w:p w14:paraId="2E09FB92" w14:textId="77777777" w:rsidR="005D5F2D" w:rsidRPr="00885C72" w:rsidRDefault="005D5F2D" w:rsidP="005D5F2D">
            <w:pPr>
              <w:widowControl w:val="0"/>
              <w:spacing w:after="160" w:line="259" w:lineRule="auto"/>
              <w:rPr>
                <w:rFonts w:ascii="Arial" w:hAnsi="Arial" w:cs="Arial"/>
                <w:sz w:val="24"/>
                <w:szCs w:val="24"/>
              </w:rPr>
            </w:pPr>
          </w:p>
        </w:tc>
      </w:tr>
      <w:tr w:rsidR="00BB4DB1" w:rsidRPr="00885C72" w14:paraId="44B37BE8" w14:textId="5004E0D0" w:rsidTr="00013D77">
        <w:trPr>
          <w:trHeight w:val="840"/>
        </w:trPr>
        <w:tc>
          <w:tcPr>
            <w:tcW w:w="502" w:type="pct"/>
            <w:vMerge/>
          </w:tcPr>
          <w:p w14:paraId="440F4EBA" w14:textId="77777777" w:rsidR="00BB4DB1" w:rsidRPr="00885C72" w:rsidRDefault="00BB4DB1" w:rsidP="00933E9E">
            <w:pPr>
              <w:jc w:val="center"/>
              <w:rPr>
                <w:rFonts w:ascii="Arial" w:hAnsi="Arial" w:cs="Arial"/>
                <w:b/>
                <w:sz w:val="24"/>
                <w:szCs w:val="24"/>
              </w:rPr>
            </w:pPr>
          </w:p>
        </w:tc>
        <w:tc>
          <w:tcPr>
            <w:tcW w:w="968" w:type="pct"/>
            <w:vMerge/>
          </w:tcPr>
          <w:p w14:paraId="1A4C1123" w14:textId="77777777" w:rsidR="00BB4DB1" w:rsidRPr="00885C72" w:rsidRDefault="00BB4DB1" w:rsidP="00933E9E">
            <w:pPr>
              <w:rPr>
                <w:rFonts w:ascii="Arial" w:hAnsi="Arial" w:cs="Arial"/>
                <w:b/>
                <w:color w:val="000000" w:themeColor="text1"/>
                <w:sz w:val="24"/>
                <w:szCs w:val="24"/>
              </w:rPr>
            </w:pPr>
          </w:p>
        </w:tc>
        <w:tc>
          <w:tcPr>
            <w:tcW w:w="567" w:type="pct"/>
            <w:vMerge w:val="restart"/>
          </w:tcPr>
          <w:p w14:paraId="733A1DD7"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2</w:t>
            </w:r>
          </w:p>
          <w:p w14:paraId="1797AECE"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754" w:type="pct"/>
          </w:tcPr>
          <w:p w14:paraId="3119C551" w14:textId="14F9C7EA" w:rsidR="00BB4DB1" w:rsidRPr="00885C72" w:rsidRDefault="00B25AE4" w:rsidP="00933E9E">
            <w:pPr>
              <w:widowControl w:val="0"/>
              <w:spacing w:after="160" w:line="259" w:lineRule="auto"/>
              <w:rPr>
                <w:rFonts w:ascii="Arial" w:hAnsi="Arial" w:cs="Arial"/>
                <w:sz w:val="24"/>
                <w:szCs w:val="24"/>
              </w:rPr>
            </w:pPr>
            <w:r w:rsidRPr="00885C72">
              <w:rPr>
                <w:rFonts w:ascii="Arial" w:hAnsi="Arial" w:cs="Arial"/>
                <w:sz w:val="24"/>
                <w:szCs w:val="24"/>
              </w:rPr>
              <w:t xml:space="preserve">Enlist </w:t>
            </w:r>
            <w:r w:rsidR="000411C0" w:rsidRPr="00885C72">
              <w:rPr>
                <w:rFonts w:ascii="Arial" w:hAnsi="Arial" w:cs="Arial"/>
                <w:sz w:val="24"/>
                <w:szCs w:val="24"/>
              </w:rPr>
              <w:t>equipment</w:t>
            </w:r>
            <w:r w:rsidRPr="00885C72">
              <w:rPr>
                <w:rFonts w:ascii="Arial" w:hAnsi="Arial" w:cs="Arial"/>
                <w:sz w:val="24"/>
                <w:szCs w:val="24"/>
              </w:rPr>
              <w:t xml:space="preserve"> are required for installing pre-fabricated components</w:t>
            </w:r>
          </w:p>
        </w:tc>
        <w:tc>
          <w:tcPr>
            <w:tcW w:w="1209" w:type="pct"/>
            <w:vMerge/>
          </w:tcPr>
          <w:p w14:paraId="66315E0E"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006A91E2" w14:textId="0EF23EC4" w:rsidTr="00013D77">
        <w:trPr>
          <w:trHeight w:val="840"/>
        </w:trPr>
        <w:tc>
          <w:tcPr>
            <w:tcW w:w="502" w:type="pct"/>
            <w:vMerge/>
          </w:tcPr>
          <w:p w14:paraId="34A55810" w14:textId="77777777" w:rsidR="00BB4DB1" w:rsidRPr="00885C72" w:rsidRDefault="00BB4DB1" w:rsidP="00933E9E">
            <w:pPr>
              <w:jc w:val="center"/>
              <w:rPr>
                <w:rFonts w:ascii="Arial" w:hAnsi="Arial" w:cs="Arial"/>
                <w:b/>
                <w:sz w:val="24"/>
                <w:szCs w:val="24"/>
              </w:rPr>
            </w:pPr>
          </w:p>
        </w:tc>
        <w:tc>
          <w:tcPr>
            <w:tcW w:w="968" w:type="pct"/>
            <w:vMerge/>
          </w:tcPr>
          <w:p w14:paraId="46301D0D" w14:textId="77777777" w:rsidR="00BB4DB1" w:rsidRPr="00885C72" w:rsidRDefault="00BB4DB1" w:rsidP="00933E9E">
            <w:pPr>
              <w:rPr>
                <w:rFonts w:ascii="Arial" w:hAnsi="Arial" w:cs="Arial"/>
                <w:b/>
                <w:color w:val="000000" w:themeColor="text1"/>
                <w:sz w:val="24"/>
                <w:szCs w:val="24"/>
              </w:rPr>
            </w:pPr>
          </w:p>
        </w:tc>
        <w:tc>
          <w:tcPr>
            <w:tcW w:w="567" w:type="pct"/>
            <w:vMerge/>
          </w:tcPr>
          <w:p w14:paraId="3ED76140"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754" w:type="pct"/>
          </w:tcPr>
          <w:p w14:paraId="67BAB2CF" w14:textId="2CF1B484" w:rsidR="00BB4DB1" w:rsidRPr="00885C72" w:rsidRDefault="00B25AE4" w:rsidP="00933E9E">
            <w:pPr>
              <w:widowControl w:val="0"/>
              <w:spacing w:after="160" w:line="259" w:lineRule="auto"/>
              <w:rPr>
                <w:rFonts w:ascii="Arial" w:hAnsi="Arial" w:cs="Arial"/>
                <w:sz w:val="24"/>
                <w:szCs w:val="24"/>
              </w:rPr>
            </w:pPr>
            <w:r w:rsidRPr="00885C72">
              <w:rPr>
                <w:rFonts w:ascii="Arial" w:hAnsi="Arial" w:cs="Arial"/>
                <w:sz w:val="24"/>
                <w:szCs w:val="24"/>
              </w:rPr>
              <w:t>State method to prepare the brick masonry surface before installing pre-fabricated components</w:t>
            </w:r>
          </w:p>
        </w:tc>
        <w:tc>
          <w:tcPr>
            <w:tcW w:w="1209" w:type="pct"/>
            <w:vMerge/>
          </w:tcPr>
          <w:p w14:paraId="7E5EAC75"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29C78071" w14:textId="110AFABE" w:rsidTr="00013D77">
        <w:trPr>
          <w:trHeight w:val="840"/>
        </w:trPr>
        <w:tc>
          <w:tcPr>
            <w:tcW w:w="502" w:type="pct"/>
            <w:vMerge/>
          </w:tcPr>
          <w:p w14:paraId="136B470C" w14:textId="77777777" w:rsidR="00BB4DB1" w:rsidRPr="00885C72" w:rsidRDefault="00BB4DB1" w:rsidP="00933E9E">
            <w:pPr>
              <w:jc w:val="center"/>
              <w:rPr>
                <w:rFonts w:ascii="Arial" w:hAnsi="Arial" w:cs="Arial"/>
                <w:b/>
                <w:sz w:val="24"/>
                <w:szCs w:val="24"/>
              </w:rPr>
            </w:pPr>
          </w:p>
        </w:tc>
        <w:tc>
          <w:tcPr>
            <w:tcW w:w="968" w:type="pct"/>
            <w:vMerge/>
          </w:tcPr>
          <w:p w14:paraId="159156D4" w14:textId="77777777" w:rsidR="00BB4DB1" w:rsidRPr="00885C72" w:rsidRDefault="00BB4DB1" w:rsidP="00933E9E">
            <w:pPr>
              <w:rPr>
                <w:rFonts w:ascii="Arial" w:hAnsi="Arial" w:cs="Arial"/>
                <w:b/>
                <w:color w:val="000000" w:themeColor="text1"/>
                <w:sz w:val="24"/>
                <w:szCs w:val="24"/>
              </w:rPr>
            </w:pPr>
          </w:p>
        </w:tc>
        <w:tc>
          <w:tcPr>
            <w:tcW w:w="567" w:type="pct"/>
            <w:vMerge/>
          </w:tcPr>
          <w:p w14:paraId="03BCBC3A"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754" w:type="pct"/>
          </w:tcPr>
          <w:p w14:paraId="7A8DB78C" w14:textId="7D480E03" w:rsidR="00BB4DB1" w:rsidRPr="00885C72" w:rsidRDefault="00B25AE4" w:rsidP="00933E9E">
            <w:pPr>
              <w:widowControl w:val="0"/>
              <w:spacing w:after="160" w:line="259" w:lineRule="auto"/>
              <w:rPr>
                <w:rFonts w:ascii="Arial" w:hAnsi="Arial" w:cs="Arial"/>
                <w:sz w:val="24"/>
                <w:szCs w:val="24"/>
              </w:rPr>
            </w:pPr>
            <w:r w:rsidRPr="00885C72">
              <w:rPr>
                <w:rFonts w:ascii="Arial" w:hAnsi="Arial" w:cs="Arial"/>
                <w:sz w:val="24"/>
                <w:szCs w:val="24"/>
              </w:rPr>
              <w:t>State method to proper alignment and positioning of pre-fabricated components</w:t>
            </w:r>
          </w:p>
        </w:tc>
        <w:tc>
          <w:tcPr>
            <w:tcW w:w="1209" w:type="pct"/>
            <w:vMerge/>
          </w:tcPr>
          <w:p w14:paraId="6D4216C6"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033E7FEB" w14:textId="1B709C46" w:rsidTr="00013D77">
        <w:trPr>
          <w:trHeight w:val="840"/>
        </w:trPr>
        <w:tc>
          <w:tcPr>
            <w:tcW w:w="502" w:type="pct"/>
            <w:vMerge/>
          </w:tcPr>
          <w:p w14:paraId="6597339C" w14:textId="77777777" w:rsidR="00BB4DB1" w:rsidRPr="00885C72" w:rsidRDefault="00BB4DB1" w:rsidP="00933E9E">
            <w:pPr>
              <w:jc w:val="center"/>
              <w:rPr>
                <w:rFonts w:ascii="Arial" w:hAnsi="Arial" w:cs="Arial"/>
                <w:b/>
                <w:sz w:val="24"/>
                <w:szCs w:val="24"/>
              </w:rPr>
            </w:pPr>
          </w:p>
        </w:tc>
        <w:tc>
          <w:tcPr>
            <w:tcW w:w="968" w:type="pct"/>
            <w:vMerge/>
          </w:tcPr>
          <w:p w14:paraId="74A3C93A" w14:textId="77777777" w:rsidR="00BB4DB1" w:rsidRPr="00885C72" w:rsidRDefault="00BB4DB1" w:rsidP="00933E9E">
            <w:pPr>
              <w:rPr>
                <w:rFonts w:ascii="Arial" w:hAnsi="Arial" w:cs="Arial"/>
                <w:b/>
                <w:color w:val="000000" w:themeColor="text1"/>
                <w:sz w:val="24"/>
                <w:szCs w:val="24"/>
              </w:rPr>
            </w:pPr>
          </w:p>
        </w:tc>
        <w:tc>
          <w:tcPr>
            <w:tcW w:w="567" w:type="pct"/>
            <w:vMerge/>
          </w:tcPr>
          <w:p w14:paraId="4A6BA2F1"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754" w:type="pct"/>
          </w:tcPr>
          <w:p w14:paraId="1E56CE8B" w14:textId="5963BBA6" w:rsidR="00BB4DB1" w:rsidRPr="00885C72" w:rsidRDefault="00B25AE4" w:rsidP="00933E9E">
            <w:pPr>
              <w:widowControl w:val="0"/>
              <w:spacing w:after="160" w:line="259" w:lineRule="auto"/>
              <w:rPr>
                <w:rFonts w:ascii="Arial" w:hAnsi="Arial" w:cs="Arial"/>
                <w:sz w:val="24"/>
                <w:szCs w:val="24"/>
              </w:rPr>
            </w:pPr>
            <w:r w:rsidRPr="00885C72">
              <w:rPr>
                <w:rFonts w:ascii="Arial" w:hAnsi="Arial" w:cs="Arial"/>
                <w:sz w:val="24"/>
                <w:szCs w:val="24"/>
              </w:rPr>
              <w:t>State role of anchors when installing pre-fabricated components</w:t>
            </w:r>
          </w:p>
        </w:tc>
        <w:tc>
          <w:tcPr>
            <w:tcW w:w="1209" w:type="pct"/>
            <w:vMerge/>
          </w:tcPr>
          <w:p w14:paraId="4A27E419"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27DDB9C8" w14:textId="77667589" w:rsidTr="00013D77">
        <w:trPr>
          <w:trHeight w:val="840"/>
        </w:trPr>
        <w:tc>
          <w:tcPr>
            <w:tcW w:w="502" w:type="pct"/>
            <w:vMerge/>
          </w:tcPr>
          <w:p w14:paraId="0FBE108C" w14:textId="77777777" w:rsidR="00BB4DB1" w:rsidRPr="00885C72" w:rsidRDefault="00BB4DB1" w:rsidP="00933E9E">
            <w:pPr>
              <w:jc w:val="center"/>
              <w:rPr>
                <w:rFonts w:ascii="Arial" w:hAnsi="Arial" w:cs="Arial"/>
                <w:b/>
                <w:sz w:val="24"/>
                <w:szCs w:val="24"/>
              </w:rPr>
            </w:pPr>
          </w:p>
        </w:tc>
        <w:tc>
          <w:tcPr>
            <w:tcW w:w="968" w:type="pct"/>
            <w:vMerge/>
          </w:tcPr>
          <w:p w14:paraId="098D8ADB" w14:textId="77777777" w:rsidR="00BB4DB1" w:rsidRPr="00885C72" w:rsidRDefault="00BB4DB1" w:rsidP="00933E9E">
            <w:pPr>
              <w:rPr>
                <w:rFonts w:ascii="Arial" w:hAnsi="Arial" w:cs="Arial"/>
                <w:b/>
                <w:color w:val="000000" w:themeColor="text1"/>
                <w:sz w:val="24"/>
                <w:szCs w:val="24"/>
              </w:rPr>
            </w:pPr>
          </w:p>
        </w:tc>
        <w:tc>
          <w:tcPr>
            <w:tcW w:w="567" w:type="pct"/>
            <w:vMerge w:val="restart"/>
          </w:tcPr>
          <w:p w14:paraId="16149C53"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3</w:t>
            </w:r>
          </w:p>
          <w:p w14:paraId="2FBDC870"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754" w:type="pct"/>
          </w:tcPr>
          <w:p w14:paraId="1EBF3194" w14:textId="15800570" w:rsidR="00BB4DB1" w:rsidRPr="00885C72" w:rsidRDefault="00B25AE4" w:rsidP="00933E9E">
            <w:pPr>
              <w:widowControl w:val="0"/>
              <w:spacing w:after="160" w:line="259" w:lineRule="auto"/>
              <w:rPr>
                <w:rFonts w:ascii="Arial" w:hAnsi="Arial" w:cs="Arial"/>
                <w:sz w:val="24"/>
                <w:szCs w:val="24"/>
              </w:rPr>
            </w:pPr>
            <w:r w:rsidRPr="00885C72">
              <w:rPr>
                <w:rFonts w:ascii="Arial" w:hAnsi="Arial" w:cs="Arial"/>
                <w:sz w:val="24"/>
                <w:szCs w:val="24"/>
              </w:rPr>
              <w:t>State role of fasteners when installing pre-fabricated components</w:t>
            </w:r>
          </w:p>
        </w:tc>
        <w:tc>
          <w:tcPr>
            <w:tcW w:w="1209" w:type="pct"/>
            <w:vMerge/>
          </w:tcPr>
          <w:p w14:paraId="30B7FC89"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4D5BF32A" w14:textId="1D5FDFAD" w:rsidTr="00013D77">
        <w:trPr>
          <w:trHeight w:val="840"/>
        </w:trPr>
        <w:tc>
          <w:tcPr>
            <w:tcW w:w="502" w:type="pct"/>
            <w:vMerge/>
          </w:tcPr>
          <w:p w14:paraId="002CFE49" w14:textId="77777777" w:rsidR="00BB4DB1" w:rsidRPr="00885C72" w:rsidRDefault="00BB4DB1" w:rsidP="00933E9E">
            <w:pPr>
              <w:jc w:val="center"/>
              <w:rPr>
                <w:rFonts w:ascii="Arial" w:hAnsi="Arial" w:cs="Arial"/>
                <w:b/>
                <w:sz w:val="24"/>
                <w:szCs w:val="24"/>
              </w:rPr>
            </w:pPr>
          </w:p>
        </w:tc>
        <w:tc>
          <w:tcPr>
            <w:tcW w:w="968" w:type="pct"/>
            <w:vMerge/>
          </w:tcPr>
          <w:p w14:paraId="5923D4B7" w14:textId="77777777" w:rsidR="00BB4DB1" w:rsidRPr="00885C72" w:rsidRDefault="00BB4DB1" w:rsidP="00933E9E">
            <w:pPr>
              <w:rPr>
                <w:rFonts w:ascii="Arial" w:hAnsi="Arial" w:cs="Arial"/>
                <w:b/>
                <w:color w:val="000000" w:themeColor="text1"/>
                <w:sz w:val="24"/>
                <w:szCs w:val="24"/>
              </w:rPr>
            </w:pPr>
          </w:p>
        </w:tc>
        <w:tc>
          <w:tcPr>
            <w:tcW w:w="567" w:type="pct"/>
            <w:vMerge/>
          </w:tcPr>
          <w:p w14:paraId="4EA4520A"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754" w:type="pct"/>
          </w:tcPr>
          <w:p w14:paraId="10EC1E88" w14:textId="05773489" w:rsidR="00BB4DB1" w:rsidRPr="00885C72" w:rsidRDefault="00F154AB" w:rsidP="00933E9E">
            <w:pPr>
              <w:widowControl w:val="0"/>
              <w:spacing w:after="160" w:line="259" w:lineRule="auto"/>
              <w:rPr>
                <w:rFonts w:ascii="Arial" w:hAnsi="Arial" w:cs="Arial"/>
                <w:sz w:val="24"/>
                <w:szCs w:val="24"/>
              </w:rPr>
            </w:pPr>
            <w:r w:rsidRPr="00885C72">
              <w:rPr>
                <w:rFonts w:ascii="Arial" w:hAnsi="Arial" w:cs="Arial"/>
                <w:sz w:val="24"/>
                <w:szCs w:val="24"/>
              </w:rPr>
              <w:t>State method to handle the joints between pre-fabricated components and brick masonry</w:t>
            </w:r>
          </w:p>
        </w:tc>
        <w:tc>
          <w:tcPr>
            <w:tcW w:w="1209" w:type="pct"/>
            <w:vMerge/>
          </w:tcPr>
          <w:p w14:paraId="0214A367"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4E3844DE" w14:textId="6CCD58B1" w:rsidTr="00013D77">
        <w:trPr>
          <w:trHeight w:val="840"/>
        </w:trPr>
        <w:tc>
          <w:tcPr>
            <w:tcW w:w="502" w:type="pct"/>
            <w:vMerge/>
          </w:tcPr>
          <w:p w14:paraId="5B8C6F18" w14:textId="77777777" w:rsidR="00BB4DB1" w:rsidRPr="00885C72" w:rsidRDefault="00BB4DB1" w:rsidP="00933E9E">
            <w:pPr>
              <w:jc w:val="center"/>
              <w:rPr>
                <w:rFonts w:ascii="Arial" w:hAnsi="Arial" w:cs="Arial"/>
                <w:b/>
                <w:sz w:val="24"/>
                <w:szCs w:val="24"/>
              </w:rPr>
            </w:pPr>
          </w:p>
        </w:tc>
        <w:tc>
          <w:tcPr>
            <w:tcW w:w="968" w:type="pct"/>
            <w:vMerge/>
          </w:tcPr>
          <w:p w14:paraId="358EC795" w14:textId="77777777" w:rsidR="00BB4DB1" w:rsidRPr="00885C72" w:rsidRDefault="00BB4DB1" w:rsidP="00933E9E">
            <w:pPr>
              <w:rPr>
                <w:rFonts w:ascii="Arial" w:hAnsi="Arial" w:cs="Arial"/>
                <w:b/>
                <w:color w:val="000000" w:themeColor="text1"/>
                <w:sz w:val="24"/>
                <w:szCs w:val="24"/>
              </w:rPr>
            </w:pPr>
          </w:p>
        </w:tc>
        <w:tc>
          <w:tcPr>
            <w:tcW w:w="567" w:type="pct"/>
            <w:vMerge/>
          </w:tcPr>
          <w:p w14:paraId="418B6D21"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754" w:type="pct"/>
          </w:tcPr>
          <w:p w14:paraId="1CE66834" w14:textId="5E1F6DA1" w:rsidR="00BB4DB1" w:rsidRPr="00885C72" w:rsidRDefault="00F154AB" w:rsidP="00933E9E">
            <w:pPr>
              <w:widowControl w:val="0"/>
              <w:spacing w:after="160" w:line="259" w:lineRule="auto"/>
              <w:rPr>
                <w:rFonts w:ascii="Arial" w:hAnsi="Arial" w:cs="Arial"/>
                <w:sz w:val="24"/>
                <w:szCs w:val="24"/>
              </w:rPr>
            </w:pPr>
            <w:r w:rsidRPr="00885C72">
              <w:rPr>
                <w:rFonts w:ascii="Arial" w:hAnsi="Arial" w:cs="Arial"/>
                <w:sz w:val="24"/>
                <w:szCs w:val="24"/>
              </w:rPr>
              <w:t>State method to manage the load distribution when installing heavy pre-fabricated components</w:t>
            </w:r>
          </w:p>
        </w:tc>
        <w:tc>
          <w:tcPr>
            <w:tcW w:w="1209" w:type="pct"/>
            <w:vMerge/>
          </w:tcPr>
          <w:p w14:paraId="1CD079F0"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2508E7FA" w14:textId="04E2AB81" w:rsidTr="00013D77">
        <w:trPr>
          <w:trHeight w:val="840"/>
        </w:trPr>
        <w:tc>
          <w:tcPr>
            <w:tcW w:w="502" w:type="pct"/>
            <w:vMerge/>
          </w:tcPr>
          <w:p w14:paraId="5FB6D868" w14:textId="77777777" w:rsidR="00BB4DB1" w:rsidRPr="00885C72" w:rsidRDefault="00BB4DB1" w:rsidP="00933E9E">
            <w:pPr>
              <w:jc w:val="center"/>
              <w:rPr>
                <w:rFonts w:ascii="Arial" w:hAnsi="Arial" w:cs="Arial"/>
                <w:b/>
                <w:sz w:val="24"/>
                <w:szCs w:val="24"/>
              </w:rPr>
            </w:pPr>
          </w:p>
        </w:tc>
        <w:tc>
          <w:tcPr>
            <w:tcW w:w="968" w:type="pct"/>
            <w:vMerge/>
          </w:tcPr>
          <w:p w14:paraId="0498ECDF" w14:textId="77777777" w:rsidR="00BB4DB1" w:rsidRPr="00885C72" w:rsidRDefault="00BB4DB1" w:rsidP="00933E9E">
            <w:pPr>
              <w:rPr>
                <w:rFonts w:ascii="Arial" w:hAnsi="Arial" w:cs="Arial"/>
                <w:b/>
                <w:color w:val="000000" w:themeColor="text1"/>
                <w:sz w:val="24"/>
                <w:szCs w:val="24"/>
              </w:rPr>
            </w:pPr>
          </w:p>
        </w:tc>
        <w:tc>
          <w:tcPr>
            <w:tcW w:w="567" w:type="pct"/>
            <w:vMerge/>
          </w:tcPr>
          <w:p w14:paraId="79C3C761"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754" w:type="pct"/>
          </w:tcPr>
          <w:p w14:paraId="66C4C00F" w14:textId="025C19D8" w:rsidR="00BB4DB1" w:rsidRPr="00885C72" w:rsidRDefault="00F154AB" w:rsidP="00933E9E">
            <w:pPr>
              <w:widowControl w:val="0"/>
              <w:spacing w:after="160" w:line="259" w:lineRule="auto"/>
              <w:rPr>
                <w:rFonts w:ascii="Arial" w:hAnsi="Arial" w:cs="Arial"/>
                <w:sz w:val="24"/>
                <w:szCs w:val="24"/>
              </w:rPr>
            </w:pPr>
            <w:r w:rsidRPr="00885C72">
              <w:rPr>
                <w:rFonts w:ascii="Arial" w:hAnsi="Arial" w:cs="Arial"/>
                <w:sz w:val="24"/>
                <w:szCs w:val="24"/>
              </w:rPr>
              <w:t>State proper sealing and insulation around pre-fabricated components</w:t>
            </w:r>
          </w:p>
        </w:tc>
        <w:tc>
          <w:tcPr>
            <w:tcW w:w="1209" w:type="pct"/>
            <w:vMerge/>
          </w:tcPr>
          <w:p w14:paraId="06DA3A00"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11917EC0" w14:textId="7CEFC612" w:rsidTr="00013D77">
        <w:trPr>
          <w:trHeight w:val="840"/>
        </w:trPr>
        <w:tc>
          <w:tcPr>
            <w:tcW w:w="502" w:type="pct"/>
            <w:vMerge/>
          </w:tcPr>
          <w:p w14:paraId="61B82434" w14:textId="77777777" w:rsidR="00BB4DB1" w:rsidRPr="00885C72" w:rsidRDefault="00BB4DB1" w:rsidP="00933E9E">
            <w:pPr>
              <w:jc w:val="center"/>
              <w:rPr>
                <w:rFonts w:ascii="Arial" w:hAnsi="Arial" w:cs="Arial"/>
                <w:b/>
                <w:sz w:val="24"/>
                <w:szCs w:val="24"/>
              </w:rPr>
            </w:pPr>
          </w:p>
        </w:tc>
        <w:tc>
          <w:tcPr>
            <w:tcW w:w="968" w:type="pct"/>
            <w:vMerge/>
          </w:tcPr>
          <w:p w14:paraId="7051DC8B" w14:textId="77777777" w:rsidR="00BB4DB1" w:rsidRPr="00885C72" w:rsidRDefault="00BB4DB1" w:rsidP="00933E9E">
            <w:pPr>
              <w:rPr>
                <w:rFonts w:ascii="Arial" w:hAnsi="Arial" w:cs="Arial"/>
                <w:b/>
                <w:color w:val="000000" w:themeColor="text1"/>
                <w:sz w:val="24"/>
                <w:szCs w:val="24"/>
              </w:rPr>
            </w:pPr>
          </w:p>
        </w:tc>
        <w:tc>
          <w:tcPr>
            <w:tcW w:w="567" w:type="pct"/>
            <w:vMerge w:val="restart"/>
          </w:tcPr>
          <w:p w14:paraId="0F86B1CA"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4</w:t>
            </w:r>
          </w:p>
          <w:p w14:paraId="3D5F5E6F"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754" w:type="pct"/>
          </w:tcPr>
          <w:p w14:paraId="0EB6B02E" w14:textId="793B76D1" w:rsidR="00BB4DB1" w:rsidRPr="00885C72" w:rsidRDefault="00F154AB" w:rsidP="00933E9E">
            <w:pPr>
              <w:widowControl w:val="0"/>
              <w:spacing w:after="160" w:line="259" w:lineRule="auto"/>
              <w:rPr>
                <w:rFonts w:ascii="Arial" w:hAnsi="Arial" w:cs="Arial"/>
                <w:sz w:val="24"/>
                <w:szCs w:val="24"/>
              </w:rPr>
            </w:pPr>
            <w:r w:rsidRPr="00885C72">
              <w:rPr>
                <w:rFonts w:ascii="Arial" w:hAnsi="Arial" w:cs="Arial"/>
                <w:sz w:val="24"/>
                <w:szCs w:val="24"/>
              </w:rPr>
              <w:t>State safety precautions during installing pre-fabricated components on brick masonry structures</w:t>
            </w:r>
          </w:p>
        </w:tc>
        <w:tc>
          <w:tcPr>
            <w:tcW w:w="1209" w:type="pct"/>
            <w:vMerge/>
          </w:tcPr>
          <w:p w14:paraId="158EA9F6"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1F655B3C" w14:textId="1D1AFAF1" w:rsidTr="00013D77">
        <w:trPr>
          <w:trHeight w:val="840"/>
        </w:trPr>
        <w:tc>
          <w:tcPr>
            <w:tcW w:w="502" w:type="pct"/>
            <w:vMerge/>
          </w:tcPr>
          <w:p w14:paraId="15B83B68" w14:textId="77777777" w:rsidR="00BB4DB1" w:rsidRPr="00885C72" w:rsidRDefault="00BB4DB1" w:rsidP="00933E9E">
            <w:pPr>
              <w:jc w:val="center"/>
              <w:rPr>
                <w:rFonts w:ascii="Arial" w:hAnsi="Arial" w:cs="Arial"/>
                <w:b/>
                <w:sz w:val="24"/>
                <w:szCs w:val="24"/>
              </w:rPr>
            </w:pPr>
          </w:p>
        </w:tc>
        <w:tc>
          <w:tcPr>
            <w:tcW w:w="968" w:type="pct"/>
            <w:vMerge/>
          </w:tcPr>
          <w:p w14:paraId="57CBCC56" w14:textId="77777777" w:rsidR="00BB4DB1" w:rsidRPr="00885C72" w:rsidRDefault="00BB4DB1" w:rsidP="00933E9E">
            <w:pPr>
              <w:rPr>
                <w:rFonts w:ascii="Arial" w:hAnsi="Arial" w:cs="Arial"/>
                <w:b/>
                <w:color w:val="000000" w:themeColor="text1"/>
                <w:sz w:val="24"/>
                <w:szCs w:val="24"/>
              </w:rPr>
            </w:pPr>
          </w:p>
        </w:tc>
        <w:tc>
          <w:tcPr>
            <w:tcW w:w="567" w:type="pct"/>
            <w:vMerge/>
          </w:tcPr>
          <w:p w14:paraId="406AEAFD"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754" w:type="pct"/>
          </w:tcPr>
          <w:p w14:paraId="60C5CD64" w14:textId="6FFA332E" w:rsidR="00BB4DB1" w:rsidRPr="00885C72" w:rsidRDefault="008815F4" w:rsidP="00933E9E">
            <w:pPr>
              <w:widowControl w:val="0"/>
              <w:spacing w:after="160" w:line="259" w:lineRule="auto"/>
              <w:rPr>
                <w:rFonts w:ascii="Arial" w:hAnsi="Arial" w:cs="Arial"/>
                <w:sz w:val="24"/>
                <w:szCs w:val="24"/>
              </w:rPr>
            </w:pPr>
            <w:r w:rsidRPr="00885C72">
              <w:rPr>
                <w:rFonts w:ascii="Arial" w:hAnsi="Arial" w:cs="Arial"/>
                <w:sz w:val="24"/>
                <w:szCs w:val="24"/>
              </w:rPr>
              <w:t xml:space="preserve">State </w:t>
            </w:r>
            <w:r w:rsidR="000411C0" w:rsidRPr="00885C72">
              <w:rPr>
                <w:rFonts w:ascii="Arial" w:hAnsi="Arial" w:cs="Arial"/>
                <w:sz w:val="24"/>
                <w:szCs w:val="24"/>
              </w:rPr>
              <w:t>addresses</w:t>
            </w:r>
            <w:r w:rsidRPr="00885C72">
              <w:rPr>
                <w:rFonts w:ascii="Arial" w:hAnsi="Arial" w:cs="Arial"/>
                <w:sz w:val="24"/>
                <w:szCs w:val="24"/>
              </w:rPr>
              <w:t xml:space="preserve"> any potential gaps during installation fabricated components.</w:t>
            </w:r>
          </w:p>
        </w:tc>
        <w:tc>
          <w:tcPr>
            <w:tcW w:w="1209" w:type="pct"/>
            <w:vMerge/>
          </w:tcPr>
          <w:p w14:paraId="2F19A859"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16D3E7C1" w14:textId="065C2C09" w:rsidTr="00013D77">
        <w:trPr>
          <w:trHeight w:val="840"/>
        </w:trPr>
        <w:tc>
          <w:tcPr>
            <w:tcW w:w="502" w:type="pct"/>
            <w:vMerge/>
          </w:tcPr>
          <w:p w14:paraId="0E69C17A" w14:textId="77777777" w:rsidR="00BB4DB1" w:rsidRPr="00885C72" w:rsidRDefault="00BB4DB1" w:rsidP="00933E9E">
            <w:pPr>
              <w:jc w:val="center"/>
              <w:rPr>
                <w:rFonts w:ascii="Arial" w:hAnsi="Arial" w:cs="Arial"/>
                <w:b/>
                <w:sz w:val="24"/>
                <w:szCs w:val="24"/>
              </w:rPr>
            </w:pPr>
          </w:p>
        </w:tc>
        <w:tc>
          <w:tcPr>
            <w:tcW w:w="968" w:type="pct"/>
            <w:vMerge/>
          </w:tcPr>
          <w:p w14:paraId="0A300D09" w14:textId="77777777" w:rsidR="00BB4DB1" w:rsidRPr="00885C72" w:rsidRDefault="00BB4DB1" w:rsidP="00933E9E">
            <w:pPr>
              <w:rPr>
                <w:rFonts w:ascii="Arial" w:hAnsi="Arial" w:cs="Arial"/>
                <w:b/>
                <w:color w:val="000000" w:themeColor="text1"/>
                <w:sz w:val="24"/>
                <w:szCs w:val="24"/>
              </w:rPr>
            </w:pPr>
          </w:p>
        </w:tc>
        <w:tc>
          <w:tcPr>
            <w:tcW w:w="567" w:type="pct"/>
            <w:vMerge/>
          </w:tcPr>
          <w:p w14:paraId="7070D015"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754" w:type="pct"/>
          </w:tcPr>
          <w:p w14:paraId="32EBB036" w14:textId="2A8F2491" w:rsidR="00BB4DB1" w:rsidRPr="00885C72" w:rsidRDefault="008815F4" w:rsidP="00933E9E">
            <w:pPr>
              <w:widowControl w:val="0"/>
              <w:spacing w:after="160" w:line="259" w:lineRule="auto"/>
              <w:rPr>
                <w:rFonts w:ascii="Arial" w:hAnsi="Arial" w:cs="Arial"/>
                <w:sz w:val="24"/>
                <w:szCs w:val="24"/>
              </w:rPr>
            </w:pPr>
            <w:r w:rsidRPr="00885C72">
              <w:rPr>
                <w:rFonts w:ascii="Arial" w:hAnsi="Arial" w:cs="Arial"/>
                <w:sz w:val="24"/>
                <w:szCs w:val="24"/>
              </w:rPr>
              <w:t>State waterproofing around installed pre-fabricated components.</w:t>
            </w:r>
          </w:p>
        </w:tc>
        <w:tc>
          <w:tcPr>
            <w:tcW w:w="1209" w:type="pct"/>
            <w:vMerge/>
          </w:tcPr>
          <w:p w14:paraId="1912169C"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4D298E76" w14:textId="65FA2122" w:rsidTr="00013D77">
        <w:trPr>
          <w:trHeight w:val="840"/>
        </w:trPr>
        <w:tc>
          <w:tcPr>
            <w:tcW w:w="502" w:type="pct"/>
            <w:vMerge/>
          </w:tcPr>
          <w:p w14:paraId="5A6E8C50" w14:textId="77777777" w:rsidR="00BB4DB1" w:rsidRPr="00885C72" w:rsidRDefault="00BB4DB1" w:rsidP="00933E9E">
            <w:pPr>
              <w:jc w:val="center"/>
              <w:rPr>
                <w:rFonts w:ascii="Arial" w:hAnsi="Arial" w:cs="Arial"/>
                <w:b/>
                <w:sz w:val="24"/>
                <w:szCs w:val="24"/>
              </w:rPr>
            </w:pPr>
          </w:p>
        </w:tc>
        <w:tc>
          <w:tcPr>
            <w:tcW w:w="968" w:type="pct"/>
            <w:vMerge/>
          </w:tcPr>
          <w:p w14:paraId="5E09B18D" w14:textId="77777777" w:rsidR="00BB4DB1" w:rsidRPr="00885C72" w:rsidRDefault="00BB4DB1" w:rsidP="00933E9E">
            <w:pPr>
              <w:rPr>
                <w:rFonts w:ascii="Arial" w:hAnsi="Arial" w:cs="Arial"/>
                <w:b/>
                <w:color w:val="000000" w:themeColor="text1"/>
                <w:sz w:val="24"/>
                <w:szCs w:val="24"/>
              </w:rPr>
            </w:pPr>
          </w:p>
        </w:tc>
        <w:tc>
          <w:tcPr>
            <w:tcW w:w="567" w:type="pct"/>
            <w:vMerge/>
          </w:tcPr>
          <w:p w14:paraId="34ED5BEB"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754" w:type="pct"/>
          </w:tcPr>
          <w:p w14:paraId="10EC1D37" w14:textId="47C87AD7" w:rsidR="00BB4DB1" w:rsidRPr="00885C72" w:rsidRDefault="008815F4" w:rsidP="00933E9E">
            <w:pPr>
              <w:widowControl w:val="0"/>
              <w:spacing w:after="160" w:line="259" w:lineRule="auto"/>
              <w:rPr>
                <w:rFonts w:ascii="Arial" w:hAnsi="Arial" w:cs="Arial"/>
                <w:sz w:val="24"/>
                <w:szCs w:val="24"/>
              </w:rPr>
            </w:pPr>
            <w:r w:rsidRPr="00885C72">
              <w:rPr>
                <w:rFonts w:ascii="Arial" w:hAnsi="Arial" w:cs="Arial"/>
                <w:sz w:val="24"/>
                <w:szCs w:val="24"/>
              </w:rPr>
              <w:t>State pre-fabricated components meet structural and aesthetic requirements</w:t>
            </w:r>
          </w:p>
        </w:tc>
        <w:tc>
          <w:tcPr>
            <w:tcW w:w="1209" w:type="pct"/>
            <w:vMerge/>
          </w:tcPr>
          <w:p w14:paraId="47D5F39C" w14:textId="77777777" w:rsidR="00BB4DB1" w:rsidRPr="00885C72" w:rsidRDefault="00BB4DB1" w:rsidP="00933E9E">
            <w:pPr>
              <w:widowControl w:val="0"/>
              <w:spacing w:after="160" w:line="259" w:lineRule="auto"/>
              <w:rPr>
                <w:rFonts w:ascii="Arial" w:hAnsi="Arial" w:cs="Arial"/>
                <w:sz w:val="24"/>
                <w:szCs w:val="24"/>
              </w:rPr>
            </w:pPr>
          </w:p>
        </w:tc>
      </w:tr>
      <w:tr w:rsidR="00E93EBF" w:rsidRPr="00885C72" w14:paraId="21CC76EA" w14:textId="75EF94D7" w:rsidTr="00013D77">
        <w:trPr>
          <w:trHeight w:val="840"/>
        </w:trPr>
        <w:tc>
          <w:tcPr>
            <w:tcW w:w="502" w:type="pct"/>
            <w:vMerge/>
          </w:tcPr>
          <w:p w14:paraId="4E4B29A5" w14:textId="77777777" w:rsidR="00E93EBF" w:rsidRPr="00885C72" w:rsidRDefault="00E93EBF" w:rsidP="00E93EBF">
            <w:pPr>
              <w:jc w:val="center"/>
              <w:rPr>
                <w:rFonts w:ascii="Arial" w:hAnsi="Arial" w:cs="Arial"/>
                <w:b/>
                <w:sz w:val="24"/>
                <w:szCs w:val="24"/>
              </w:rPr>
            </w:pPr>
          </w:p>
        </w:tc>
        <w:tc>
          <w:tcPr>
            <w:tcW w:w="968" w:type="pct"/>
            <w:vMerge/>
          </w:tcPr>
          <w:p w14:paraId="3489848C" w14:textId="77777777" w:rsidR="00E93EBF" w:rsidRPr="00885C72" w:rsidRDefault="00E93EBF" w:rsidP="00E93EBF">
            <w:pPr>
              <w:rPr>
                <w:rFonts w:ascii="Arial" w:hAnsi="Arial" w:cs="Arial"/>
                <w:b/>
                <w:color w:val="000000" w:themeColor="text1"/>
                <w:sz w:val="24"/>
                <w:szCs w:val="24"/>
              </w:rPr>
            </w:pPr>
          </w:p>
        </w:tc>
        <w:tc>
          <w:tcPr>
            <w:tcW w:w="567" w:type="pct"/>
            <w:vMerge w:val="restart"/>
          </w:tcPr>
          <w:p w14:paraId="1AAEAE07" w14:textId="77777777" w:rsidR="00E93EBF" w:rsidRPr="00885C72" w:rsidRDefault="00E93EBF" w:rsidP="00E93EBF">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5</w:t>
            </w:r>
          </w:p>
          <w:p w14:paraId="3A56FABD" w14:textId="77777777" w:rsidR="00E93EBF" w:rsidRPr="00885C72" w:rsidRDefault="00E93EBF" w:rsidP="00E93EBF">
            <w:pPr>
              <w:widowControl w:val="0"/>
              <w:spacing w:after="160" w:line="259" w:lineRule="auto"/>
              <w:rPr>
                <w:rStyle w:val="MSGENFONTSTYLENAMETEMPLATEROLENUMBERMSGENFONTSTYLENAMEBYROLETEXT2MSGENFONTSTYLEMODIFERNOTBOLD"/>
                <w:color w:val="000000" w:themeColor="text1"/>
                <w:sz w:val="24"/>
                <w:szCs w:val="24"/>
              </w:rPr>
            </w:pPr>
          </w:p>
        </w:tc>
        <w:tc>
          <w:tcPr>
            <w:tcW w:w="1754" w:type="pct"/>
          </w:tcPr>
          <w:p w14:paraId="35DE0757" w14:textId="7652B57D" w:rsidR="00E93EBF" w:rsidRPr="00885C72" w:rsidRDefault="00E93EBF" w:rsidP="00E93EBF">
            <w:pPr>
              <w:widowControl w:val="0"/>
              <w:spacing w:after="160" w:line="259" w:lineRule="auto"/>
              <w:rPr>
                <w:rFonts w:ascii="Arial" w:hAnsi="Arial" w:cs="Arial"/>
                <w:sz w:val="24"/>
                <w:szCs w:val="24"/>
              </w:rPr>
            </w:pPr>
            <w:r w:rsidRPr="00885C72">
              <w:rPr>
                <w:rFonts w:ascii="Arial" w:hAnsi="Arial" w:cs="Arial"/>
                <w:sz w:val="24"/>
                <w:szCs w:val="24"/>
              </w:rPr>
              <w:t>Define doors.</w:t>
            </w:r>
          </w:p>
        </w:tc>
        <w:tc>
          <w:tcPr>
            <w:tcW w:w="1209" w:type="pct"/>
            <w:vMerge/>
          </w:tcPr>
          <w:p w14:paraId="032DEEE6" w14:textId="77777777" w:rsidR="00E93EBF" w:rsidRPr="00885C72" w:rsidRDefault="00E93EBF" w:rsidP="00E93EBF">
            <w:pPr>
              <w:widowControl w:val="0"/>
              <w:spacing w:after="160" w:line="259" w:lineRule="auto"/>
              <w:rPr>
                <w:rFonts w:ascii="Arial" w:hAnsi="Arial" w:cs="Arial"/>
                <w:sz w:val="24"/>
                <w:szCs w:val="24"/>
              </w:rPr>
            </w:pPr>
          </w:p>
        </w:tc>
      </w:tr>
      <w:tr w:rsidR="00E93EBF" w:rsidRPr="00885C72" w14:paraId="415974F9" w14:textId="1432AB86" w:rsidTr="00013D77">
        <w:trPr>
          <w:trHeight w:val="840"/>
        </w:trPr>
        <w:tc>
          <w:tcPr>
            <w:tcW w:w="502" w:type="pct"/>
            <w:vMerge/>
          </w:tcPr>
          <w:p w14:paraId="3BFAAE79" w14:textId="77777777" w:rsidR="00E93EBF" w:rsidRPr="00885C72" w:rsidRDefault="00E93EBF" w:rsidP="00E93EBF">
            <w:pPr>
              <w:jc w:val="center"/>
              <w:rPr>
                <w:rFonts w:ascii="Arial" w:hAnsi="Arial" w:cs="Arial"/>
                <w:b/>
                <w:sz w:val="24"/>
                <w:szCs w:val="24"/>
              </w:rPr>
            </w:pPr>
          </w:p>
        </w:tc>
        <w:tc>
          <w:tcPr>
            <w:tcW w:w="968" w:type="pct"/>
            <w:vMerge/>
          </w:tcPr>
          <w:p w14:paraId="1B042C07" w14:textId="77777777" w:rsidR="00E93EBF" w:rsidRPr="00885C72" w:rsidRDefault="00E93EBF" w:rsidP="00E93EBF">
            <w:pPr>
              <w:rPr>
                <w:rFonts w:ascii="Arial" w:hAnsi="Arial" w:cs="Arial"/>
                <w:b/>
                <w:color w:val="000000" w:themeColor="text1"/>
                <w:sz w:val="24"/>
                <w:szCs w:val="24"/>
              </w:rPr>
            </w:pPr>
          </w:p>
        </w:tc>
        <w:tc>
          <w:tcPr>
            <w:tcW w:w="567" w:type="pct"/>
            <w:vMerge/>
          </w:tcPr>
          <w:p w14:paraId="0A19DABE" w14:textId="77777777" w:rsidR="00E93EBF" w:rsidRPr="00885C72" w:rsidRDefault="00E93EBF" w:rsidP="00E93EBF">
            <w:pPr>
              <w:widowControl w:val="0"/>
              <w:spacing w:after="160" w:line="259" w:lineRule="auto"/>
              <w:rPr>
                <w:rStyle w:val="MSGENFONTSTYLENAMETEMPLATEROLENUMBERMSGENFONTSTYLENAMEBYROLETEXT2MSGENFONTSTYLEMODIFERNOTBOLD"/>
                <w:color w:val="000000" w:themeColor="text1"/>
                <w:sz w:val="24"/>
                <w:szCs w:val="24"/>
              </w:rPr>
            </w:pPr>
          </w:p>
        </w:tc>
        <w:tc>
          <w:tcPr>
            <w:tcW w:w="1754" w:type="pct"/>
          </w:tcPr>
          <w:p w14:paraId="1CE96878" w14:textId="55E9ED44" w:rsidR="00E93EBF" w:rsidRPr="00885C72" w:rsidRDefault="00E93EBF" w:rsidP="00E93EBF">
            <w:pPr>
              <w:widowControl w:val="0"/>
              <w:spacing w:after="160" w:line="259" w:lineRule="auto"/>
              <w:rPr>
                <w:rFonts w:ascii="Arial" w:hAnsi="Arial" w:cs="Arial"/>
                <w:sz w:val="24"/>
                <w:szCs w:val="24"/>
              </w:rPr>
            </w:pPr>
            <w:r w:rsidRPr="00885C72">
              <w:rPr>
                <w:rFonts w:ascii="Arial" w:hAnsi="Arial" w:cs="Arial"/>
                <w:sz w:val="24"/>
                <w:szCs w:val="24"/>
              </w:rPr>
              <w:t>Differentiate between doors and windows.</w:t>
            </w:r>
          </w:p>
        </w:tc>
        <w:tc>
          <w:tcPr>
            <w:tcW w:w="1209" w:type="pct"/>
            <w:vMerge/>
          </w:tcPr>
          <w:p w14:paraId="76EAEF79" w14:textId="77777777" w:rsidR="00E93EBF" w:rsidRPr="00885C72" w:rsidRDefault="00E93EBF" w:rsidP="00E93EBF">
            <w:pPr>
              <w:widowControl w:val="0"/>
              <w:spacing w:after="160" w:line="259" w:lineRule="auto"/>
              <w:rPr>
                <w:rFonts w:ascii="Arial" w:hAnsi="Arial" w:cs="Arial"/>
                <w:sz w:val="24"/>
                <w:szCs w:val="24"/>
              </w:rPr>
            </w:pPr>
          </w:p>
        </w:tc>
      </w:tr>
      <w:tr w:rsidR="00E93EBF" w:rsidRPr="00885C72" w14:paraId="25AD174A" w14:textId="2DF1E3DA" w:rsidTr="00013D77">
        <w:trPr>
          <w:trHeight w:val="840"/>
        </w:trPr>
        <w:tc>
          <w:tcPr>
            <w:tcW w:w="502" w:type="pct"/>
            <w:vMerge/>
          </w:tcPr>
          <w:p w14:paraId="1FE942D6" w14:textId="77777777" w:rsidR="00E93EBF" w:rsidRPr="00885C72" w:rsidRDefault="00E93EBF" w:rsidP="00E93EBF">
            <w:pPr>
              <w:jc w:val="center"/>
              <w:rPr>
                <w:rFonts w:ascii="Arial" w:hAnsi="Arial" w:cs="Arial"/>
                <w:b/>
                <w:sz w:val="24"/>
                <w:szCs w:val="24"/>
              </w:rPr>
            </w:pPr>
          </w:p>
        </w:tc>
        <w:tc>
          <w:tcPr>
            <w:tcW w:w="968" w:type="pct"/>
            <w:vMerge/>
          </w:tcPr>
          <w:p w14:paraId="52B5BF11" w14:textId="77777777" w:rsidR="00E93EBF" w:rsidRPr="00885C72" w:rsidRDefault="00E93EBF" w:rsidP="00E93EBF">
            <w:pPr>
              <w:rPr>
                <w:rFonts w:ascii="Arial" w:hAnsi="Arial" w:cs="Arial"/>
                <w:b/>
                <w:color w:val="000000" w:themeColor="text1"/>
                <w:sz w:val="24"/>
                <w:szCs w:val="24"/>
              </w:rPr>
            </w:pPr>
          </w:p>
        </w:tc>
        <w:tc>
          <w:tcPr>
            <w:tcW w:w="567" w:type="pct"/>
            <w:vMerge/>
          </w:tcPr>
          <w:p w14:paraId="216FD947" w14:textId="77777777" w:rsidR="00E93EBF" w:rsidRPr="00885C72" w:rsidRDefault="00E93EBF" w:rsidP="00E93EBF">
            <w:pPr>
              <w:widowControl w:val="0"/>
              <w:spacing w:after="160" w:line="259" w:lineRule="auto"/>
              <w:rPr>
                <w:rStyle w:val="MSGENFONTSTYLENAMETEMPLATEROLENUMBERMSGENFONTSTYLENAMEBYROLETEXT2MSGENFONTSTYLEMODIFERNOTBOLD"/>
                <w:color w:val="000000" w:themeColor="text1"/>
                <w:sz w:val="24"/>
                <w:szCs w:val="24"/>
              </w:rPr>
            </w:pPr>
          </w:p>
        </w:tc>
        <w:tc>
          <w:tcPr>
            <w:tcW w:w="1754" w:type="pct"/>
          </w:tcPr>
          <w:p w14:paraId="5AEF340F" w14:textId="498C0B05" w:rsidR="00E93EBF" w:rsidRPr="00885C72" w:rsidRDefault="00E93EBF" w:rsidP="00E93EBF">
            <w:pPr>
              <w:widowControl w:val="0"/>
              <w:spacing w:after="160" w:line="259" w:lineRule="auto"/>
              <w:rPr>
                <w:rFonts w:ascii="Arial" w:hAnsi="Arial" w:cs="Arial"/>
                <w:sz w:val="24"/>
                <w:szCs w:val="24"/>
              </w:rPr>
            </w:pPr>
            <w:r w:rsidRPr="00885C72">
              <w:rPr>
                <w:rFonts w:ascii="Arial" w:hAnsi="Arial" w:cs="Arial"/>
                <w:sz w:val="24"/>
                <w:szCs w:val="24"/>
              </w:rPr>
              <w:t>State materials are required for fitting a door frame</w:t>
            </w:r>
          </w:p>
        </w:tc>
        <w:tc>
          <w:tcPr>
            <w:tcW w:w="1209" w:type="pct"/>
            <w:vMerge/>
          </w:tcPr>
          <w:p w14:paraId="33BEF571" w14:textId="77777777" w:rsidR="00E93EBF" w:rsidRPr="00885C72" w:rsidRDefault="00E93EBF" w:rsidP="00E93EBF">
            <w:pPr>
              <w:widowControl w:val="0"/>
              <w:spacing w:after="160" w:line="259" w:lineRule="auto"/>
              <w:rPr>
                <w:rFonts w:ascii="Arial" w:hAnsi="Arial" w:cs="Arial"/>
                <w:sz w:val="24"/>
                <w:szCs w:val="24"/>
              </w:rPr>
            </w:pPr>
          </w:p>
        </w:tc>
      </w:tr>
      <w:tr w:rsidR="00BB4DB1" w:rsidRPr="00885C72" w14:paraId="5D6D7B32" w14:textId="3FDAC253" w:rsidTr="00013D77">
        <w:trPr>
          <w:trHeight w:val="840"/>
        </w:trPr>
        <w:tc>
          <w:tcPr>
            <w:tcW w:w="502" w:type="pct"/>
            <w:vMerge/>
          </w:tcPr>
          <w:p w14:paraId="7C6344AD" w14:textId="77777777" w:rsidR="00BB4DB1" w:rsidRPr="00885C72" w:rsidRDefault="00BB4DB1" w:rsidP="00933E9E">
            <w:pPr>
              <w:jc w:val="center"/>
              <w:rPr>
                <w:rFonts w:ascii="Arial" w:hAnsi="Arial" w:cs="Arial"/>
                <w:b/>
                <w:sz w:val="24"/>
                <w:szCs w:val="24"/>
              </w:rPr>
            </w:pPr>
          </w:p>
        </w:tc>
        <w:tc>
          <w:tcPr>
            <w:tcW w:w="968" w:type="pct"/>
            <w:vMerge/>
          </w:tcPr>
          <w:p w14:paraId="074E960A" w14:textId="77777777" w:rsidR="00BB4DB1" w:rsidRPr="00885C72" w:rsidRDefault="00BB4DB1" w:rsidP="00933E9E">
            <w:pPr>
              <w:rPr>
                <w:rFonts w:ascii="Arial" w:hAnsi="Arial" w:cs="Arial"/>
                <w:b/>
                <w:color w:val="000000" w:themeColor="text1"/>
                <w:sz w:val="24"/>
                <w:szCs w:val="24"/>
              </w:rPr>
            </w:pPr>
          </w:p>
        </w:tc>
        <w:tc>
          <w:tcPr>
            <w:tcW w:w="567" w:type="pct"/>
            <w:vMerge/>
          </w:tcPr>
          <w:p w14:paraId="6CDEB467"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754" w:type="pct"/>
          </w:tcPr>
          <w:p w14:paraId="36BBCB27" w14:textId="419019A4" w:rsidR="00BB4DB1" w:rsidRPr="00885C72" w:rsidRDefault="006C46FE" w:rsidP="00933E9E">
            <w:pPr>
              <w:widowControl w:val="0"/>
              <w:spacing w:after="160" w:line="259" w:lineRule="auto"/>
              <w:rPr>
                <w:rFonts w:ascii="Arial" w:hAnsi="Arial" w:cs="Arial"/>
                <w:sz w:val="24"/>
                <w:szCs w:val="24"/>
              </w:rPr>
            </w:pPr>
            <w:r w:rsidRPr="00885C72">
              <w:rPr>
                <w:rFonts w:ascii="Arial" w:hAnsi="Arial" w:cs="Arial"/>
                <w:sz w:val="24"/>
                <w:szCs w:val="24"/>
              </w:rPr>
              <w:t>State Tools are required for fitting a door frame</w:t>
            </w:r>
          </w:p>
        </w:tc>
        <w:tc>
          <w:tcPr>
            <w:tcW w:w="1209" w:type="pct"/>
            <w:vMerge/>
          </w:tcPr>
          <w:p w14:paraId="465DAE90" w14:textId="77777777" w:rsidR="00BB4DB1" w:rsidRPr="00885C72" w:rsidRDefault="00BB4DB1" w:rsidP="00933E9E">
            <w:pPr>
              <w:widowControl w:val="0"/>
              <w:spacing w:after="160" w:line="259" w:lineRule="auto"/>
              <w:rPr>
                <w:rFonts w:ascii="Arial" w:hAnsi="Arial" w:cs="Arial"/>
                <w:sz w:val="24"/>
                <w:szCs w:val="24"/>
              </w:rPr>
            </w:pPr>
          </w:p>
        </w:tc>
      </w:tr>
    </w:tbl>
    <w:p w14:paraId="60D8143D" w14:textId="77777777" w:rsidR="00BB4DB1" w:rsidRPr="00885C72" w:rsidRDefault="00BB4DB1" w:rsidP="00F60816">
      <w:pPr>
        <w:jc w:val="center"/>
        <w:rPr>
          <w:rFonts w:ascii="Arial" w:hAnsi="Arial" w:cs="Arial"/>
          <w:b/>
          <w:bCs/>
          <w:sz w:val="28"/>
          <w:szCs w:val="28"/>
          <w:u w:val="single"/>
        </w:rPr>
      </w:pPr>
    </w:p>
    <w:tbl>
      <w:tblPr>
        <w:tblStyle w:val="TableGrid"/>
        <w:tblW w:w="4828"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035"/>
        <w:gridCol w:w="1997"/>
        <w:gridCol w:w="1170"/>
        <w:gridCol w:w="3714"/>
        <w:gridCol w:w="2400"/>
      </w:tblGrid>
      <w:tr w:rsidR="00BB4DB1" w:rsidRPr="00885C72" w14:paraId="0044B232" w14:textId="5928BF28" w:rsidTr="00512AF1">
        <w:trPr>
          <w:trHeight w:val="840"/>
        </w:trPr>
        <w:tc>
          <w:tcPr>
            <w:tcW w:w="502" w:type="pct"/>
            <w:vMerge w:val="restart"/>
          </w:tcPr>
          <w:p w14:paraId="26CA9C38" w14:textId="55CA49B9" w:rsidR="00BB4DB1" w:rsidRPr="00885C72" w:rsidRDefault="00BB4DB1" w:rsidP="00933E9E">
            <w:pPr>
              <w:jc w:val="center"/>
              <w:rPr>
                <w:rFonts w:ascii="Arial" w:hAnsi="Arial" w:cs="Arial"/>
                <w:b/>
                <w:sz w:val="24"/>
                <w:szCs w:val="24"/>
              </w:rPr>
            </w:pPr>
            <w:r w:rsidRPr="00885C72">
              <w:rPr>
                <w:rFonts w:ascii="Arial" w:hAnsi="Arial" w:cs="Arial"/>
                <w:b/>
                <w:sz w:val="24"/>
                <w:szCs w:val="24"/>
              </w:rPr>
              <w:lastRenderedPageBreak/>
              <w:t>Week 1</w:t>
            </w:r>
            <w:r w:rsidR="00257513" w:rsidRPr="00885C72">
              <w:rPr>
                <w:rFonts w:ascii="Arial" w:hAnsi="Arial" w:cs="Arial"/>
                <w:b/>
                <w:sz w:val="24"/>
                <w:szCs w:val="24"/>
              </w:rPr>
              <w:t>8</w:t>
            </w:r>
          </w:p>
        </w:tc>
        <w:tc>
          <w:tcPr>
            <w:tcW w:w="968" w:type="pct"/>
            <w:vMerge w:val="restart"/>
          </w:tcPr>
          <w:p w14:paraId="025A9723" w14:textId="23C17FDD" w:rsidR="00BB4DB1" w:rsidRPr="00885C72" w:rsidRDefault="004E667F" w:rsidP="00257513">
            <w:pPr>
              <w:shd w:val="clear" w:color="auto" w:fill="FFFFFF" w:themeFill="background1"/>
              <w:rPr>
                <w:rFonts w:ascii="Arial" w:hAnsi="Arial" w:cs="Arial"/>
                <w:b/>
                <w:color w:val="000000" w:themeColor="text1"/>
                <w:sz w:val="24"/>
                <w:szCs w:val="24"/>
              </w:rPr>
            </w:pPr>
            <w:r w:rsidRPr="00885C72">
              <w:rPr>
                <w:rFonts w:ascii="Arial" w:hAnsi="Arial" w:cs="Arial"/>
                <w:b/>
                <w:bCs/>
              </w:rPr>
              <w:t>Install Pre-Fabricated Components on Brick Masonry Structure</w:t>
            </w:r>
          </w:p>
        </w:tc>
        <w:tc>
          <w:tcPr>
            <w:tcW w:w="567" w:type="pct"/>
            <w:vMerge w:val="restart"/>
          </w:tcPr>
          <w:p w14:paraId="6864C672"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1</w:t>
            </w:r>
          </w:p>
        </w:tc>
        <w:tc>
          <w:tcPr>
            <w:tcW w:w="1800" w:type="pct"/>
          </w:tcPr>
          <w:p w14:paraId="7D1DEE1C" w14:textId="03803B5D" w:rsidR="00BB4DB1" w:rsidRPr="00885C72" w:rsidRDefault="000853FF" w:rsidP="00933E9E">
            <w:pPr>
              <w:widowControl w:val="0"/>
              <w:spacing w:after="160" w:line="259" w:lineRule="auto"/>
              <w:rPr>
                <w:rFonts w:ascii="Arial" w:hAnsi="Arial" w:cs="Arial"/>
                <w:sz w:val="24"/>
                <w:szCs w:val="24"/>
              </w:rPr>
            </w:pPr>
            <w:r w:rsidRPr="00885C72">
              <w:rPr>
                <w:rFonts w:ascii="Arial" w:hAnsi="Arial" w:cs="Arial"/>
                <w:sz w:val="24"/>
                <w:szCs w:val="24"/>
              </w:rPr>
              <w:t>Define window grill</w:t>
            </w:r>
          </w:p>
        </w:tc>
        <w:tc>
          <w:tcPr>
            <w:tcW w:w="1163" w:type="pct"/>
            <w:vMerge w:val="restart"/>
          </w:tcPr>
          <w:p w14:paraId="433745CA" w14:textId="26CCC8C7" w:rsidR="00257513" w:rsidRPr="00885C72" w:rsidRDefault="00257513" w:rsidP="000279C3">
            <w:pPr>
              <w:pStyle w:val="ListParagraph"/>
              <w:numPr>
                <w:ilvl w:val="0"/>
                <w:numId w:val="3"/>
              </w:numPr>
              <w:spacing w:after="200" w:line="276" w:lineRule="auto"/>
              <w:ind w:left="-108" w:hanging="143"/>
              <w:jc w:val="center"/>
              <w:rPr>
                <w:rFonts w:ascii="Arial" w:hAnsi="Arial" w:cs="Arial"/>
                <w:b/>
                <w:bCs/>
                <w:color w:val="000000"/>
                <w:sz w:val="24"/>
                <w:szCs w:val="24"/>
              </w:rPr>
            </w:pPr>
            <w:r w:rsidRPr="00885C72">
              <w:rPr>
                <w:rFonts w:ascii="Arial" w:hAnsi="Arial" w:cs="Arial"/>
                <w:b/>
                <w:bCs/>
                <w:color w:val="000000"/>
                <w:sz w:val="24"/>
                <w:szCs w:val="24"/>
              </w:rPr>
              <w:t>Task 18</w:t>
            </w:r>
          </w:p>
          <w:p w14:paraId="1A3E99FD" w14:textId="77777777" w:rsidR="00D87396" w:rsidRPr="00885C72" w:rsidRDefault="00D87396" w:rsidP="00D87396">
            <w:pPr>
              <w:rPr>
                <w:rFonts w:ascii="Arial" w:hAnsi="Arial" w:cs="Arial"/>
                <w:b/>
                <w:bCs/>
                <w:color w:val="000000"/>
                <w:sz w:val="24"/>
                <w:szCs w:val="24"/>
              </w:rPr>
            </w:pPr>
            <w:r w:rsidRPr="00885C72">
              <w:rPr>
                <w:rFonts w:ascii="Arial" w:hAnsi="Arial" w:cs="Arial"/>
                <w:i/>
                <w:iCs/>
                <w:color w:val="000000"/>
                <w:sz w:val="24"/>
                <w:szCs w:val="24"/>
                <w:u w:val="single"/>
              </w:rPr>
              <w:t>Details may be seen at Annexure-I</w:t>
            </w:r>
          </w:p>
          <w:p w14:paraId="0B3A377A"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2837AC5F" w14:textId="536F03E8" w:rsidTr="00512AF1">
        <w:trPr>
          <w:trHeight w:val="840"/>
        </w:trPr>
        <w:tc>
          <w:tcPr>
            <w:tcW w:w="502" w:type="pct"/>
            <w:vMerge/>
          </w:tcPr>
          <w:p w14:paraId="6674CBC1" w14:textId="77777777" w:rsidR="00BB4DB1" w:rsidRPr="00885C72" w:rsidRDefault="00BB4DB1" w:rsidP="00933E9E">
            <w:pPr>
              <w:jc w:val="center"/>
              <w:rPr>
                <w:rFonts w:ascii="Arial" w:hAnsi="Arial" w:cs="Arial"/>
                <w:b/>
                <w:sz w:val="24"/>
                <w:szCs w:val="24"/>
              </w:rPr>
            </w:pPr>
          </w:p>
        </w:tc>
        <w:tc>
          <w:tcPr>
            <w:tcW w:w="968" w:type="pct"/>
            <w:vMerge/>
          </w:tcPr>
          <w:p w14:paraId="29B98FAC" w14:textId="77777777" w:rsidR="00BB4DB1" w:rsidRPr="00885C72" w:rsidRDefault="00BB4DB1" w:rsidP="00933E9E">
            <w:pPr>
              <w:rPr>
                <w:rFonts w:ascii="Arial" w:hAnsi="Arial" w:cs="Arial"/>
                <w:b/>
                <w:color w:val="000000" w:themeColor="text1"/>
                <w:sz w:val="24"/>
                <w:szCs w:val="24"/>
              </w:rPr>
            </w:pPr>
          </w:p>
        </w:tc>
        <w:tc>
          <w:tcPr>
            <w:tcW w:w="567" w:type="pct"/>
            <w:vMerge/>
          </w:tcPr>
          <w:p w14:paraId="4EC97234"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212F21FD" w14:textId="70D6C9E6" w:rsidR="00BB4DB1" w:rsidRPr="00885C72" w:rsidRDefault="000853FF" w:rsidP="00933E9E">
            <w:pPr>
              <w:widowControl w:val="0"/>
              <w:spacing w:after="160" w:line="259" w:lineRule="auto"/>
              <w:rPr>
                <w:rFonts w:ascii="Arial" w:hAnsi="Arial" w:cs="Arial"/>
                <w:sz w:val="24"/>
                <w:szCs w:val="24"/>
              </w:rPr>
            </w:pPr>
            <w:r w:rsidRPr="00885C72">
              <w:rPr>
                <w:rFonts w:ascii="Arial" w:hAnsi="Arial" w:cs="Arial"/>
                <w:sz w:val="24"/>
                <w:szCs w:val="24"/>
              </w:rPr>
              <w:t>Enlist steps in fitting a window grill</w:t>
            </w:r>
          </w:p>
        </w:tc>
        <w:tc>
          <w:tcPr>
            <w:tcW w:w="1163" w:type="pct"/>
            <w:vMerge/>
          </w:tcPr>
          <w:p w14:paraId="64F5CB26"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4EA899F7" w14:textId="447F51E9" w:rsidTr="00512AF1">
        <w:trPr>
          <w:trHeight w:val="840"/>
        </w:trPr>
        <w:tc>
          <w:tcPr>
            <w:tcW w:w="502" w:type="pct"/>
            <w:vMerge/>
          </w:tcPr>
          <w:p w14:paraId="7ADC7A98" w14:textId="77777777" w:rsidR="00BB4DB1" w:rsidRPr="00885C72" w:rsidRDefault="00BB4DB1" w:rsidP="00933E9E">
            <w:pPr>
              <w:jc w:val="center"/>
              <w:rPr>
                <w:rFonts w:ascii="Arial" w:hAnsi="Arial" w:cs="Arial"/>
                <w:b/>
                <w:sz w:val="24"/>
                <w:szCs w:val="24"/>
              </w:rPr>
            </w:pPr>
          </w:p>
        </w:tc>
        <w:tc>
          <w:tcPr>
            <w:tcW w:w="968" w:type="pct"/>
            <w:vMerge/>
          </w:tcPr>
          <w:p w14:paraId="7758215C" w14:textId="77777777" w:rsidR="00BB4DB1" w:rsidRPr="00885C72" w:rsidRDefault="00BB4DB1" w:rsidP="00933E9E">
            <w:pPr>
              <w:rPr>
                <w:rFonts w:ascii="Arial" w:hAnsi="Arial" w:cs="Arial"/>
                <w:b/>
                <w:color w:val="000000" w:themeColor="text1"/>
                <w:sz w:val="24"/>
                <w:szCs w:val="24"/>
              </w:rPr>
            </w:pPr>
          </w:p>
        </w:tc>
        <w:tc>
          <w:tcPr>
            <w:tcW w:w="567" w:type="pct"/>
            <w:vMerge/>
          </w:tcPr>
          <w:p w14:paraId="0B04C847"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5183F707" w14:textId="7D4EFB8D" w:rsidR="00BB4DB1" w:rsidRPr="00885C72" w:rsidRDefault="000853FF" w:rsidP="00933E9E">
            <w:pPr>
              <w:widowControl w:val="0"/>
              <w:spacing w:after="160" w:line="259" w:lineRule="auto"/>
              <w:rPr>
                <w:rFonts w:ascii="Arial" w:hAnsi="Arial" w:cs="Arial"/>
                <w:sz w:val="24"/>
                <w:szCs w:val="24"/>
              </w:rPr>
            </w:pPr>
            <w:r w:rsidRPr="00885C72">
              <w:rPr>
                <w:rFonts w:ascii="Arial" w:hAnsi="Arial" w:cs="Arial"/>
                <w:sz w:val="24"/>
                <w:szCs w:val="24"/>
              </w:rPr>
              <w:t>Differentiate between window opening and window frame</w:t>
            </w:r>
          </w:p>
        </w:tc>
        <w:tc>
          <w:tcPr>
            <w:tcW w:w="1163" w:type="pct"/>
            <w:vMerge/>
          </w:tcPr>
          <w:p w14:paraId="63764111"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190D74FF" w14:textId="4AAB18D2" w:rsidTr="00512AF1">
        <w:trPr>
          <w:trHeight w:val="840"/>
        </w:trPr>
        <w:tc>
          <w:tcPr>
            <w:tcW w:w="502" w:type="pct"/>
            <w:vMerge/>
          </w:tcPr>
          <w:p w14:paraId="35276B14" w14:textId="77777777" w:rsidR="00BB4DB1" w:rsidRPr="00885C72" w:rsidRDefault="00BB4DB1" w:rsidP="00933E9E">
            <w:pPr>
              <w:jc w:val="center"/>
              <w:rPr>
                <w:rFonts w:ascii="Arial" w:hAnsi="Arial" w:cs="Arial"/>
                <w:b/>
                <w:sz w:val="24"/>
                <w:szCs w:val="24"/>
              </w:rPr>
            </w:pPr>
          </w:p>
        </w:tc>
        <w:tc>
          <w:tcPr>
            <w:tcW w:w="968" w:type="pct"/>
            <w:vMerge/>
          </w:tcPr>
          <w:p w14:paraId="4443A9A5" w14:textId="77777777" w:rsidR="00BB4DB1" w:rsidRPr="00885C72" w:rsidRDefault="00BB4DB1" w:rsidP="00933E9E">
            <w:pPr>
              <w:rPr>
                <w:rFonts w:ascii="Arial" w:hAnsi="Arial" w:cs="Arial"/>
                <w:b/>
                <w:color w:val="000000" w:themeColor="text1"/>
                <w:sz w:val="24"/>
                <w:szCs w:val="24"/>
              </w:rPr>
            </w:pPr>
          </w:p>
        </w:tc>
        <w:tc>
          <w:tcPr>
            <w:tcW w:w="567" w:type="pct"/>
            <w:vMerge/>
          </w:tcPr>
          <w:p w14:paraId="72CFEE70"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2DFB342D" w14:textId="0D808F9C" w:rsidR="00BB4DB1" w:rsidRPr="00885C72" w:rsidRDefault="0022251B" w:rsidP="0022251B">
            <w:pPr>
              <w:widowControl w:val="0"/>
              <w:autoSpaceDE w:val="0"/>
              <w:autoSpaceDN w:val="0"/>
              <w:spacing w:line="360" w:lineRule="auto"/>
              <w:rPr>
                <w:rFonts w:ascii="Arial" w:hAnsi="Arial" w:cs="Arial"/>
                <w:sz w:val="24"/>
                <w:szCs w:val="24"/>
              </w:rPr>
            </w:pPr>
            <w:r w:rsidRPr="00885C72">
              <w:rPr>
                <w:rFonts w:ascii="Arial" w:hAnsi="Arial" w:cs="Arial"/>
                <w:sz w:val="24"/>
                <w:szCs w:val="24"/>
              </w:rPr>
              <w:t>Define vertical and horizontal alignment of frame fittings</w:t>
            </w:r>
          </w:p>
        </w:tc>
        <w:tc>
          <w:tcPr>
            <w:tcW w:w="1163" w:type="pct"/>
            <w:vMerge/>
          </w:tcPr>
          <w:p w14:paraId="20E3FC7E"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30331A1B" w14:textId="655A3D32" w:rsidTr="00512AF1">
        <w:trPr>
          <w:trHeight w:val="840"/>
        </w:trPr>
        <w:tc>
          <w:tcPr>
            <w:tcW w:w="502" w:type="pct"/>
            <w:vMerge/>
          </w:tcPr>
          <w:p w14:paraId="344E1B87" w14:textId="77777777" w:rsidR="00BB4DB1" w:rsidRPr="00885C72" w:rsidRDefault="00BB4DB1" w:rsidP="00933E9E">
            <w:pPr>
              <w:jc w:val="center"/>
              <w:rPr>
                <w:rFonts w:ascii="Arial" w:hAnsi="Arial" w:cs="Arial"/>
                <w:b/>
                <w:sz w:val="24"/>
                <w:szCs w:val="24"/>
              </w:rPr>
            </w:pPr>
          </w:p>
        </w:tc>
        <w:tc>
          <w:tcPr>
            <w:tcW w:w="968" w:type="pct"/>
            <w:vMerge/>
          </w:tcPr>
          <w:p w14:paraId="3382C90F" w14:textId="77777777" w:rsidR="00BB4DB1" w:rsidRPr="00885C72" w:rsidRDefault="00BB4DB1" w:rsidP="00933E9E">
            <w:pPr>
              <w:rPr>
                <w:rFonts w:ascii="Arial" w:hAnsi="Arial" w:cs="Arial"/>
                <w:b/>
                <w:color w:val="000000" w:themeColor="text1"/>
                <w:sz w:val="24"/>
                <w:szCs w:val="24"/>
              </w:rPr>
            </w:pPr>
          </w:p>
        </w:tc>
        <w:tc>
          <w:tcPr>
            <w:tcW w:w="567" w:type="pct"/>
            <w:vMerge w:val="restart"/>
          </w:tcPr>
          <w:p w14:paraId="3B681513"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2</w:t>
            </w:r>
          </w:p>
          <w:p w14:paraId="22FD3E77"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6852166C" w14:textId="07F1FA6C" w:rsidR="00BB4DB1" w:rsidRPr="00885C72" w:rsidRDefault="00E773CA" w:rsidP="00E773CA">
            <w:pPr>
              <w:widowControl w:val="0"/>
              <w:autoSpaceDE w:val="0"/>
              <w:autoSpaceDN w:val="0"/>
              <w:spacing w:line="360" w:lineRule="auto"/>
              <w:rPr>
                <w:rFonts w:ascii="Arial" w:hAnsi="Arial" w:cs="Arial"/>
                <w:sz w:val="24"/>
                <w:szCs w:val="24"/>
              </w:rPr>
            </w:pPr>
            <w:r w:rsidRPr="00885C72">
              <w:rPr>
                <w:rFonts w:ascii="Arial" w:hAnsi="Arial" w:cs="Arial"/>
                <w:sz w:val="24"/>
                <w:szCs w:val="24"/>
              </w:rPr>
              <w:t>Define clamp</w:t>
            </w:r>
          </w:p>
        </w:tc>
        <w:tc>
          <w:tcPr>
            <w:tcW w:w="1163" w:type="pct"/>
            <w:vMerge/>
          </w:tcPr>
          <w:p w14:paraId="51EA95AF"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6D2BD7D4" w14:textId="2F7D3158" w:rsidTr="00512AF1">
        <w:trPr>
          <w:trHeight w:val="840"/>
        </w:trPr>
        <w:tc>
          <w:tcPr>
            <w:tcW w:w="502" w:type="pct"/>
            <w:vMerge/>
          </w:tcPr>
          <w:p w14:paraId="337D54BA" w14:textId="77777777" w:rsidR="00BB4DB1" w:rsidRPr="00885C72" w:rsidRDefault="00BB4DB1" w:rsidP="00933E9E">
            <w:pPr>
              <w:jc w:val="center"/>
              <w:rPr>
                <w:rFonts w:ascii="Arial" w:hAnsi="Arial" w:cs="Arial"/>
                <w:b/>
                <w:sz w:val="24"/>
                <w:szCs w:val="24"/>
              </w:rPr>
            </w:pPr>
          </w:p>
        </w:tc>
        <w:tc>
          <w:tcPr>
            <w:tcW w:w="968" w:type="pct"/>
            <w:vMerge/>
          </w:tcPr>
          <w:p w14:paraId="6A283205" w14:textId="77777777" w:rsidR="00BB4DB1" w:rsidRPr="00885C72" w:rsidRDefault="00BB4DB1" w:rsidP="00933E9E">
            <w:pPr>
              <w:rPr>
                <w:rFonts w:ascii="Arial" w:hAnsi="Arial" w:cs="Arial"/>
                <w:b/>
                <w:color w:val="000000" w:themeColor="text1"/>
                <w:sz w:val="24"/>
                <w:szCs w:val="24"/>
              </w:rPr>
            </w:pPr>
          </w:p>
        </w:tc>
        <w:tc>
          <w:tcPr>
            <w:tcW w:w="567" w:type="pct"/>
            <w:vMerge/>
          </w:tcPr>
          <w:p w14:paraId="2313CA7A"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494B69EF" w14:textId="237EB9F9" w:rsidR="00BB4DB1" w:rsidRPr="00885C72" w:rsidRDefault="00E773CA" w:rsidP="00933E9E">
            <w:pPr>
              <w:widowControl w:val="0"/>
              <w:spacing w:after="160" w:line="259" w:lineRule="auto"/>
              <w:rPr>
                <w:rFonts w:ascii="Arial" w:hAnsi="Arial" w:cs="Arial"/>
                <w:sz w:val="24"/>
                <w:szCs w:val="24"/>
              </w:rPr>
            </w:pPr>
            <w:r w:rsidRPr="00885C72">
              <w:rPr>
                <w:rFonts w:ascii="Arial" w:hAnsi="Arial" w:cs="Arial"/>
                <w:sz w:val="24"/>
                <w:szCs w:val="24"/>
              </w:rPr>
              <w:t>State procedure to clamp fitting</w:t>
            </w:r>
          </w:p>
        </w:tc>
        <w:tc>
          <w:tcPr>
            <w:tcW w:w="1163" w:type="pct"/>
            <w:vMerge/>
          </w:tcPr>
          <w:p w14:paraId="70DABD7B"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41CEDA64" w14:textId="12A40096" w:rsidTr="00512AF1">
        <w:trPr>
          <w:trHeight w:val="840"/>
        </w:trPr>
        <w:tc>
          <w:tcPr>
            <w:tcW w:w="502" w:type="pct"/>
            <w:vMerge/>
          </w:tcPr>
          <w:p w14:paraId="4603D055" w14:textId="77777777" w:rsidR="00BB4DB1" w:rsidRPr="00885C72" w:rsidRDefault="00BB4DB1" w:rsidP="00933E9E">
            <w:pPr>
              <w:jc w:val="center"/>
              <w:rPr>
                <w:rFonts w:ascii="Arial" w:hAnsi="Arial" w:cs="Arial"/>
                <w:b/>
                <w:sz w:val="24"/>
                <w:szCs w:val="24"/>
              </w:rPr>
            </w:pPr>
          </w:p>
        </w:tc>
        <w:tc>
          <w:tcPr>
            <w:tcW w:w="968" w:type="pct"/>
            <w:vMerge/>
          </w:tcPr>
          <w:p w14:paraId="1B5C3183" w14:textId="77777777" w:rsidR="00BB4DB1" w:rsidRPr="00885C72" w:rsidRDefault="00BB4DB1" w:rsidP="00933E9E">
            <w:pPr>
              <w:rPr>
                <w:rFonts w:ascii="Arial" w:hAnsi="Arial" w:cs="Arial"/>
                <w:b/>
                <w:color w:val="000000" w:themeColor="text1"/>
                <w:sz w:val="24"/>
                <w:szCs w:val="24"/>
              </w:rPr>
            </w:pPr>
          </w:p>
        </w:tc>
        <w:tc>
          <w:tcPr>
            <w:tcW w:w="567" w:type="pct"/>
            <w:vMerge/>
          </w:tcPr>
          <w:p w14:paraId="3AE41FE5"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5CA85B99" w14:textId="576F2FAE" w:rsidR="00BB4DB1" w:rsidRPr="00885C72" w:rsidRDefault="007B3F7B" w:rsidP="00933E9E">
            <w:pPr>
              <w:widowControl w:val="0"/>
              <w:spacing w:after="160" w:line="259" w:lineRule="auto"/>
              <w:rPr>
                <w:rFonts w:ascii="Arial" w:hAnsi="Arial" w:cs="Arial"/>
                <w:sz w:val="24"/>
                <w:szCs w:val="24"/>
              </w:rPr>
            </w:pPr>
            <w:r w:rsidRPr="00885C72">
              <w:rPr>
                <w:rFonts w:ascii="Arial" w:hAnsi="Arial" w:cs="Arial"/>
                <w:sz w:val="24"/>
                <w:szCs w:val="24"/>
              </w:rPr>
              <w:t>State tools used to drill holes into the window frame.</w:t>
            </w:r>
          </w:p>
        </w:tc>
        <w:tc>
          <w:tcPr>
            <w:tcW w:w="1163" w:type="pct"/>
            <w:vMerge/>
          </w:tcPr>
          <w:p w14:paraId="38B7395C"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55E3A108" w14:textId="6820411B" w:rsidTr="00512AF1">
        <w:trPr>
          <w:trHeight w:val="840"/>
        </w:trPr>
        <w:tc>
          <w:tcPr>
            <w:tcW w:w="502" w:type="pct"/>
            <w:vMerge/>
          </w:tcPr>
          <w:p w14:paraId="379D180E" w14:textId="77777777" w:rsidR="00BB4DB1" w:rsidRPr="00885C72" w:rsidRDefault="00BB4DB1" w:rsidP="00933E9E">
            <w:pPr>
              <w:jc w:val="center"/>
              <w:rPr>
                <w:rFonts w:ascii="Arial" w:hAnsi="Arial" w:cs="Arial"/>
                <w:b/>
                <w:sz w:val="24"/>
                <w:szCs w:val="24"/>
              </w:rPr>
            </w:pPr>
          </w:p>
        </w:tc>
        <w:tc>
          <w:tcPr>
            <w:tcW w:w="968" w:type="pct"/>
            <w:vMerge/>
          </w:tcPr>
          <w:p w14:paraId="20B08FE1" w14:textId="77777777" w:rsidR="00BB4DB1" w:rsidRPr="00885C72" w:rsidRDefault="00BB4DB1" w:rsidP="00933E9E">
            <w:pPr>
              <w:rPr>
                <w:rFonts w:ascii="Arial" w:hAnsi="Arial" w:cs="Arial"/>
                <w:b/>
                <w:color w:val="000000" w:themeColor="text1"/>
                <w:sz w:val="24"/>
                <w:szCs w:val="24"/>
              </w:rPr>
            </w:pPr>
          </w:p>
        </w:tc>
        <w:tc>
          <w:tcPr>
            <w:tcW w:w="567" w:type="pct"/>
            <w:vMerge/>
          </w:tcPr>
          <w:p w14:paraId="308C6675"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1543676E" w14:textId="358CF87A" w:rsidR="00BB4DB1" w:rsidRPr="00885C72" w:rsidRDefault="007B3F7B" w:rsidP="00933E9E">
            <w:pPr>
              <w:widowControl w:val="0"/>
              <w:spacing w:after="160" w:line="259" w:lineRule="auto"/>
              <w:rPr>
                <w:rFonts w:ascii="Arial" w:hAnsi="Arial" w:cs="Arial"/>
                <w:sz w:val="24"/>
                <w:szCs w:val="24"/>
              </w:rPr>
            </w:pPr>
            <w:r w:rsidRPr="00885C72">
              <w:rPr>
                <w:rFonts w:ascii="Arial" w:hAnsi="Arial" w:cs="Arial"/>
                <w:sz w:val="24"/>
                <w:szCs w:val="24"/>
              </w:rPr>
              <w:t>State necessary to mark the drilling spots on the window frame</w:t>
            </w:r>
            <w:r w:rsidR="005C0BD6" w:rsidRPr="00885C72">
              <w:rPr>
                <w:rFonts w:ascii="Arial" w:hAnsi="Arial" w:cs="Arial"/>
                <w:sz w:val="24"/>
                <w:szCs w:val="24"/>
              </w:rPr>
              <w:t>.</w:t>
            </w:r>
          </w:p>
        </w:tc>
        <w:tc>
          <w:tcPr>
            <w:tcW w:w="1163" w:type="pct"/>
            <w:vMerge/>
          </w:tcPr>
          <w:p w14:paraId="386E9BF9"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47DA3647" w14:textId="06628045" w:rsidTr="00512AF1">
        <w:trPr>
          <w:trHeight w:val="840"/>
        </w:trPr>
        <w:tc>
          <w:tcPr>
            <w:tcW w:w="502" w:type="pct"/>
            <w:vMerge/>
          </w:tcPr>
          <w:p w14:paraId="18A580FB" w14:textId="77777777" w:rsidR="00BB4DB1" w:rsidRPr="00885C72" w:rsidRDefault="00BB4DB1" w:rsidP="00933E9E">
            <w:pPr>
              <w:jc w:val="center"/>
              <w:rPr>
                <w:rFonts w:ascii="Arial" w:hAnsi="Arial" w:cs="Arial"/>
                <w:b/>
                <w:sz w:val="24"/>
                <w:szCs w:val="24"/>
              </w:rPr>
            </w:pPr>
          </w:p>
        </w:tc>
        <w:tc>
          <w:tcPr>
            <w:tcW w:w="968" w:type="pct"/>
            <w:vMerge/>
          </w:tcPr>
          <w:p w14:paraId="2051E531" w14:textId="77777777" w:rsidR="00BB4DB1" w:rsidRPr="00885C72" w:rsidRDefault="00BB4DB1" w:rsidP="00933E9E">
            <w:pPr>
              <w:rPr>
                <w:rFonts w:ascii="Arial" w:hAnsi="Arial" w:cs="Arial"/>
                <w:b/>
                <w:color w:val="000000" w:themeColor="text1"/>
                <w:sz w:val="24"/>
                <w:szCs w:val="24"/>
              </w:rPr>
            </w:pPr>
          </w:p>
        </w:tc>
        <w:tc>
          <w:tcPr>
            <w:tcW w:w="567" w:type="pct"/>
            <w:vMerge w:val="restart"/>
          </w:tcPr>
          <w:p w14:paraId="00D251A3"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3</w:t>
            </w:r>
          </w:p>
          <w:p w14:paraId="1F927C9C"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51C32E76" w14:textId="37CFAF83" w:rsidR="00BB4DB1" w:rsidRPr="00885C72" w:rsidRDefault="0073537D" w:rsidP="00933E9E">
            <w:pPr>
              <w:widowControl w:val="0"/>
              <w:spacing w:after="160" w:line="259" w:lineRule="auto"/>
              <w:rPr>
                <w:rFonts w:ascii="Arial" w:hAnsi="Arial" w:cs="Arial"/>
                <w:sz w:val="24"/>
                <w:szCs w:val="24"/>
              </w:rPr>
            </w:pPr>
            <w:r w:rsidRPr="00885C72">
              <w:rPr>
                <w:rFonts w:ascii="Arial" w:hAnsi="Arial" w:cs="Arial"/>
                <w:sz w:val="24"/>
                <w:szCs w:val="24"/>
              </w:rPr>
              <w:t>State purpose of using a level during installation</w:t>
            </w:r>
            <w:r w:rsidR="005C0BD6" w:rsidRPr="00885C72">
              <w:rPr>
                <w:rFonts w:ascii="Arial" w:hAnsi="Arial" w:cs="Arial"/>
                <w:sz w:val="24"/>
                <w:szCs w:val="24"/>
              </w:rPr>
              <w:t xml:space="preserve"> of door frame.</w:t>
            </w:r>
          </w:p>
        </w:tc>
        <w:tc>
          <w:tcPr>
            <w:tcW w:w="1163" w:type="pct"/>
            <w:vMerge/>
          </w:tcPr>
          <w:p w14:paraId="0BDF7E42"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6EDAF35A" w14:textId="17FB5D61" w:rsidTr="00512AF1">
        <w:trPr>
          <w:trHeight w:val="840"/>
        </w:trPr>
        <w:tc>
          <w:tcPr>
            <w:tcW w:w="502" w:type="pct"/>
            <w:vMerge/>
          </w:tcPr>
          <w:p w14:paraId="19611604" w14:textId="77777777" w:rsidR="00BB4DB1" w:rsidRPr="00885C72" w:rsidRDefault="00BB4DB1" w:rsidP="00933E9E">
            <w:pPr>
              <w:jc w:val="center"/>
              <w:rPr>
                <w:rFonts w:ascii="Arial" w:hAnsi="Arial" w:cs="Arial"/>
                <w:b/>
                <w:sz w:val="24"/>
                <w:szCs w:val="24"/>
              </w:rPr>
            </w:pPr>
          </w:p>
        </w:tc>
        <w:tc>
          <w:tcPr>
            <w:tcW w:w="968" w:type="pct"/>
            <w:vMerge/>
          </w:tcPr>
          <w:p w14:paraId="3C965139" w14:textId="77777777" w:rsidR="00BB4DB1" w:rsidRPr="00885C72" w:rsidRDefault="00BB4DB1" w:rsidP="00933E9E">
            <w:pPr>
              <w:rPr>
                <w:rFonts w:ascii="Arial" w:hAnsi="Arial" w:cs="Arial"/>
                <w:b/>
                <w:color w:val="000000" w:themeColor="text1"/>
                <w:sz w:val="24"/>
                <w:szCs w:val="24"/>
              </w:rPr>
            </w:pPr>
          </w:p>
        </w:tc>
        <w:tc>
          <w:tcPr>
            <w:tcW w:w="567" w:type="pct"/>
            <w:vMerge/>
          </w:tcPr>
          <w:p w14:paraId="6DB6D344"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19D3D68F" w14:textId="13C05A42" w:rsidR="00BB4DB1" w:rsidRPr="00885C72" w:rsidRDefault="005C0BD6" w:rsidP="00933E9E">
            <w:pPr>
              <w:widowControl w:val="0"/>
              <w:spacing w:after="160" w:line="259" w:lineRule="auto"/>
              <w:rPr>
                <w:rFonts w:ascii="Arial" w:hAnsi="Arial" w:cs="Arial"/>
                <w:sz w:val="24"/>
                <w:szCs w:val="24"/>
              </w:rPr>
            </w:pPr>
            <w:r w:rsidRPr="00885C72">
              <w:rPr>
                <w:rFonts w:ascii="Arial" w:hAnsi="Arial" w:cs="Arial"/>
                <w:sz w:val="24"/>
                <w:szCs w:val="24"/>
              </w:rPr>
              <w:t>State important to clean the window frame before installation.</w:t>
            </w:r>
          </w:p>
        </w:tc>
        <w:tc>
          <w:tcPr>
            <w:tcW w:w="1163" w:type="pct"/>
            <w:vMerge/>
          </w:tcPr>
          <w:p w14:paraId="213A1CF2"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7D685E06" w14:textId="4D752710" w:rsidTr="00512AF1">
        <w:trPr>
          <w:trHeight w:val="840"/>
        </w:trPr>
        <w:tc>
          <w:tcPr>
            <w:tcW w:w="502" w:type="pct"/>
            <w:vMerge/>
          </w:tcPr>
          <w:p w14:paraId="60B6C7DE" w14:textId="77777777" w:rsidR="00BB4DB1" w:rsidRPr="00885C72" w:rsidRDefault="00BB4DB1" w:rsidP="00933E9E">
            <w:pPr>
              <w:jc w:val="center"/>
              <w:rPr>
                <w:rFonts w:ascii="Arial" w:hAnsi="Arial" w:cs="Arial"/>
                <w:b/>
                <w:sz w:val="24"/>
                <w:szCs w:val="24"/>
              </w:rPr>
            </w:pPr>
          </w:p>
        </w:tc>
        <w:tc>
          <w:tcPr>
            <w:tcW w:w="968" w:type="pct"/>
            <w:vMerge/>
          </w:tcPr>
          <w:p w14:paraId="5F1E795F" w14:textId="77777777" w:rsidR="00BB4DB1" w:rsidRPr="00885C72" w:rsidRDefault="00BB4DB1" w:rsidP="00933E9E">
            <w:pPr>
              <w:rPr>
                <w:rFonts w:ascii="Arial" w:hAnsi="Arial" w:cs="Arial"/>
                <w:b/>
                <w:color w:val="000000" w:themeColor="text1"/>
                <w:sz w:val="24"/>
                <w:szCs w:val="24"/>
              </w:rPr>
            </w:pPr>
          </w:p>
        </w:tc>
        <w:tc>
          <w:tcPr>
            <w:tcW w:w="567" w:type="pct"/>
            <w:vMerge/>
          </w:tcPr>
          <w:p w14:paraId="2F2316AB"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702959D6" w14:textId="24DD4FC6" w:rsidR="00BB4DB1" w:rsidRPr="00885C72" w:rsidRDefault="005C0BD6" w:rsidP="00933E9E">
            <w:pPr>
              <w:widowControl w:val="0"/>
              <w:spacing w:after="160" w:line="259" w:lineRule="auto"/>
              <w:rPr>
                <w:rFonts w:ascii="Arial" w:hAnsi="Arial" w:cs="Arial"/>
                <w:sz w:val="24"/>
                <w:szCs w:val="24"/>
              </w:rPr>
            </w:pPr>
            <w:r w:rsidRPr="00885C72">
              <w:rPr>
                <w:rFonts w:ascii="Arial" w:hAnsi="Arial" w:cs="Arial"/>
                <w:sz w:val="24"/>
                <w:szCs w:val="24"/>
              </w:rPr>
              <w:t>test if the window grill is securely installed</w:t>
            </w:r>
          </w:p>
        </w:tc>
        <w:tc>
          <w:tcPr>
            <w:tcW w:w="1163" w:type="pct"/>
            <w:vMerge/>
          </w:tcPr>
          <w:p w14:paraId="22685EAA"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68DC3161" w14:textId="19046F09" w:rsidTr="00512AF1">
        <w:trPr>
          <w:trHeight w:val="840"/>
        </w:trPr>
        <w:tc>
          <w:tcPr>
            <w:tcW w:w="502" w:type="pct"/>
            <w:vMerge/>
          </w:tcPr>
          <w:p w14:paraId="27EC12FA" w14:textId="77777777" w:rsidR="00BB4DB1" w:rsidRPr="00885C72" w:rsidRDefault="00BB4DB1" w:rsidP="00933E9E">
            <w:pPr>
              <w:jc w:val="center"/>
              <w:rPr>
                <w:rFonts w:ascii="Arial" w:hAnsi="Arial" w:cs="Arial"/>
                <w:b/>
                <w:sz w:val="24"/>
                <w:szCs w:val="24"/>
              </w:rPr>
            </w:pPr>
          </w:p>
        </w:tc>
        <w:tc>
          <w:tcPr>
            <w:tcW w:w="968" w:type="pct"/>
            <w:vMerge/>
          </w:tcPr>
          <w:p w14:paraId="26A0D1F8" w14:textId="77777777" w:rsidR="00BB4DB1" w:rsidRPr="00885C72" w:rsidRDefault="00BB4DB1" w:rsidP="00933E9E">
            <w:pPr>
              <w:rPr>
                <w:rFonts w:ascii="Arial" w:hAnsi="Arial" w:cs="Arial"/>
                <w:b/>
                <w:color w:val="000000" w:themeColor="text1"/>
                <w:sz w:val="24"/>
                <w:szCs w:val="24"/>
              </w:rPr>
            </w:pPr>
          </w:p>
        </w:tc>
        <w:tc>
          <w:tcPr>
            <w:tcW w:w="567" w:type="pct"/>
            <w:vMerge/>
          </w:tcPr>
          <w:p w14:paraId="02A3E612"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64BE053F" w14:textId="7A260948" w:rsidR="00BB4DB1" w:rsidRPr="00885C72" w:rsidRDefault="005F2460" w:rsidP="00933E9E">
            <w:pPr>
              <w:widowControl w:val="0"/>
              <w:spacing w:after="160" w:line="259" w:lineRule="auto"/>
              <w:rPr>
                <w:rFonts w:ascii="Arial" w:hAnsi="Arial" w:cs="Arial"/>
                <w:sz w:val="24"/>
                <w:szCs w:val="24"/>
              </w:rPr>
            </w:pPr>
            <w:r w:rsidRPr="00885C72">
              <w:rPr>
                <w:rFonts w:ascii="Arial" w:hAnsi="Arial" w:cs="Arial"/>
                <w:sz w:val="24"/>
                <w:szCs w:val="24"/>
              </w:rPr>
              <w:t>State safety gear is recommended during installation of frame.</w:t>
            </w:r>
          </w:p>
        </w:tc>
        <w:tc>
          <w:tcPr>
            <w:tcW w:w="1163" w:type="pct"/>
            <w:vMerge/>
          </w:tcPr>
          <w:p w14:paraId="5A24667D"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248A067A" w14:textId="417CA86B" w:rsidTr="00512AF1">
        <w:trPr>
          <w:trHeight w:val="840"/>
        </w:trPr>
        <w:tc>
          <w:tcPr>
            <w:tcW w:w="502" w:type="pct"/>
            <w:vMerge/>
          </w:tcPr>
          <w:p w14:paraId="625F51DE" w14:textId="77777777" w:rsidR="00BB4DB1" w:rsidRPr="00885C72" w:rsidRDefault="00BB4DB1" w:rsidP="00933E9E">
            <w:pPr>
              <w:jc w:val="center"/>
              <w:rPr>
                <w:rFonts w:ascii="Arial" w:hAnsi="Arial" w:cs="Arial"/>
                <w:b/>
                <w:sz w:val="24"/>
                <w:szCs w:val="24"/>
              </w:rPr>
            </w:pPr>
          </w:p>
        </w:tc>
        <w:tc>
          <w:tcPr>
            <w:tcW w:w="968" w:type="pct"/>
            <w:vMerge/>
          </w:tcPr>
          <w:p w14:paraId="7DD4A69C" w14:textId="77777777" w:rsidR="00BB4DB1" w:rsidRPr="00885C72" w:rsidRDefault="00BB4DB1" w:rsidP="00933E9E">
            <w:pPr>
              <w:rPr>
                <w:rFonts w:ascii="Arial" w:hAnsi="Arial" w:cs="Arial"/>
                <w:b/>
                <w:color w:val="000000" w:themeColor="text1"/>
                <w:sz w:val="24"/>
                <w:szCs w:val="24"/>
              </w:rPr>
            </w:pPr>
          </w:p>
        </w:tc>
        <w:tc>
          <w:tcPr>
            <w:tcW w:w="567" w:type="pct"/>
            <w:vMerge w:val="restart"/>
          </w:tcPr>
          <w:p w14:paraId="62089D44"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4</w:t>
            </w:r>
          </w:p>
          <w:p w14:paraId="7F86176F"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563E0671" w14:textId="5CC33F08" w:rsidR="00BB4DB1" w:rsidRPr="00885C72" w:rsidRDefault="00AA709C" w:rsidP="00933E9E">
            <w:pPr>
              <w:widowControl w:val="0"/>
              <w:spacing w:after="160" w:line="259" w:lineRule="auto"/>
              <w:rPr>
                <w:rFonts w:ascii="Arial" w:hAnsi="Arial" w:cs="Arial"/>
                <w:sz w:val="24"/>
                <w:szCs w:val="24"/>
              </w:rPr>
            </w:pPr>
            <w:r w:rsidRPr="00885C72">
              <w:rPr>
                <w:rFonts w:ascii="Arial" w:hAnsi="Arial" w:cs="Arial"/>
                <w:sz w:val="24"/>
                <w:szCs w:val="24"/>
              </w:rPr>
              <w:t>Enlist materials of frame.</w:t>
            </w:r>
          </w:p>
        </w:tc>
        <w:tc>
          <w:tcPr>
            <w:tcW w:w="1163" w:type="pct"/>
            <w:vMerge/>
          </w:tcPr>
          <w:p w14:paraId="6655F6FF"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087352A0" w14:textId="0AF18495" w:rsidTr="00512AF1">
        <w:trPr>
          <w:trHeight w:val="840"/>
        </w:trPr>
        <w:tc>
          <w:tcPr>
            <w:tcW w:w="502" w:type="pct"/>
            <w:vMerge/>
          </w:tcPr>
          <w:p w14:paraId="5E273F99" w14:textId="77777777" w:rsidR="00BB4DB1" w:rsidRPr="00885C72" w:rsidRDefault="00BB4DB1" w:rsidP="00933E9E">
            <w:pPr>
              <w:jc w:val="center"/>
              <w:rPr>
                <w:rFonts w:ascii="Arial" w:hAnsi="Arial" w:cs="Arial"/>
                <w:b/>
                <w:sz w:val="24"/>
                <w:szCs w:val="24"/>
              </w:rPr>
            </w:pPr>
          </w:p>
        </w:tc>
        <w:tc>
          <w:tcPr>
            <w:tcW w:w="968" w:type="pct"/>
            <w:vMerge/>
          </w:tcPr>
          <w:p w14:paraId="22BFC326" w14:textId="77777777" w:rsidR="00BB4DB1" w:rsidRPr="00885C72" w:rsidRDefault="00BB4DB1" w:rsidP="00933E9E">
            <w:pPr>
              <w:rPr>
                <w:rFonts w:ascii="Arial" w:hAnsi="Arial" w:cs="Arial"/>
                <w:b/>
                <w:color w:val="000000" w:themeColor="text1"/>
                <w:sz w:val="24"/>
                <w:szCs w:val="24"/>
              </w:rPr>
            </w:pPr>
          </w:p>
        </w:tc>
        <w:tc>
          <w:tcPr>
            <w:tcW w:w="567" w:type="pct"/>
            <w:vMerge/>
          </w:tcPr>
          <w:p w14:paraId="31AE583B"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087B9798" w14:textId="742974BC" w:rsidR="00BB4DB1" w:rsidRPr="00885C72" w:rsidRDefault="00E84607" w:rsidP="00933E9E">
            <w:pPr>
              <w:widowControl w:val="0"/>
              <w:spacing w:after="160" w:line="259" w:lineRule="auto"/>
              <w:rPr>
                <w:rFonts w:ascii="Arial" w:hAnsi="Arial" w:cs="Arial"/>
                <w:sz w:val="24"/>
                <w:szCs w:val="24"/>
              </w:rPr>
            </w:pPr>
            <w:r w:rsidRPr="00885C72">
              <w:rPr>
                <w:rFonts w:ascii="Arial" w:hAnsi="Arial" w:cs="Arial"/>
                <w:sz w:val="24"/>
                <w:szCs w:val="24"/>
              </w:rPr>
              <w:t>State purpose of using a level during installation</w:t>
            </w:r>
          </w:p>
        </w:tc>
        <w:tc>
          <w:tcPr>
            <w:tcW w:w="1163" w:type="pct"/>
            <w:vMerge/>
          </w:tcPr>
          <w:p w14:paraId="6E7809D7"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3BAC4BA1" w14:textId="0E1E6269" w:rsidTr="00512AF1">
        <w:trPr>
          <w:trHeight w:val="840"/>
        </w:trPr>
        <w:tc>
          <w:tcPr>
            <w:tcW w:w="502" w:type="pct"/>
            <w:vMerge/>
          </w:tcPr>
          <w:p w14:paraId="4B3584A3" w14:textId="77777777" w:rsidR="00BB4DB1" w:rsidRPr="00885C72" w:rsidRDefault="00BB4DB1" w:rsidP="00933E9E">
            <w:pPr>
              <w:jc w:val="center"/>
              <w:rPr>
                <w:rFonts w:ascii="Arial" w:hAnsi="Arial" w:cs="Arial"/>
                <w:b/>
                <w:sz w:val="24"/>
                <w:szCs w:val="24"/>
              </w:rPr>
            </w:pPr>
          </w:p>
        </w:tc>
        <w:tc>
          <w:tcPr>
            <w:tcW w:w="968" w:type="pct"/>
            <w:vMerge/>
          </w:tcPr>
          <w:p w14:paraId="5F2E4A1D" w14:textId="77777777" w:rsidR="00BB4DB1" w:rsidRPr="00885C72" w:rsidRDefault="00BB4DB1" w:rsidP="00933E9E">
            <w:pPr>
              <w:rPr>
                <w:rFonts w:ascii="Arial" w:hAnsi="Arial" w:cs="Arial"/>
                <w:b/>
                <w:color w:val="000000" w:themeColor="text1"/>
                <w:sz w:val="24"/>
                <w:szCs w:val="24"/>
              </w:rPr>
            </w:pPr>
          </w:p>
        </w:tc>
        <w:tc>
          <w:tcPr>
            <w:tcW w:w="567" w:type="pct"/>
            <w:vMerge/>
          </w:tcPr>
          <w:p w14:paraId="0DDE1FC4"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1D7564E4" w14:textId="4250D6E7" w:rsidR="00BB4DB1" w:rsidRPr="00885C72" w:rsidRDefault="00F80ADF" w:rsidP="00933E9E">
            <w:pPr>
              <w:widowControl w:val="0"/>
              <w:spacing w:after="160" w:line="259" w:lineRule="auto"/>
              <w:rPr>
                <w:rFonts w:ascii="Arial" w:hAnsi="Arial" w:cs="Arial"/>
                <w:sz w:val="24"/>
                <w:szCs w:val="24"/>
              </w:rPr>
            </w:pPr>
            <w:r w:rsidRPr="00885C72">
              <w:rPr>
                <w:rFonts w:ascii="Arial" w:hAnsi="Arial" w:cs="Arial"/>
                <w:sz w:val="24"/>
                <w:szCs w:val="24"/>
              </w:rPr>
              <w:t>State screws for fitting a window grill</w:t>
            </w:r>
          </w:p>
        </w:tc>
        <w:tc>
          <w:tcPr>
            <w:tcW w:w="1163" w:type="pct"/>
            <w:vMerge/>
          </w:tcPr>
          <w:p w14:paraId="3EB21FCD"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26C5E556" w14:textId="527AC427" w:rsidTr="00512AF1">
        <w:trPr>
          <w:trHeight w:val="840"/>
        </w:trPr>
        <w:tc>
          <w:tcPr>
            <w:tcW w:w="502" w:type="pct"/>
            <w:vMerge/>
          </w:tcPr>
          <w:p w14:paraId="5BDE404B" w14:textId="77777777" w:rsidR="00BB4DB1" w:rsidRPr="00885C72" w:rsidRDefault="00BB4DB1" w:rsidP="00933E9E">
            <w:pPr>
              <w:jc w:val="center"/>
              <w:rPr>
                <w:rFonts w:ascii="Arial" w:hAnsi="Arial" w:cs="Arial"/>
                <w:b/>
                <w:sz w:val="24"/>
                <w:szCs w:val="24"/>
              </w:rPr>
            </w:pPr>
          </w:p>
        </w:tc>
        <w:tc>
          <w:tcPr>
            <w:tcW w:w="968" w:type="pct"/>
            <w:vMerge/>
          </w:tcPr>
          <w:p w14:paraId="78557128" w14:textId="77777777" w:rsidR="00BB4DB1" w:rsidRPr="00885C72" w:rsidRDefault="00BB4DB1" w:rsidP="00933E9E">
            <w:pPr>
              <w:rPr>
                <w:rFonts w:ascii="Arial" w:hAnsi="Arial" w:cs="Arial"/>
                <w:b/>
                <w:color w:val="000000" w:themeColor="text1"/>
                <w:sz w:val="24"/>
                <w:szCs w:val="24"/>
              </w:rPr>
            </w:pPr>
          </w:p>
        </w:tc>
        <w:tc>
          <w:tcPr>
            <w:tcW w:w="567" w:type="pct"/>
            <w:vMerge/>
          </w:tcPr>
          <w:p w14:paraId="00E30BAA"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21431D40" w14:textId="39A4BE30" w:rsidR="00BB4DB1" w:rsidRPr="00885C72" w:rsidRDefault="008C37E1" w:rsidP="00933E9E">
            <w:pPr>
              <w:widowControl w:val="0"/>
              <w:spacing w:after="160" w:line="259" w:lineRule="auto"/>
              <w:rPr>
                <w:rFonts w:ascii="Arial" w:hAnsi="Arial" w:cs="Arial"/>
                <w:sz w:val="24"/>
                <w:szCs w:val="24"/>
              </w:rPr>
            </w:pPr>
            <w:r w:rsidRPr="00885C72">
              <w:rPr>
                <w:rFonts w:ascii="Arial" w:hAnsi="Arial" w:cs="Arial"/>
                <w:sz w:val="24"/>
                <w:szCs w:val="24"/>
              </w:rPr>
              <w:t>State benefit of using wall anchors during installation</w:t>
            </w:r>
          </w:p>
        </w:tc>
        <w:tc>
          <w:tcPr>
            <w:tcW w:w="1163" w:type="pct"/>
            <w:vMerge/>
          </w:tcPr>
          <w:p w14:paraId="4AC3ED5A"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4E2B57F5" w14:textId="59755FB9" w:rsidTr="00512AF1">
        <w:trPr>
          <w:trHeight w:val="840"/>
        </w:trPr>
        <w:tc>
          <w:tcPr>
            <w:tcW w:w="502" w:type="pct"/>
            <w:vMerge/>
          </w:tcPr>
          <w:p w14:paraId="10FBE55B" w14:textId="77777777" w:rsidR="00BB4DB1" w:rsidRPr="00885C72" w:rsidRDefault="00BB4DB1" w:rsidP="00933E9E">
            <w:pPr>
              <w:jc w:val="center"/>
              <w:rPr>
                <w:rFonts w:ascii="Arial" w:hAnsi="Arial" w:cs="Arial"/>
                <w:b/>
                <w:sz w:val="24"/>
                <w:szCs w:val="24"/>
              </w:rPr>
            </w:pPr>
          </w:p>
        </w:tc>
        <w:tc>
          <w:tcPr>
            <w:tcW w:w="968" w:type="pct"/>
            <w:vMerge/>
          </w:tcPr>
          <w:p w14:paraId="2A9A8C5E" w14:textId="77777777" w:rsidR="00BB4DB1" w:rsidRPr="00885C72" w:rsidRDefault="00BB4DB1" w:rsidP="00933E9E">
            <w:pPr>
              <w:rPr>
                <w:rFonts w:ascii="Arial" w:hAnsi="Arial" w:cs="Arial"/>
                <w:b/>
                <w:color w:val="000000" w:themeColor="text1"/>
                <w:sz w:val="24"/>
                <w:szCs w:val="24"/>
              </w:rPr>
            </w:pPr>
          </w:p>
        </w:tc>
        <w:tc>
          <w:tcPr>
            <w:tcW w:w="567" w:type="pct"/>
            <w:vMerge w:val="restart"/>
          </w:tcPr>
          <w:p w14:paraId="0607CC1B"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5</w:t>
            </w:r>
          </w:p>
          <w:p w14:paraId="742DCA63"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5F44B72E" w14:textId="70AF3843" w:rsidR="00E72B70" w:rsidRPr="00885C72" w:rsidRDefault="00E72B70" w:rsidP="00E72B70">
            <w:pPr>
              <w:pStyle w:val="BodyText"/>
              <w:keepNext w:val="0"/>
              <w:keepLines w:val="0"/>
              <w:widowControl w:val="0"/>
              <w:autoSpaceDE w:val="0"/>
              <w:autoSpaceDN w:val="0"/>
              <w:spacing w:before="0" w:after="0" w:line="240" w:lineRule="auto"/>
              <w:ind w:right="1024"/>
              <w:contextualSpacing w:val="0"/>
              <w:rPr>
                <w:rFonts w:ascii="Arial" w:hAnsi="Arial" w:cs="Arial"/>
              </w:rPr>
            </w:pPr>
            <w:r w:rsidRPr="00885C72">
              <w:rPr>
                <w:rFonts w:ascii="Arial" w:hAnsi="Arial" w:cs="Arial"/>
                <w:lang w:val="en-US"/>
              </w:rPr>
              <w:t>State types of frames</w:t>
            </w:r>
            <w:r w:rsidR="00941EAB" w:rsidRPr="00885C72">
              <w:rPr>
                <w:rFonts w:ascii="Arial" w:hAnsi="Arial" w:cs="Arial"/>
                <w:lang w:val="en-US"/>
              </w:rPr>
              <w:t xml:space="preserve"> according to style.</w:t>
            </w:r>
          </w:p>
          <w:p w14:paraId="1BBA1E5B" w14:textId="20E75B8E" w:rsidR="00BB4DB1" w:rsidRPr="00885C72" w:rsidRDefault="00BB4DB1" w:rsidP="00933E9E">
            <w:pPr>
              <w:widowControl w:val="0"/>
              <w:spacing w:after="160" w:line="259" w:lineRule="auto"/>
              <w:rPr>
                <w:rFonts w:ascii="Arial" w:hAnsi="Arial" w:cs="Arial"/>
                <w:sz w:val="24"/>
                <w:szCs w:val="24"/>
              </w:rPr>
            </w:pPr>
          </w:p>
        </w:tc>
        <w:tc>
          <w:tcPr>
            <w:tcW w:w="1163" w:type="pct"/>
            <w:vMerge/>
          </w:tcPr>
          <w:p w14:paraId="06E627BC"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5A6FAD7C" w14:textId="468EFD83" w:rsidTr="00512AF1">
        <w:trPr>
          <w:trHeight w:val="840"/>
        </w:trPr>
        <w:tc>
          <w:tcPr>
            <w:tcW w:w="502" w:type="pct"/>
            <w:vMerge/>
          </w:tcPr>
          <w:p w14:paraId="6FDA361B" w14:textId="77777777" w:rsidR="00BB4DB1" w:rsidRPr="00885C72" w:rsidRDefault="00BB4DB1" w:rsidP="00933E9E">
            <w:pPr>
              <w:jc w:val="center"/>
              <w:rPr>
                <w:rFonts w:ascii="Arial" w:hAnsi="Arial" w:cs="Arial"/>
                <w:b/>
                <w:sz w:val="24"/>
                <w:szCs w:val="24"/>
              </w:rPr>
            </w:pPr>
          </w:p>
        </w:tc>
        <w:tc>
          <w:tcPr>
            <w:tcW w:w="968" w:type="pct"/>
            <w:vMerge/>
          </w:tcPr>
          <w:p w14:paraId="215A9D6D" w14:textId="77777777" w:rsidR="00BB4DB1" w:rsidRPr="00885C72" w:rsidRDefault="00BB4DB1" w:rsidP="00933E9E">
            <w:pPr>
              <w:rPr>
                <w:rFonts w:ascii="Arial" w:hAnsi="Arial" w:cs="Arial"/>
                <w:b/>
                <w:color w:val="000000" w:themeColor="text1"/>
                <w:sz w:val="24"/>
                <w:szCs w:val="24"/>
              </w:rPr>
            </w:pPr>
          </w:p>
        </w:tc>
        <w:tc>
          <w:tcPr>
            <w:tcW w:w="567" w:type="pct"/>
            <w:vMerge/>
          </w:tcPr>
          <w:p w14:paraId="2C561C91"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7E92A277" w14:textId="4B939A96" w:rsidR="00BB4DB1" w:rsidRPr="00885C72" w:rsidRDefault="00941EAB" w:rsidP="00933E9E">
            <w:pPr>
              <w:widowControl w:val="0"/>
              <w:spacing w:after="160" w:line="259" w:lineRule="auto"/>
              <w:rPr>
                <w:rFonts w:ascii="Arial" w:hAnsi="Arial" w:cs="Arial"/>
                <w:sz w:val="24"/>
                <w:szCs w:val="24"/>
              </w:rPr>
            </w:pPr>
            <w:r w:rsidRPr="00885C72">
              <w:rPr>
                <w:rFonts w:ascii="Arial" w:hAnsi="Arial" w:cs="Arial"/>
                <w:sz w:val="24"/>
                <w:szCs w:val="24"/>
              </w:rPr>
              <w:t>Enlist type of frame according to design</w:t>
            </w:r>
          </w:p>
        </w:tc>
        <w:tc>
          <w:tcPr>
            <w:tcW w:w="1163" w:type="pct"/>
            <w:vMerge/>
          </w:tcPr>
          <w:p w14:paraId="76A0567D"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3446EE92" w14:textId="0022F9B1" w:rsidTr="00512AF1">
        <w:trPr>
          <w:trHeight w:val="840"/>
        </w:trPr>
        <w:tc>
          <w:tcPr>
            <w:tcW w:w="502" w:type="pct"/>
            <w:vMerge/>
          </w:tcPr>
          <w:p w14:paraId="095F4A70" w14:textId="77777777" w:rsidR="00BB4DB1" w:rsidRPr="00885C72" w:rsidRDefault="00BB4DB1" w:rsidP="00933E9E">
            <w:pPr>
              <w:jc w:val="center"/>
              <w:rPr>
                <w:rFonts w:ascii="Arial" w:hAnsi="Arial" w:cs="Arial"/>
                <w:b/>
                <w:sz w:val="24"/>
                <w:szCs w:val="24"/>
              </w:rPr>
            </w:pPr>
          </w:p>
        </w:tc>
        <w:tc>
          <w:tcPr>
            <w:tcW w:w="968" w:type="pct"/>
            <w:vMerge/>
          </w:tcPr>
          <w:p w14:paraId="27B75CBE" w14:textId="77777777" w:rsidR="00BB4DB1" w:rsidRPr="00885C72" w:rsidRDefault="00BB4DB1" w:rsidP="00933E9E">
            <w:pPr>
              <w:rPr>
                <w:rFonts w:ascii="Arial" w:hAnsi="Arial" w:cs="Arial"/>
                <w:b/>
                <w:color w:val="000000" w:themeColor="text1"/>
                <w:sz w:val="24"/>
                <w:szCs w:val="24"/>
              </w:rPr>
            </w:pPr>
          </w:p>
        </w:tc>
        <w:tc>
          <w:tcPr>
            <w:tcW w:w="567" w:type="pct"/>
            <w:vMerge/>
          </w:tcPr>
          <w:p w14:paraId="406DA563"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496EA1ED" w14:textId="45A1BED4" w:rsidR="00BB4DB1" w:rsidRPr="00885C72" w:rsidRDefault="003626AB" w:rsidP="00933E9E">
            <w:pPr>
              <w:widowControl w:val="0"/>
              <w:spacing w:after="160" w:line="259" w:lineRule="auto"/>
              <w:rPr>
                <w:rFonts w:ascii="Arial" w:hAnsi="Arial" w:cs="Arial"/>
                <w:sz w:val="24"/>
                <w:szCs w:val="24"/>
              </w:rPr>
            </w:pPr>
            <w:r w:rsidRPr="00885C72">
              <w:rPr>
                <w:rFonts w:ascii="Arial" w:hAnsi="Arial" w:cs="Arial"/>
                <w:sz w:val="24"/>
                <w:szCs w:val="24"/>
              </w:rPr>
              <w:t>State last step after fitting a window/door grill.</w:t>
            </w:r>
          </w:p>
        </w:tc>
        <w:tc>
          <w:tcPr>
            <w:tcW w:w="1163" w:type="pct"/>
            <w:vMerge/>
          </w:tcPr>
          <w:p w14:paraId="58D1AD94"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23855EAF" w14:textId="7EFCDC08" w:rsidTr="00512AF1">
        <w:trPr>
          <w:trHeight w:val="840"/>
        </w:trPr>
        <w:tc>
          <w:tcPr>
            <w:tcW w:w="502" w:type="pct"/>
            <w:vMerge/>
          </w:tcPr>
          <w:p w14:paraId="203B18FA" w14:textId="77777777" w:rsidR="00BB4DB1" w:rsidRPr="00885C72" w:rsidRDefault="00BB4DB1" w:rsidP="00933E9E">
            <w:pPr>
              <w:jc w:val="center"/>
              <w:rPr>
                <w:rFonts w:ascii="Arial" w:hAnsi="Arial" w:cs="Arial"/>
                <w:b/>
                <w:sz w:val="24"/>
                <w:szCs w:val="24"/>
              </w:rPr>
            </w:pPr>
          </w:p>
        </w:tc>
        <w:tc>
          <w:tcPr>
            <w:tcW w:w="968" w:type="pct"/>
            <w:vMerge/>
          </w:tcPr>
          <w:p w14:paraId="163A02AB" w14:textId="77777777" w:rsidR="00BB4DB1" w:rsidRPr="00885C72" w:rsidRDefault="00BB4DB1" w:rsidP="00933E9E">
            <w:pPr>
              <w:rPr>
                <w:rFonts w:ascii="Arial" w:hAnsi="Arial" w:cs="Arial"/>
                <w:b/>
                <w:color w:val="000000" w:themeColor="text1"/>
                <w:sz w:val="24"/>
                <w:szCs w:val="24"/>
              </w:rPr>
            </w:pPr>
          </w:p>
        </w:tc>
        <w:tc>
          <w:tcPr>
            <w:tcW w:w="567" w:type="pct"/>
            <w:vMerge/>
          </w:tcPr>
          <w:p w14:paraId="4A85176A"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6EE0074F" w14:textId="6D56F47B" w:rsidR="00BB4DB1" w:rsidRPr="00885C72" w:rsidRDefault="0015235C" w:rsidP="00933E9E">
            <w:pPr>
              <w:widowControl w:val="0"/>
              <w:spacing w:after="160" w:line="259" w:lineRule="auto"/>
              <w:rPr>
                <w:rFonts w:ascii="Arial" w:hAnsi="Arial" w:cs="Arial"/>
                <w:sz w:val="24"/>
                <w:szCs w:val="24"/>
              </w:rPr>
            </w:pPr>
            <w:r w:rsidRPr="00885C72">
              <w:rPr>
                <w:rFonts w:ascii="Arial" w:hAnsi="Arial" w:cs="Arial"/>
                <w:sz w:val="24"/>
                <w:szCs w:val="24"/>
              </w:rPr>
              <w:t>State uses to mark drilling spots on the frame.</w:t>
            </w:r>
          </w:p>
        </w:tc>
        <w:tc>
          <w:tcPr>
            <w:tcW w:w="1163" w:type="pct"/>
            <w:vMerge/>
          </w:tcPr>
          <w:p w14:paraId="45922241" w14:textId="77777777" w:rsidR="00BB4DB1" w:rsidRPr="00885C72" w:rsidRDefault="00BB4DB1" w:rsidP="00933E9E">
            <w:pPr>
              <w:widowControl w:val="0"/>
              <w:spacing w:after="160" w:line="259" w:lineRule="auto"/>
              <w:rPr>
                <w:rFonts w:ascii="Arial" w:hAnsi="Arial" w:cs="Arial"/>
                <w:sz w:val="24"/>
                <w:szCs w:val="24"/>
              </w:rPr>
            </w:pPr>
          </w:p>
        </w:tc>
      </w:tr>
    </w:tbl>
    <w:p w14:paraId="6D170292" w14:textId="77777777" w:rsidR="00BB4DB1" w:rsidRPr="00885C72" w:rsidRDefault="00BB4DB1" w:rsidP="00F60816">
      <w:pPr>
        <w:jc w:val="center"/>
        <w:rPr>
          <w:rFonts w:ascii="Arial" w:hAnsi="Arial" w:cs="Arial"/>
          <w:b/>
          <w:bCs/>
          <w:sz w:val="24"/>
          <w:szCs w:val="24"/>
          <w:u w:val="single"/>
        </w:rPr>
      </w:pPr>
    </w:p>
    <w:tbl>
      <w:tblPr>
        <w:tblStyle w:val="TableGrid"/>
        <w:tblW w:w="4828"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035"/>
        <w:gridCol w:w="1997"/>
        <w:gridCol w:w="1170"/>
        <w:gridCol w:w="3714"/>
        <w:gridCol w:w="2400"/>
      </w:tblGrid>
      <w:tr w:rsidR="00BB4DB1" w:rsidRPr="00885C72" w14:paraId="3A3CA565" w14:textId="5C1F12B1" w:rsidTr="000E0EB1">
        <w:trPr>
          <w:trHeight w:val="840"/>
        </w:trPr>
        <w:tc>
          <w:tcPr>
            <w:tcW w:w="502" w:type="pct"/>
            <w:vMerge w:val="restart"/>
          </w:tcPr>
          <w:p w14:paraId="33D82465" w14:textId="2CE2AD2A" w:rsidR="00BB4DB1" w:rsidRPr="00885C72" w:rsidRDefault="00BB4DB1" w:rsidP="00933E9E">
            <w:pPr>
              <w:jc w:val="center"/>
              <w:rPr>
                <w:rFonts w:ascii="Arial" w:hAnsi="Arial" w:cs="Arial"/>
                <w:b/>
                <w:sz w:val="24"/>
                <w:szCs w:val="24"/>
              </w:rPr>
            </w:pPr>
            <w:r w:rsidRPr="00885C72">
              <w:rPr>
                <w:rFonts w:ascii="Arial" w:hAnsi="Arial" w:cs="Arial"/>
                <w:b/>
                <w:sz w:val="24"/>
                <w:szCs w:val="24"/>
              </w:rPr>
              <w:t>Week 1</w:t>
            </w:r>
            <w:r w:rsidR="00257513" w:rsidRPr="00885C72">
              <w:rPr>
                <w:rFonts w:ascii="Arial" w:hAnsi="Arial" w:cs="Arial"/>
                <w:b/>
                <w:sz w:val="24"/>
                <w:szCs w:val="24"/>
              </w:rPr>
              <w:t>9</w:t>
            </w:r>
          </w:p>
        </w:tc>
        <w:tc>
          <w:tcPr>
            <w:tcW w:w="968" w:type="pct"/>
            <w:vMerge w:val="restart"/>
          </w:tcPr>
          <w:p w14:paraId="3C91FEE2" w14:textId="66D9BC8E" w:rsidR="00BB4DB1" w:rsidRPr="00885C72" w:rsidRDefault="004E667F" w:rsidP="00257513">
            <w:pPr>
              <w:shd w:val="clear" w:color="auto" w:fill="FFFFFF" w:themeFill="background1"/>
              <w:rPr>
                <w:rFonts w:ascii="Arial" w:hAnsi="Arial" w:cs="Arial"/>
                <w:b/>
                <w:color w:val="000000" w:themeColor="text1"/>
                <w:sz w:val="24"/>
                <w:szCs w:val="24"/>
              </w:rPr>
            </w:pPr>
            <w:r w:rsidRPr="00885C72">
              <w:rPr>
                <w:rFonts w:ascii="Arial" w:hAnsi="Arial" w:cs="Arial"/>
                <w:b/>
                <w:bCs/>
                <w:sz w:val="24"/>
                <w:szCs w:val="24"/>
              </w:rPr>
              <w:t>Install Pre-Fabricated Components on Brick Masonry Structure</w:t>
            </w:r>
          </w:p>
        </w:tc>
        <w:tc>
          <w:tcPr>
            <w:tcW w:w="567" w:type="pct"/>
            <w:vMerge w:val="restart"/>
          </w:tcPr>
          <w:p w14:paraId="47EC012A"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1</w:t>
            </w:r>
          </w:p>
        </w:tc>
        <w:tc>
          <w:tcPr>
            <w:tcW w:w="1800" w:type="pct"/>
          </w:tcPr>
          <w:p w14:paraId="43F572A9" w14:textId="6F271CBA" w:rsidR="00BB4DB1" w:rsidRPr="00885C72" w:rsidRDefault="009C4270" w:rsidP="00933E9E">
            <w:pPr>
              <w:widowControl w:val="0"/>
              <w:spacing w:after="160" w:line="259" w:lineRule="auto"/>
              <w:rPr>
                <w:rFonts w:ascii="Arial" w:hAnsi="Arial" w:cs="Arial"/>
                <w:sz w:val="24"/>
                <w:szCs w:val="24"/>
              </w:rPr>
            </w:pPr>
            <w:r w:rsidRPr="00885C72">
              <w:rPr>
                <w:rFonts w:ascii="Arial" w:hAnsi="Arial" w:cs="Arial"/>
                <w:sz w:val="24"/>
                <w:szCs w:val="24"/>
              </w:rPr>
              <w:t>Define Pre-cast lintel</w:t>
            </w:r>
          </w:p>
        </w:tc>
        <w:tc>
          <w:tcPr>
            <w:tcW w:w="1163" w:type="pct"/>
            <w:vMerge w:val="restart"/>
          </w:tcPr>
          <w:p w14:paraId="3A7D38EA" w14:textId="62C9E3ED" w:rsidR="00257513" w:rsidRPr="00885C72" w:rsidRDefault="00257513" w:rsidP="000279C3">
            <w:pPr>
              <w:pStyle w:val="ListParagraph"/>
              <w:numPr>
                <w:ilvl w:val="0"/>
                <w:numId w:val="3"/>
              </w:numPr>
              <w:spacing w:after="200" w:line="276" w:lineRule="auto"/>
              <w:ind w:left="-108" w:hanging="143"/>
              <w:jc w:val="center"/>
              <w:rPr>
                <w:rFonts w:ascii="Arial" w:hAnsi="Arial" w:cs="Arial"/>
                <w:b/>
                <w:bCs/>
                <w:color w:val="000000"/>
                <w:sz w:val="24"/>
                <w:szCs w:val="24"/>
              </w:rPr>
            </w:pPr>
            <w:r w:rsidRPr="00885C72">
              <w:rPr>
                <w:rFonts w:ascii="Arial" w:hAnsi="Arial" w:cs="Arial"/>
                <w:b/>
                <w:bCs/>
                <w:color w:val="000000"/>
                <w:sz w:val="24"/>
                <w:szCs w:val="24"/>
              </w:rPr>
              <w:t>Task 19</w:t>
            </w:r>
          </w:p>
          <w:p w14:paraId="6EA63F32" w14:textId="77777777" w:rsidR="00D87396" w:rsidRPr="00885C72" w:rsidRDefault="00D87396" w:rsidP="00D87396">
            <w:pPr>
              <w:rPr>
                <w:rFonts w:ascii="Arial" w:hAnsi="Arial" w:cs="Arial"/>
                <w:b/>
                <w:bCs/>
                <w:color w:val="000000"/>
                <w:sz w:val="24"/>
                <w:szCs w:val="24"/>
              </w:rPr>
            </w:pPr>
            <w:r w:rsidRPr="00885C72">
              <w:rPr>
                <w:rFonts w:ascii="Arial" w:hAnsi="Arial" w:cs="Arial"/>
                <w:i/>
                <w:iCs/>
                <w:color w:val="000000"/>
                <w:sz w:val="24"/>
                <w:szCs w:val="24"/>
                <w:u w:val="single"/>
              </w:rPr>
              <w:t>Details may be seen at Annexure-I</w:t>
            </w:r>
          </w:p>
          <w:p w14:paraId="2F1CE93E"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40CB6CDE" w14:textId="032CBA4E" w:rsidTr="000E0EB1">
        <w:trPr>
          <w:trHeight w:val="840"/>
        </w:trPr>
        <w:tc>
          <w:tcPr>
            <w:tcW w:w="502" w:type="pct"/>
            <w:vMerge/>
          </w:tcPr>
          <w:p w14:paraId="43A1F207" w14:textId="77777777" w:rsidR="00BB4DB1" w:rsidRPr="00885C72" w:rsidRDefault="00BB4DB1" w:rsidP="00933E9E">
            <w:pPr>
              <w:jc w:val="center"/>
              <w:rPr>
                <w:rFonts w:ascii="Arial" w:hAnsi="Arial" w:cs="Arial"/>
                <w:b/>
                <w:sz w:val="24"/>
                <w:szCs w:val="24"/>
              </w:rPr>
            </w:pPr>
          </w:p>
        </w:tc>
        <w:tc>
          <w:tcPr>
            <w:tcW w:w="968" w:type="pct"/>
            <w:vMerge/>
          </w:tcPr>
          <w:p w14:paraId="36CEC452" w14:textId="77777777" w:rsidR="00BB4DB1" w:rsidRPr="00885C72" w:rsidRDefault="00BB4DB1" w:rsidP="00933E9E">
            <w:pPr>
              <w:rPr>
                <w:rFonts w:ascii="Arial" w:hAnsi="Arial" w:cs="Arial"/>
                <w:b/>
                <w:color w:val="000000" w:themeColor="text1"/>
                <w:sz w:val="24"/>
                <w:szCs w:val="24"/>
              </w:rPr>
            </w:pPr>
          </w:p>
        </w:tc>
        <w:tc>
          <w:tcPr>
            <w:tcW w:w="567" w:type="pct"/>
            <w:vMerge/>
          </w:tcPr>
          <w:p w14:paraId="354E4619"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16E3EB6D" w14:textId="26483E22" w:rsidR="00BB4DB1" w:rsidRPr="00885C72" w:rsidRDefault="009C4270" w:rsidP="00933E9E">
            <w:pPr>
              <w:widowControl w:val="0"/>
              <w:spacing w:after="160" w:line="259" w:lineRule="auto"/>
              <w:rPr>
                <w:rFonts w:ascii="Arial" w:hAnsi="Arial" w:cs="Arial"/>
                <w:sz w:val="24"/>
                <w:szCs w:val="24"/>
              </w:rPr>
            </w:pPr>
            <w:r w:rsidRPr="00885C72">
              <w:rPr>
                <w:rFonts w:ascii="Arial" w:hAnsi="Arial" w:cs="Arial"/>
                <w:sz w:val="24"/>
                <w:szCs w:val="24"/>
              </w:rPr>
              <w:t xml:space="preserve">Define supports </w:t>
            </w:r>
          </w:p>
        </w:tc>
        <w:tc>
          <w:tcPr>
            <w:tcW w:w="1163" w:type="pct"/>
            <w:vMerge/>
          </w:tcPr>
          <w:p w14:paraId="65F40073"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6393FC9B" w14:textId="5CC22BDF" w:rsidTr="000E0EB1">
        <w:trPr>
          <w:trHeight w:val="840"/>
        </w:trPr>
        <w:tc>
          <w:tcPr>
            <w:tcW w:w="502" w:type="pct"/>
            <w:vMerge/>
          </w:tcPr>
          <w:p w14:paraId="571C6A4C" w14:textId="77777777" w:rsidR="00BB4DB1" w:rsidRPr="00885C72" w:rsidRDefault="00BB4DB1" w:rsidP="00933E9E">
            <w:pPr>
              <w:jc w:val="center"/>
              <w:rPr>
                <w:rFonts w:ascii="Arial" w:hAnsi="Arial" w:cs="Arial"/>
                <w:b/>
                <w:sz w:val="24"/>
                <w:szCs w:val="24"/>
              </w:rPr>
            </w:pPr>
          </w:p>
        </w:tc>
        <w:tc>
          <w:tcPr>
            <w:tcW w:w="968" w:type="pct"/>
            <w:vMerge/>
          </w:tcPr>
          <w:p w14:paraId="7826C3CB" w14:textId="77777777" w:rsidR="00BB4DB1" w:rsidRPr="00885C72" w:rsidRDefault="00BB4DB1" w:rsidP="00933E9E">
            <w:pPr>
              <w:rPr>
                <w:rFonts w:ascii="Arial" w:hAnsi="Arial" w:cs="Arial"/>
                <w:b/>
                <w:color w:val="000000" w:themeColor="text1"/>
                <w:sz w:val="24"/>
                <w:szCs w:val="24"/>
              </w:rPr>
            </w:pPr>
          </w:p>
        </w:tc>
        <w:tc>
          <w:tcPr>
            <w:tcW w:w="567" w:type="pct"/>
            <w:vMerge/>
          </w:tcPr>
          <w:p w14:paraId="023228F4"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5959C2D3" w14:textId="3E88AD96" w:rsidR="00BB4DB1" w:rsidRPr="00885C72" w:rsidRDefault="001913CD" w:rsidP="00933E9E">
            <w:pPr>
              <w:widowControl w:val="0"/>
              <w:spacing w:after="160" w:line="259" w:lineRule="auto"/>
              <w:rPr>
                <w:rFonts w:ascii="Arial" w:hAnsi="Arial" w:cs="Arial"/>
                <w:sz w:val="24"/>
                <w:szCs w:val="24"/>
              </w:rPr>
            </w:pPr>
            <w:r w:rsidRPr="00885C72">
              <w:rPr>
                <w:rFonts w:ascii="Arial" w:hAnsi="Arial" w:cs="Arial"/>
                <w:sz w:val="24"/>
                <w:szCs w:val="24"/>
              </w:rPr>
              <w:t xml:space="preserve">Define </w:t>
            </w:r>
            <w:r w:rsidR="009C4270" w:rsidRPr="00885C72">
              <w:rPr>
                <w:rFonts w:ascii="Arial" w:hAnsi="Arial" w:cs="Arial"/>
                <w:sz w:val="24"/>
                <w:szCs w:val="24"/>
              </w:rPr>
              <w:t>sunshade</w:t>
            </w:r>
          </w:p>
        </w:tc>
        <w:tc>
          <w:tcPr>
            <w:tcW w:w="1163" w:type="pct"/>
            <w:vMerge/>
          </w:tcPr>
          <w:p w14:paraId="2019F0AA"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23DB8A4E" w14:textId="1E327DC1" w:rsidTr="000E0EB1">
        <w:trPr>
          <w:trHeight w:val="840"/>
        </w:trPr>
        <w:tc>
          <w:tcPr>
            <w:tcW w:w="502" w:type="pct"/>
            <w:vMerge/>
          </w:tcPr>
          <w:p w14:paraId="3F4EC2FD" w14:textId="77777777" w:rsidR="00BB4DB1" w:rsidRPr="00885C72" w:rsidRDefault="00BB4DB1" w:rsidP="00933E9E">
            <w:pPr>
              <w:jc w:val="center"/>
              <w:rPr>
                <w:rFonts w:ascii="Arial" w:hAnsi="Arial" w:cs="Arial"/>
                <w:b/>
                <w:sz w:val="24"/>
                <w:szCs w:val="24"/>
              </w:rPr>
            </w:pPr>
          </w:p>
        </w:tc>
        <w:tc>
          <w:tcPr>
            <w:tcW w:w="968" w:type="pct"/>
            <w:vMerge/>
          </w:tcPr>
          <w:p w14:paraId="4B9B4757" w14:textId="77777777" w:rsidR="00BB4DB1" w:rsidRPr="00885C72" w:rsidRDefault="00BB4DB1" w:rsidP="00933E9E">
            <w:pPr>
              <w:rPr>
                <w:rFonts w:ascii="Arial" w:hAnsi="Arial" w:cs="Arial"/>
                <w:b/>
                <w:color w:val="000000" w:themeColor="text1"/>
                <w:sz w:val="24"/>
                <w:szCs w:val="24"/>
              </w:rPr>
            </w:pPr>
          </w:p>
        </w:tc>
        <w:tc>
          <w:tcPr>
            <w:tcW w:w="567" w:type="pct"/>
            <w:vMerge/>
          </w:tcPr>
          <w:p w14:paraId="1F0CAFDF"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44C3BAA1" w14:textId="60EA5E87" w:rsidR="00BB4DB1" w:rsidRPr="00885C72" w:rsidRDefault="001913CD" w:rsidP="00933E9E">
            <w:pPr>
              <w:widowControl w:val="0"/>
              <w:spacing w:after="160" w:line="259" w:lineRule="auto"/>
              <w:rPr>
                <w:rFonts w:ascii="Arial" w:hAnsi="Arial" w:cs="Arial"/>
                <w:sz w:val="24"/>
                <w:szCs w:val="24"/>
              </w:rPr>
            </w:pPr>
            <w:r w:rsidRPr="00885C72">
              <w:rPr>
                <w:rFonts w:ascii="Arial" w:hAnsi="Arial" w:cs="Arial"/>
                <w:sz w:val="24"/>
                <w:szCs w:val="24"/>
              </w:rPr>
              <w:t>Differentiate between lintel and beams</w:t>
            </w:r>
          </w:p>
        </w:tc>
        <w:tc>
          <w:tcPr>
            <w:tcW w:w="1163" w:type="pct"/>
            <w:vMerge/>
          </w:tcPr>
          <w:p w14:paraId="120F2058"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6ABBB847" w14:textId="69589187" w:rsidTr="000E0EB1">
        <w:trPr>
          <w:trHeight w:val="840"/>
        </w:trPr>
        <w:tc>
          <w:tcPr>
            <w:tcW w:w="502" w:type="pct"/>
            <w:vMerge/>
          </w:tcPr>
          <w:p w14:paraId="3855A7AE" w14:textId="77777777" w:rsidR="00BB4DB1" w:rsidRPr="00885C72" w:rsidRDefault="00BB4DB1" w:rsidP="00933E9E">
            <w:pPr>
              <w:jc w:val="center"/>
              <w:rPr>
                <w:rFonts w:ascii="Arial" w:hAnsi="Arial" w:cs="Arial"/>
                <w:b/>
                <w:sz w:val="24"/>
                <w:szCs w:val="24"/>
              </w:rPr>
            </w:pPr>
          </w:p>
        </w:tc>
        <w:tc>
          <w:tcPr>
            <w:tcW w:w="968" w:type="pct"/>
            <w:vMerge/>
          </w:tcPr>
          <w:p w14:paraId="490E93C7" w14:textId="77777777" w:rsidR="00BB4DB1" w:rsidRPr="00885C72" w:rsidRDefault="00BB4DB1" w:rsidP="00933E9E">
            <w:pPr>
              <w:rPr>
                <w:rFonts w:ascii="Arial" w:hAnsi="Arial" w:cs="Arial"/>
                <w:b/>
                <w:color w:val="000000" w:themeColor="text1"/>
                <w:sz w:val="24"/>
                <w:szCs w:val="24"/>
              </w:rPr>
            </w:pPr>
          </w:p>
        </w:tc>
        <w:tc>
          <w:tcPr>
            <w:tcW w:w="567" w:type="pct"/>
            <w:vMerge w:val="restart"/>
          </w:tcPr>
          <w:p w14:paraId="4F4823C4"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2</w:t>
            </w:r>
          </w:p>
          <w:p w14:paraId="1D90F451"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5CF9804B" w14:textId="019808C6" w:rsidR="00BB4DB1" w:rsidRPr="00885C72" w:rsidRDefault="00D94D6D" w:rsidP="00933E9E">
            <w:pPr>
              <w:widowControl w:val="0"/>
              <w:spacing w:after="160" w:line="259" w:lineRule="auto"/>
              <w:rPr>
                <w:rFonts w:ascii="Arial" w:hAnsi="Arial" w:cs="Arial"/>
                <w:sz w:val="24"/>
                <w:szCs w:val="24"/>
              </w:rPr>
            </w:pPr>
            <w:r w:rsidRPr="00885C72">
              <w:rPr>
                <w:rFonts w:ascii="Arial" w:hAnsi="Arial" w:cs="Arial"/>
                <w:sz w:val="24"/>
                <w:szCs w:val="24"/>
              </w:rPr>
              <w:t>Define Support braces</w:t>
            </w:r>
          </w:p>
        </w:tc>
        <w:tc>
          <w:tcPr>
            <w:tcW w:w="1163" w:type="pct"/>
            <w:vMerge/>
          </w:tcPr>
          <w:p w14:paraId="05D3E5C7"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7FE4C3EC" w14:textId="2D22AED4" w:rsidTr="000E0EB1">
        <w:trPr>
          <w:trHeight w:val="840"/>
        </w:trPr>
        <w:tc>
          <w:tcPr>
            <w:tcW w:w="502" w:type="pct"/>
            <w:vMerge/>
          </w:tcPr>
          <w:p w14:paraId="3E995F60" w14:textId="77777777" w:rsidR="00BB4DB1" w:rsidRPr="00885C72" w:rsidRDefault="00BB4DB1" w:rsidP="00933E9E">
            <w:pPr>
              <w:jc w:val="center"/>
              <w:rPr>
                <w:rFonts w:ascii="Arial" w:hAnsi="Arial" w:cs="Arial"/>
                <w:b/>
                <w:sz w:val="24"/>
                <w:szCs w:val="24"/>
              </w:rPr>
            </w:pPr>
          </w:p>
        </w:tc>
        <w:tc>
          <w:tcPr>
            <w:tcW w:w="968" w:type="pct"/>
            <w:vMerge/>
          </w:tcPr>
          <w:p w14:paraId="1CECA8B7" w14:textId="77777777" w:rsidR="00BB4DB1" w:rsidRPr="00885C72" w:rsidRDefault="00BB4DB1" w:rsidP="00933E9E">
            <w:pPr>
              <w:rPr>
                <w:rFonts w:ascii="Arial" w:hAnsi="Arial" w:cs="Arial"/>
                <w:b/>
                <w:color w:val="000000" w:themeColor="text1"/>
                <w:sz w:val="24"/>
                <w:szCs w:val="24"/>
              </w:rPr>
            </w:pPr>
          </w:p>
        </w:tc>
        <w:tc>
          <w:tcPr>
            <w:tcW w:w="567" w:type="pct"/>
            <w:vMerge/>
          </w:tcPr>
          <w:p w14:paraId="3E1128DB"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33593220" w14:textId="225595AC" w:rsidR="00BB4DB1" w:rsidRPr="00885C72" w:rsidRDefault="00D94D6D" w:rsidP="00933E9E">
            <w:pPr>
              <w:widowControl w:val="0"/>
              <w:spacing w:after="160" w:line="259" w:lineRule="auto"/>
              <w:rPr>
                <w:rFonts w:ascii="Arial" w:hAnsi="Arial" w:cs="Arial"/>
                <w:sz w:val="24"/>
                <w:szCs w:val="24"/>
              </w:rPr>
            </w:pPr>
            <w:r w:rsidRPr="00885C72">
              <w:rPr>
                <w:rFonts w:ascii="Arial" w:hAnsi="Arial" w:cs="Arial"/>
                <w:sz w:val="24"/>
                <w:szCs w:val="24"/>
              </w:rPr>
              <w:t>State materials for lintels</w:t>
            </w:r>
          </w:p>
        </w:tc>
        <w:tc>
          <w:tcPr>
            <w:tcW w:w="1163" w:type="pct"/>
            <w:vMerge/>
          </w:tcPr>
          <w:p w14:paraId="2699C2F3"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78EEEA52" w14:textId="73D8A623" w:rsidTr="000E0EB1">
        <w:trPr>
          <w:trHeight w:val="840"/>
        </w:trPr>
        <w:tc>
          <w:tcPr>
            <w:tcW w:w="502" w:type="pct"/>
            <w:vMerge/>
          </w:tcPr>
          <w:p w14:paraId="063D2DD3" w14:textId="77777777" w:rsidR="00BB4DB1" w:rsidRPr="00885C72" w:rsidRDefault="00BB4DB1" w:rsidP="00933E9E">
            <w:pPr>
              <w:jc w:val="center"/>
              <w:rPr>
                <w:rFonts w:ascii="Arial" w:hAnsi="Arial" w:cs="Arial"/>
                <w:b/>
                <w:sz w:val="24"/>
                <w:szCs w:val="24"/>
              </w:rPr>
            </w:pPr>
          </w:p>
        </w:tc>
        <w:tc>
          <w:tcPr>
            <w:tcW w:w="968" w:type="pct"/>
            <w:vMerge/>
          </w:tcPr>
          <w:p w14:paraId="74139924" w14:textId="77777777" w:rsidR="00BB4DB1" w:rsidRPr="00885C72" w:rsidRDefault="00BB4DB1" w:rsidP="00933E9E">
            <w:pPr>
              <w:rPr>
                <w:rFonts w:ascii="Arial" w:hAnsi="Arial" w:cs="Arial"/>
                <w:b/>
                <w:color w:val="000000" w:themeColor="text1"/>
                <w:sz w:val="24"/>
                <w:szCs w:val="24"/>
              </w:rPr>
            </w:pPr>
          </w:p>
        </w:tc>
        <w:tc>
          <w:tcPr>
            <w:tcW w:w="567" w:type="pct"/>
            <w:vMerge/>
          </w:tcPr>
          <w:p w14:paraId="2EE701B3"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6F39012C" w14:textId="324991AD" w:rsidR="00BB4DB1" w:rsidRPr="00885C72" w:rsidRDefault="00D94D6D" w:rsidP="00933E9E">
            <w:pPr>
              <w:widowControl w:val="0"/>
              <w:spacing w:after="160" w:line="259" w:lineRule="auto"/>
              <w:rPr>
                <w:rFonts w:ascii="Arial" w:hAnsi="Arial" w:cs="Arial"/>
                <w:sz w:val="24"/>
                <w:szCs w:val="24"/>
              </w:rPr>
            </w:pPr>
            <w:r w:rsidRPr="00885C72">
              <w:rPr>
                <w:rFonts w:ascii="Arial" w:hAnsi="Arial" w:cs="Arial"/>
                <w:sz w:val="24"/>
                <w:szCs w:val="24"/>
              </w:rPr>
              <w:t>State bearings</w:t>
            </w:r>
          </w:p>
        </w:tc>
        <w:tc>
          <w:tcPr>
            <w:tcW w:w="1163" w:type="pct"/>
            <w:vMerge/>
          </w:tcPr>
          <w:p w14:paraId="596A7FF4"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359F8823" w14:textId="65BB9B90" w:rsidTr="000E0EB1">
        <w:trPr>
          <w:trHeight w:val="840"/>
        </w:trPr>
        <w:tc>
          <w:tcPr>
            <w:tcW w:w="502" w:type="pct"/>
            <w:vMerge/>
          </w:tcPr>
          <w:p w14:paraId="00A03704" w14:textId="77777777" w:rsidR="00BB4DB1" w:rsidRPr="00885C72" w:rsidRDefault="00BB4DB1" w:rsidP="00933E9E">
            <w:pPr>
              <w:jc w:val="center"/>
              <w:rPr>
                <w:rFonts w:ascii="Arial" w:hAnsi="Arial" w:cs="Arial"/>
                <w:b/>
                <w:sz w:val="24"/>
                <w:szCs w:val="24"/>
              </w:rPr>
            </w:pPr>
          </w:p>
        </w:tc>
        <w:tc>
          <w:tcPr>
            <w:tcW w:w="968" w:type="pct"/>
            <w:vMerge/>
          </w:tcPr>
          <w:p w14:paraId="1D6B453C" w14:textId="77777777" w:rsidR="00BB4DB1" w:rsidRPr="00885C72" w:rsidRDefault="00BB4DB1" w:rsidP="00933E9E">
            <w:pPr>
              <w:rPr>
                <w:rFonts w:ascii="Arial" w:hAnsi="Arial" w:cs="Arial"/>
                <w:b/>
                <w:color w:val="000000" w:themeColor="text1"/>
                <w:sz w:val="24"/>
                <w:szCs w:val="24"/>
              </w:rPr>
            </w:pPr>
          </w:p>
        </w:tc>
        <w:tc>
          <w:tcPr>
            <w:tcW w:w="567" w:type="pct"/>
            <w:vMerge/>
          </w:tcPr>
          <w:p w14:paraId="374BCBCA"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71D5E42D" w14:textId="14EBCBF2" w:rsidR="00BB4DB1" w:rsidRPr="00885C72" w:rsidRDefault="001C2320" w:rsidP="00933E9E">
            <w:pPr>
              <w:widowControl w:val="0"/>
              <w:spacing w:after="160" w:line="259" w:lineRule="auto"/>
              <w:rPr>
                <w:rFonts w:ascii="Arial" w:hAnsi="Arial" w:cs="Arial"/>
                <w:sz w:val="24"/>
                <w:szCs w:val="24"/>
              </w:rPr>
            </w:pPr>
            <w:r w:rsidRPr="00885C72">
              <w:rPr>
                <w:rFonts w:ascii="Arial" w:hAnsi="Arial" w:cs="Arial"/>
                <w:sz w:val="24"/>
                <w:szCs w:val="24"/>
              </w:rPr>
              <w:t>Define Pre-Cast Lintel</w:t>
            </w:r>
          </w:p>
        </w:tc>
        <w:tc>
          <w:tcPr>
            <w:tcW w:w="1163" w:type="pct"/>
            <w:vMerge/>
          </w:tcPr>
          <w:p w14:paraId="694BE10A"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28BDFC70" w14:textId="1F0534E5" w:rsidTr="000E0EB1">
        <w:trPr>
          <w:trHeight w:val="840"/>
        </w:trPr>
        <w:tc>
          <w:tcPr>
            <w:tcW w:w="502" w:type="pct"/>
            <w:vMerge/>
          </w:tcPr>
          <w:p w14:paraId="44366EDF" w14:textId="77777777" w:rsidR="00BB4DB1" w:rsidRPr="00885C72" w:rsidRDefault="00BB4DB1" w:rsidP="00933E9E">
            <w:pPr>
              <w:jc w:val="center"/>
              <w:rPr>
                <w:rFonts w:ascii="Arial" w:hAnsi="Arial" w:cs="Arial"/>
                <w:b/>
                <w:sz w:val="24"/>
                <w:szCs w:val="24"/>
              </w:rPr>
            </w:pPr>
          </w:p>
        </w:tc>
        <w:tc>
          <w:tcPr>
            <w:tcW w:w="968" w:type="pct"/>
            <w:vMerge/>
          </w:tcPr>
          <w:p w14:paraId="774837C7" w14:textId="77777777" w:rsidR="00BB4DB1" w:rsidRPr="00885C72" w:rsidRDefault="00BB4DB1" w:rsidP="00933E9E">
            <w:pPr>
              <w:rPr>
                <w:rFonts w:ascii="Arial" w:hAnsi="Arial" w:cs="Arial"/>
                <w:b/>
                <w:color w:val="000000" w:themeColor="text1"/>
                <w:sz w:val="24"/>
                <w:szCs w:val="24"/>
              </w:rPr>
            </w:pPr>
          </w:p>
        </w:tc>
        <w:tc>
          <w:tcPr>
            <w:tcW w:w="567" w:type="pct"/>
            <w:vMerge w:val="restart"/>
          </w:tcPr>
          <w:p w14:paraId="2890B42C"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3</w:t>
            </w:r>
          </w:p>
          <w:p w14:paraId="525CBE98"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4B08B96A" w14:textId="3132689E" w:rsidR="00BB4DB1" w:rsidRPr="00885C72" w:rsidRDefault="001C2320" w:rsidP="00933E9E">
            <w:pPr>
              <w:widowControl w:val="0"/>
              <w:spacing w:after="160" w:line="259" w:lineRule="auto"/>
              <w:rPr>
                <w:rFonts w:ascii="Arial" w:hAnsi="Arial" w:cs="Arial"/>
                <w:sz w:val="24"/>
                <w:szCs w:val="24"/>
              </w:rPr>
            </w:pPr>
            <w:r w:rsidRPr="00885C72">
              <w:rPr>
                <w:rFonts w:ascii="Arial" w:hAnsi="Arial" w:cs="Arial"/>
                <w:sz w:val="24"/>
                <w:szCs w:val="24"/>
              </w:rPr>
              <w:t>State Safety Considerations for lintels</w:t>
            </w:r>
          </w:p>
        </w:tc>
        <w:tc>
          <w:tcPr>
            <w:tcW w:w="1163" w:type="pct"/>
            <w:vMerge/>
          </w:tcPr>
          <w:p w14:paraId="25CAFD20"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110E6E8E" w14:textId="775D767C" w:rsidTr="000E0EB1">
        <w:trPr>
          <w:trHeight w:val="840"/>
        </w:trPr>
        <w:tc>
          <w:tcPr>
            <w:tcW w:w="502" w:type="pct"/>
            <w:vMerge/>
          </w:tcPr>
          <w:p w14:paraId="1B8A21DE" w14:textId="77777777" w:rsidR="00BB4DB1" w:rsidRPr="00885C72" w:rsidRDefault="00BB4DB1" w:rsidP="00933E9E">
            <w:pPr>
              <w:jc w:val="center"/>
              <w:rPr>
                <w:rFonts w:ascii="Arial" w:hAnsi="Arial" w:cs="Arial"/>
                <w:b/>
                <w:sz w:val="24"/>
                <w:szCs w:val="24"/>
              </w:rPr>
            </w:pPr>
          </w:p>
        </w:tc>
        <w:tc>
          <w:tcPr>
            <w:tcW w:w="968" w:type="pct"/>
            <w:vMerge/>
          </w:tcPr>
          <w:p w14:paraId="1D41F893" w14:textId="77777777" w:rsidR="00BB4DB1" w:rsidRPr="00885C72" w:rsidRDefault="00BB4DB1" w:rsidP="00933E9E">
            <w:pPr>
              <w:rPr>
                <w:rFonts w:ascii="Arial" w:hAnsi="Arial" w:cs="Arial"/>
                <w:b/>
                <w:color w:val="000000" w:themeColor="text1"/>
                <w:sz w:val="24"/>
                <w:szCs w:val="24"/>
              </w:rPr>
            </w:pPr>
          </w:p>
        </w:tc>
        <w:tc>
          <w:tcPr>
            <w:tcW w:w="567" w:type="pct"/>
            <w:vMerge/>
          </w:tcPr>
          <w:p w14:paraId="06E9D85A"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541DA9F8" w14:textId="02A0B897" w:rsidR="00BB4DB1" w:rsidRPr="00885C72" w:rsidRDefault="001C2320" w:rsidP="00933E9E">
            <w:pPr>
              <w:widowControl w:val="0"/>
              <w:spacing w:after="160" w:line="259" w:lineRule="auto"/>
              <w:rPr>
                <w:rFonts w:ascii="Arial" w:hAnsi="Arial" w:cs="Arial"/>
                <w:sz w:val="24"/>
                <w:szCs w:val="24"/>
              </w:rPr>
            </w:pPr>
            <w:r w:rsidRPr="00885C72">
              <w:rPr>
                <w:rFonts w:ascii="Arial" w:hAnsi="Arial" w:cs="Arial"/>
                <w:sz w:val="24"/>
                <w:szCs w:val="24"/>
              </w:rPr>
              <w:t>Discuss method to prepare lintel</w:t>
            </w:r>
          </w:p>
        </w:tc>
        <w:tc>
          <w:tcPr>
            <w:tcW w:w="1163" w:type="pct"/>
            <w:vMerge/>
          </w:tcPr>
          <w:p w14:paraId="57976649" w14:textId="77777777" w:rsidR="00BB4DB1" w:rsidRPr="00885C72" w:rsidRDefault="00BB4DB1" w:rsidP="00933E9E">
            <w:pPr>
              <w:widowControl w:val="0"/>
              <w:spacing w:after="160" w:line="259" w:lineRule="auto"/>
              <w:rPr>
                <w:rFonts w:ascii="Arial" w:hAnsi="Arial" w:cs="Arial"/>
                <w:sz w:val="24"/>
                <w:szCs w:val="24"/>
              </w:rPr>
            </w:pPr>
          </w:p>
        </w:tc>
      </w:tr>
      <w:tr w:rsidR="00BF0911" w:rsidRPr="00885C72" w14:paraId="742A383F" w14:textId="663BE671" w:rsidTr="000E0EB1">
        <w:trPr>
          <w:trHeight w:val="840"/>
        </w:trPr>
        <w:tc>
          <w:tcPr>
            <w:tcW w:w="502" w:type="pct"/>
            <w:vMerge/>
          </w:tcPr>
          <w:p w14:paraId="71B400CB" w14:textId="77777777" w:rsidR="00BF0911" w:rsidRPr="00885C72" w:rsidRDefault="00BF0911" w:rsidP="00BF0911">
            <w:pPr>
              <w:jc w:val="center"/>
              <w:rPr>
                <w:rFonts w:ascii="Arial" w:hAnsi="Arial" w:cs="Arial"/>
                <w:b/>
                <w:sz w:val="24"/>
                <w:szCs w:val="24"/>
              </w:rPr>
            </w:pPr>
          </w:p>
        </w:tc>
        <w:tc>
          <w:tcPr>
            <w:tcW w:w="968" w:type="pct"/>
            <w:vMerge/>
          </w:tcPr>
          <w:p w14:paraId="218F6954" w14:textId="77777777" w:rsidR="00BF0911" w:rsidRPr="00885C72" w:rsidRDefault="00BF0911" w:rsidP="00BF0911">
            <w:pPr>
              <w:rPr>
                <w:rFonts w:ascii="Arial" w:hAnsi="Arial" w:cs="Arial"/>
                <w:b/>
                <w:color w:val="000000" w:themeColor="text1"/>
                <w:sz w:val="24"/>
                <w:szCs w:val="24"/>
              </w:rPr>
            </w:pPr>
          </w:p>
        </w:tc>
        <w:tc>
          <w:tcPr>
            <w:tcW w:w="567" w:type="pct"/>
            <w:vMerge/>
          </w:tcPr>
          <w:p w14:paraId="15C87F7A" w14:textId="77777777" w:rsidR="00BF0911" w:rsidRPr="00885C72" w:rsidRDefault="00BF0911" w:rsidP="00BF0911">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47CF3B7E" w14:textId="75B60BEB" w:rsidR="00BF0911" w:rsidRPr="00885C72" w:rsidRDefault="00BF0911" w:rsidP="00BF0911">
            <w:pPr>
              <w:widowControl w:val="0"/>
              <w:spacing w:after="160" w:line="259" w:lineRule="auto"/>
              <w:rPr>
                <w:rFonts w:ascii="Arial" w:hAnsi="Arial" w:cs="Arial"/>
                <w:sz w:val="24"/>
                <w:szCs w:val="24"/>
              </w:rPr>
            </w:pPr>
            <w:r w:rsidRPr="00885C72">
              <w:rPr>
                <w:rFonts w:ascii="Arial" w:hAnsi="Arial" w:cs="Arial"/>
                <w:sz w:val="24"/>
                <w:szCs w:val="24"/>
              </w:rPr>
              <w:t>State different materials used to for pre-cast lintels.</w:t>
            </w:r>
          </w:p>
        </w:tc>
        <w:tc>
          <w:tcPr>
            <w:tcW w:w="1163" w:type="pct"/>
            <w:vMerge/>
          </w:tcPr>
          <w:p w14:paraId="23047AC8" w14:textId="77777777" w:rsidR="00BF0911" w:rsidRPr="00885C72" w:rsidRDefault="00BF0911" w:rsidP="00BF0911">
            <w:pPr>
              <w:widowControl w:val="0"/>
              <w:spacing w:after="160" w:line="259" w:lineRule="auto"/>
              <w:rPr>
                <w:rFonts w:ascii="Arial" w:hAnsi="Arial" w:cs="Arial"/>
                <w:sz w:val="24"/>
                <w:szCs w:val="24"/>
              </w:rPr>
            </w:pPr>
          </w:p>
        </w:tc>
      </w:tr>
      <w:tr w:rsidR="00BF0911" w:rsidRPr="00885C72" w14:paraId="2C200511" w14:textId="7DE71C8D" w:rsidTr="000E0EB1">
        <w:trPr>
          <w:trHeight w:val="840"/>
        </w:trPr>
        <w:tc>
          <w:tcPr>
            <w:tcW w:w="502" w:type="pct"/>
            <w:vMerge/>
          </w:tcPr>
          <w:p w14:paraId="12BCC32C" w14:textId="77777777" w:rsidR="00BF0911" w:rsidRPr="00885C72" w:rsidRDefault="00BF0911" w:rsidP="00BF0911">
            <w:pPr>
              <w:jc w:val="center"/>
              <w:rPr>
                <w:rFonts w:ascii="Arial" w:hAnsi="Arial" w:cs="Arial"/>
                <w:b/>
                <w:sz w:val="24"/>
                <w:szCs w:val="24"/>
              </w:rPr>
            </w:pPr>
          </w:p>
        </w:tc>
        <w:tc>
          <w:tcPr>
            <w:tcW w:w="968" w:type="pct"/>
            <w:vMerge/>
          </w:tcPr>
          <w:p w14:paraId="6E98333E" w14:textId="77777777" w:rsidR="00BF0911" w:rsidRPr="00885C72" w:rsidRDefault="00BF0911" w:rsidP="00BF0911">
            <w:pPr>
              <w:rPr>
                <w:rFonts w:ascii="Arial" w:hAnsi="Arial" w:cs="Arial"/>
                <w:b/>
                <w:color w:val="000000" w:themeColor="text1"/>
                <w:sz w:val="24"/>
                <w:szCs w:val="24"/>
              </w:rPr>
            </w:pPr>
          </w:p>
        </w:tc>
        <w:tc>
          <w:tcPr>
            <w:tcW w:w="567" w:type="pct"/>
            <w:vMerge/>
          </w:tcPr>
          <w:p w14:paraId="5FF2BD92" w14:textId="77777777" w:rsidR="00BF0911" w:rsidRPr="00885C72" w:rsidRDefault="00BF0911" w:rsidP="00BF0911">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7E5F612D" w14:textId="2BDE26AB" w:rsidR="00BF0911" w:rsidRPr="00885C72" w:rsidRDefault="00BF0911" w:rsidP="00BF0911">
            <w:pPr>
              <w:widowControl w:val="0"/>
              <w:spacing w:after="160" w:line="259" w:lineRule="auto"/>
              <w:rPr>
                <w:rFonts w:ascii="Arial" w:hAnsi="Arial" w:cs="Arial"/>
                <w:sz w:val="24"/>
                <w:szCs w:val="24"/>
              </w:rPr>
            </w:pPr>
            <w:r w:rsidRPr="00885C72">
              <w:rPr>
                <w:rFonts w:ascii="Arial" w:hAnsi="Arial" w:cs="Arial"/>
                <w:sz w:val="24"/>
                <w:szCs w:val="24"/>
              </w:rPr>
              <w:t>State tools used to lift the pre-cast lintel into position.</w:t>
            </w:r>
          </w:p>
        </w:tc>
        <w:tc>
          <w:tcPr>
            <w:tcW w:w="1163" w:type="pct"/>
            <w:vMerge/>
          </w:tcPr>
          <w:p w14:paraId="263F3B85" w14:textId="77777777" w:rsidR="00BF0911" w:rsidRPr="00885C72" w:rsidRDefault="00BF0911" w:rsidP="00BF0911">
            <w:pPr>
              <w:widowControl w:val="0"/>
              <w:spacing w:after="160" w:line="259" w:lineRule="auto"/>
              <w:rPr>
                <w:rFonts w:ascii="Arial" w:hAnsi="Arial" w:cs="Arial"/>
                <w:sz w:val="24"/>
                <w:szCs w:val="24"/>
              </w:rPr>
            </w:pPr>
          </w:p>
        </w:tc>
      </w:tr>
      <w:tr w:rsidR="00BB4DB1" w:rsidRPr="00885C72" w14:paraId="23AE0272" w14:textId="62DB1F2D" w:rsidTr="000E0EB1">
        <w:trPr>
          <w:trHeight w:val="840"/>
        </w:trPr>
        <w:tc>
          <w:tcPr>
            <w:tcW w:w="502" w:type="pct"/>
            <w:vMerge/>
          </w:tcPr>
          <w:p w14:paraId="636F319E" w14:textId="77777777" w:rsidR="00BB4DB1" w:rsidRPr="00885C72" w:rsidRDefault="00BB4DB1" w:rsidP="00933E9E">
            <w:pPr>
              <w:jc w:val="center"/>
              <w:rPr>
                <w:rFonts w:ascii="Arial" w:hAnsi="Arial" w:cs="Arial"/>
                <w:b/>
                <w:sz w:val="24"/>
                <w:szCs w:val="24"/>
              </w:rPr>
            </w:pPr>
          </w:p>
        </w:tc>
        <w:tc>
          <w:tcPr>
            <w:tcW w:w="968" w:type="pct"/>
            <w:vMerge/>
          </w:tcPr>
          <w:p w14:paraId="3BCF6F70" w14:textId="77777777" w:rsidR="00BB4DB1" w:rsidRPr="00885C72" w:rsidRDefault="00BB4DB1" w:rsidP="00933E9E">
            <w:pPr>
              <w:rPr>
                <w:rFonts w:ascii="Arial" w:hAnsi="Arial" w:cs="Arial"/>
                <w:b/>
                <w:color w:val="000000" w:themeColor="text1"/>
                <w:sz w:val="24"/>
                <w:szCs w:val="24"/>
              </w:rPr>
            </w:pPr>
          </w:p>
        </w:tc>
        <w:tc>
          <w:tcPr>
            <w:tcW w:w="567" w:type="pct"/>
            <w:vMerge w:val="restart"/>
          </w:tcPr>
          <w:p w14:paraId="1FF2EAE4"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4</w:t>
            </w:r>
          </w:p>
          <w:p w14:paraId="4529E014"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72864265" w14:textId="7ADB9A8C" w:rsidR="00BB4DB1" w:rsidRPr="00885C72" w:rsidRDefault="008D1248" w:rsidP="00933E9E">
            <w:pPr>
              <w:widowControl w:val="0"/>
              <w:spacing w:after="160" w:line="259" w:lineRule="auto"/>
              <w:rPr>
                <w:rFonts w:ascii="Arial" w:hAnsi="Arial" w:cs="Arial"/>
                <w:sz w:val="24"/>
                <w:szCs w:val="24"/>
              </w:rPr>
            </w:pPr>
            <w:r w:rsidRPr="00885C72">
              <w:rPr>
                <w:rFonts w:ascii="Arial" w:hAnsi="Arial" w:cs="Arial"/>
                <w:sz w:val="24"/>
                <w:szCs w:val="24"/>
              </w:rPr>
              <w:t>State method to check lintel level during installation.</w:t>
            </w:r>
          </w:p>
        </w:tc>
        <w:tc>
          <w:tcPr>
            <w:tcW w:w="1163" w:type="pct"/>
            <w:vMerge/>
          </w:tcPr>
          <w:p w14:paraId="0B47F497"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43AA4DC6" w14:textId="627F0644" w:rsidTr="000E0EB1">
        <w:trPr>
          <w:trHeight w:val="840"/>
        </w:trPr>
        <w:tc>
          <w:tcPr>
            <w:tcW w:w="502" w:type="pct"/>
            <w:vMerge/>
          </w:tcPr>
          <w:p w14:paraId="65A09CAA" w14:textId="77777777" w:rsidR="00BB4DB1" w:rsidRPr="00885C72" w:rsidRDefault="00BB4DB1" w:rsidP="00933E9E">
            <w:pPr>
              <w:jc w:val="center"/>
              <w:rPr>
                <w:rFonts w:ascii="Arial" w:hAnsi="Arial" w:cs="Arial"/>
                <w:b/>
                <w:sz w:val="24"/>
                <w:szCs w:val="24"/>
              </w:rPr>
            </w:pPr>
          </w:p>
        </w:tc>
        <w:tc>
          <w:tcPr>
            <w:tcW w:w="968" w:type="pct"/>
            <w:vMerge/>
          </w:tcPr>
          <w:p w14:paraId="5DA70A03" w14:textId="77777777" w:rsidR="00BB4DB1" w:rsidRPr="00885C72" w:rsidRDefault="00BB4DB1" w:rsidP="00933E9E">
            <w:pPr>
              <w:rPr>
                <w:rFonts w:ascii="Arial" w:hAnsi="Arial" w:cs="Arial"/>
                <w:b/>
                <w:color w:val="000000" w:themeColor="text1"/>
                <w:sz w:val="24"/>
                <w:szCs w:val="24"/>
              </w:rPr>
            </w:pPr>
          </w:p>
        </w:tc>
        <w:tc>
          <w:tcPr>
            <w:tcW w:w="567" w:type="pct"/>
            <w:vMerge/>
          </w:tcPr>
          <w:p w14:paraId="6C37F046"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3909AFCE" w14:textId="15EA43BB" w:rsidR="00BB4DB1" w:rsidRPr="00885C72" w:rsidRDefault="00970D9C" w:rsidP="00933E9E">
            <w:pPr>
              <w:widowControl w:val="0"/>
              <w:spacing w:after="160" w:line="259" w:lineRule="auto"/>
              <w:rPr>
                <w:rFonts w:ascii="Arial" w:hAnsi="Arial" w:cs="Arial"/>
                <w:sz w:val="24"/>
                <w:szCs w:val="24"/>
              </w:rPr>
            </w:pPr>
            <w:r w:rsidRPr="00885C72">
              <w:rPr>
                <w:rFonts w:ascii="Arial" w:hAnsi="Arial" w:cs="Arial"/>
                <w:sz w:val="24"/>
                <w:szCs w:val="24"/>
              </w:rPr>
              <w:t>State first step in installing a pre-cast lintel with sunshade.</w:t>
            </w:r>
            <w:r w:rsidR="00142669" w:rsidRPr="00885C72">
              <w:rPr>
                <w:rFonts w:ascii="Arial" w:hAnsi="Arial" w:cs="Arial"/>
                <w:sz w:val="24"/>
                <w:szCs w:val="24"/>
              </w:rPr>
              <w:t xml:space="preserve"> </w:t>
            </w:r>
          </w:p>
        </w:tc>
        <w:tc>
          <w:tcPr>
            <w:tcW w:w="1163" w:type="pct"/>
            <w:vMerge/>
          </w:tcPr>
          <w:p w14:paraId="3E204E7F"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47A2CB70" w14:textId="78703846" w:rsidTr="000E0EB1">
        <w:trPr>
          <w:trHeight w:val="840"/>
        </w:trPr>
        <w:tc>
          <w:tcPr>
            <w:tcW w:w="502" w:type="pct"/>
            <w:vMerge/>
          </w:tcPr>
          <w:p w14:paraId="777679E5" w14:textId="77777777" w:rsidR="00BB4DB1" w:rsidRPr="00885C72" w:rsidRDefault="00BB4DB1" w:rsidP="00933E9E">
            <w:pPr>
              <w:jc w:val="center"/>
              <w:rPr>
                <w:rFonts w:ascii="Arial" w:hAnsi="Arial" w:cs="Arial"/>
                <w:b/>
                <w:sz w:val="24"/>
                <w:szCs w:val="24"/>
              </w:rPr>
            </w:pPr>
          </w:p>
        </w:tc>
        <w:tc>
          <w:tcPr>
            <w:tcW w:w="968" w:type="pct"/>
            <w:vMerge/>
          </w:tcPr>
          <w:p w14:paraId="172F45A6" w14:textId="77777777" w:rsidR="00BB4DB1" w:rsidRPr="00885C72" w:rsidRDefault="00BB4DB1" w:rsidP="00933E9E">
            <w:pPr>
              <w:rPr>
                <w:rFonts w:ascii="Arial" w:hAnsi="Arial" w:cs="Arial"/>
                <w:b/>
                <w:color w:val="000000" w:themeColor="text1"/>
                <w:sz w:val="24"/>
                <w:szCs w:val="24"/>
              </w:rPr>
            </w:pPr>
          </w:p>
        </w:tc>
        <w:tc>
          <w:tcPr>
            <w:tcW w:w="567" w:type="pct"/>
            <w:vMerge/>
          </w:tcPr>
          <w:p w14:paraId="0B8FA3BC"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20892024" w14:textId="7D48C721" w:rsidR="00BB4DB1" w:rsidRPr="00885C72" w:rsidRDefault="00970D9C" w:rsidP="00933E9E">
            <w:pPr>
              <w:widowControl w:val="0"/>
              <w:spacing w:after="160" w:line="259" w:lineRule="auto"/>
              <w:rPr>
                <w:rFonts w:ascii="Arial" w:hAnsi="Arial" w:cs="Arial"/>
                <w:sz w:val="24"/>
                <w:szCs w:val="24"/>
              </w:rPr>
            </w:pPr>
            <w:r w:rsidRPr="00885C72">
              <w:rPr>
                <w:rFonts w:ascii="Arial" w:hAnsi="Arial" w:cs="Arial"/>
                <w:sz w:val="24"/>
                <w:szCs w:val="24"/>
              </w:rPr>
              <w:t>State Method in which sunshade is to be attached to the lintel.</w:t>
            </w:r>
          </w:p>
        </w:tc>
        <w:tc>
          <w:tcPr>
            <w:tcW w:w="1163" w:type="pct"/>
            <w:vMerge/>
          </w:tcPr>
          <w:p w14:paraId="042BC2FB"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71B6F4E3" w14:textId="1DE3B9E1" w:rsidTr="000E0EB1">
        <w:trPr>
          <w:trHeight w:val="840"/>
        </w:trPr>
        <w:tc>
          <w:tcPr>
            <w:tcW w:w="502" w:type="pct"/>
            <w:vMerge/>
          </w:tcPr>
          <w:p w14:paraId="4B6350AB" w14:textId="77777777" w:rsidR="00BB4DB1" w:rsidRPr="00885C72" w:rsidRDefault="00BB4DB1" w:rsidP="00933E9E">
            <w:pPr>
              <w:jc w:val="center"/>
              <w:rPr>
                <w:rFonts w:ascii="Arial" w:hAnsi="Arial" w:cs="Arial"/>
                <w:b/>
                <w:sz w:val="24"/>
                <w:szCs w:val="24"/>
              </w:rPr>
            </w:pPr>
          </w:p>
        </w:tc>
        <w:tc>
          <w:tcPr>
            <w:tcW w:w="968" w:type="pct"/>
            <w:vMerge/>
          </w:tcPr>
          <w:p w14:paraId="3C1A86D0" w14:textId="77777777" w:rsidR="00BB4DB1" w:rsidRPr="00885C72" w:rsidRDefault="00BB4DB1" w:rsidP="00933E9E">
            <w:pPr>
              <w:rPr>
                <w:rFonts w:ascii="Arial" w:hAnsi="Arial" w:cs="Arial"/>
                <w:b/>
                <w:color w:val="000000" w:themeColor="text1"/>
                <w:sz w:val="24"/>
                <w:szCs w:val="24"/>
              </w:rPr>
            </w:pPr>
          </w:p>
        </w:tc>
        <w:tc>
          <w:tcPr>
            <w:tcW w:w="567" w:type="pct"/>
            <w:vMerge/>
          </w:tcPr>
          <w:p w14:paraId="60B2B978"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43821D9D" w14:textId="411D5EA5" w:rsidR="00BB4DB1" w:rsidRPr="00885C72" w:rsidRDefault="00142669" w:rsidP="00933E9E">
            <w:pPr>
              <w:widowControl w:val="0"/>
              <w:spacing w:after="160" w:line="259" w:lineRule="auto"/>
              <w:rPr>
                <w:rFonts w:ascii="Arial" w:hAnsi="Arial" w:cs="Arial"/>
                <w:sz w:val="24"/>
                <w:szCs w:val="24"/>
              </w:rPr>
            </w:pPr>
            <w:r w:rsidRPr="00885C72">
              <w:rPr>
                <w:rFonts w:ascii="Arial" w:hAnsi="Arial" w:cs="Arial"/>
                <w:sz w:val="24"/>
                <w:szCs w:val="24"/>
              </w:rPr>
              <w:t>Define crane hoist.</w:t>
            </w:r>
          </w:p>
        </w:tc>
        <w:tc>
          <w:tcPr>
            <w:tcW w:w="1163" w:type="pct"/>
            <w:vMerge/>
          </w:tcPr>
          <w:p w14:paraId="445EA409"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19A10D59" w14:textId="7DC7C90E" w:rsidTr="000E0EB1">
        <w:trPr>
          <w:trHeight w:val="840"/>
        </w:trPr>
        <w:tc>
          <w:tcPr>
            <w:tcW w:w="502" w:type="pct"/>
            <w:vMerge/>
          </w:tcPr>
          <w:p w14:paraId="12DD950A" w14:textId="77777777" w:rsidR="00BB4DB1" w:rsidRPr="00885C72" w:rsidRDefault="00BB4DB1" w:rsidP="00933E9E">
            <w:pPr>
              <w:jc w:val="center"/>
              <w:rPr>
                <w:rFonts w:ascii="Arial" w:hAnsi="Arial" w:cs="Arial"/>
                <w:b/>
                <w:sz w:val="24"/>
                <w:szCs w:val="24"/>
              </w:rPr>
            </w:pPr>
          </w:p>
        </w:tc>
        <w:tc>
          <w:tcPr>
            <w:tcW w:w="968" w:type="pct"/>
            <w:vMerge/>
          </w:tcPr>
          <w:p w14:paraId="59AB5BC0" w14:textId="77777777" w:rsidR="00BB4DB1" w:rsidRPr="00885C72" w:rsidRDefault="00BB4DB1" w:rsidP="00933E9E">
            <w:pPr>
              <w:rPr>
                <w:rFonts w:ascii="Arial" w:hAnsi="Arial" w:cs="Arial"/>
                <w:b/>
                <w:color w:val="000000" w:themeColor="text1"/>
                <w:sz w:val="24"/>
                <w:szCs w:val="24"/>
              </w:rPr>
            </w:pPr>
          </w:p>
        </w:tc>
        <w:tc>
          <w:tcPr>
            <w:tcW w:w="567" w:type="pct"/>
            <w:vMerge w:val="restart"/>
          </w:tcPr>
          <w:p w14:paraId="1DEBBAA8"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5</w:t>
            </w:r>
          </w:p>
          <w:p w14:paraId="776473B4"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63B7B4D4" w14:textId="515C1FDF" w:rsidR="00BB4DB1" w:rsidRPr="00885C72" w:rsidRDefault="00142669" w:rsidP="00933E9E">
            <w:pPr>
              <w:widowControl w:val="0"/>
              <w:spacing w:after="160" w:line="259" w:lineRule="auto"/>
              <w:rPr>
                <w:rFonts w:ascii="Arial" w:hAnsi="Arial" w:cs="Arial"/>
                <w:sz w:val="24"/>
                <w:szCs w:val="24"/>
              </w:rPr>
            </w:pPr>
            <w:r w:rsidRPr="00885C72">
              <w:rPr>
                <w:rFonts w:ascii="Arial" w:hAnsi="Arial" w:cs="Arial"/>
                <w:sz w:val="24"/>
                <w:szCs w:val="24"/>
              </w:rPr>
              <w:t>State purpose of using a crane or hoist during installation of lintel.</w:t>
            </w:r>
          </w:p>
        </w:tc>
        <w:tc>
          <w:tcPr>
            <w:tcW w:w="1163" w:type="pct"/>
            <w:vMerge/>
          </w:tcPr>
          <w:p w14:paraId="74790B7A"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794B04A6" w14:textId="62BA4F03" w:rsidTr="000E0EB1">
        <w:trPr>
          <w:trHeight w:val="840"/>
        </w:trPr>
        <w:tc>
          <w:tcPr>
            <w:tcW w:w="502" w:type="pct"/>
            <w:vMerge/>
          </w:tcPr>
          <w:p w14:paraId="5289CB20" w14:textId="77777777" w:rsidR="00BB4DB1" w:rsidRPr="00885C72" w:rsidRDefault="00BB4DB1" w:rsidP="00933E9E">
            <w:pPr>
              <w:jc w:val="center"/>
              <w:rPr>
                <w:rFonts w:ascii="Arial" w:hAnsi="Arial" w:cs="Arial"/>
                <w:b/>
                <w:sz w:val="24"/>
                <w:szCs w:val="24"/>
              </w:rPr>
            </w:pPr>
          </w:p>
        </w:tc>
        <w:tc>
          <w:tcPr>
            <w:tcW w:w="968" w:type="pct"/>
            <w:vMerge/>
          </w:tcPr>
          <w:p w14:paraId="0B426285" w14:textId="77777777" w:rsidR="00BB4DB1" w:rsidRPr="00885C72" w:rsidRDefault="00BB4DB1" w:rsidP="00933E9E">
            <w:pPr>
              <w:rPr>
                <w:rFonts w:ascii="Arial" w:hAnsi="Arial" w:cs="Arial"/>
                <w:b/>
                <w:color w:val="000000" w:themeColor="text1"/>
                <w:sz w:val="24"/>
                <w:szCs w:val="24"/>
              </w:rPr>
            </w:pPr>
          </w:p>
        </w:tc>
        <w:tc>
          <w:tcPr>
            <w:tcW w:w="567" w:type="pct"/>
            <w:vMerge/>
          </w:tcPr>
          <w:p w14:paraId="0CCA3E45"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45C38826" w14:textId="7369BDE8" w:rsidR="00BB4DB1" w:rsidRPr="00885C72" w:rsidRDefault="00EE6D38" w:rsidP="00933E9E">
            <w:pPr>
              <w:widowControl w:val="0"/>
              <w:spacing w:after="160" w:line="259" w:lineRule="auto"/>
              <w:rPr>
                <w:rFonts w:ascii="Arial" w:hAnsi="Arial" w:cs="Arial"/>
                <w:sz w:val="24"/>
                <w:szCs w:val="24"/>
              </w:rPr>
            </w:pPr>
            <w:r w:rsidRPr="00885C72">
              <w:rPr>
                <w:rFonts w:ascii="Arial" w:hAnsi="Arial" w:cs="Arial"/>
                <w:sz w:val="24"/>
                <w:szCs w:val="24"/>
              </w:rPr>
              <w:t>State disadvantages of Lintels.</w:t>
            </w:r>
          </w:p>
        </w:tc>
        <w:tc>
          <w:tcPr>
            <w:tcW w:w="1163" w:type="pct"/>
            <w:vMerge/>
          </w:tcPr>
          <w:p w14:paraId="2076247F"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67CC54B9" w14:textId="6F62E005" w:rsidTr="000E0EB1">
        <w:trPr>
          <w:trHeight w:val="840"/>
        </w:trPr>
        <w:tc>
          <w:tcPr>
            <w:tcW w:w="502" w:type="pct"/>
            <w:vMerge/>
          </w:tcPr>
          <w:p w14:paraId="4DFE5541" w14:textId="77777777" w:rsidR="00BB4DB1" w:rsidRPr="00885C72" w:rsidRDefault="00BB4DB1" w:rsidP="00933E9E">
            <w:pPr>
              <w:jc w:val="center"/>
              <w:rPr>
                <w:rFonts w:ascii="Arial" w:hAnsi="Arial" w:cs="Arial"/>
                <w:b/>
                <w:sz w:val="24"/>
                <w:szCs w:val="24"/>
              </w:rPr>
            </w:pPr>
          </w:p>
        </w:tc>
        <w:tc>
          <w:tcPr>
            <w:tcW w:w="968" w:type="pct"/>
            <w:vMerge/>
          </w:tcPr>
          <w:p w14:paraId="31198FAE" w14:textId="77777777" w:rsidR="00BB4DB1" w:rsidRPr="00885C72" w:rsidRDefault="00BB4DB1" w:rsidP="00933E9E">
            <w:pPr>
              <w:rPr>
                <w:rFonts w:ascii="Arial" w:hAnsi="Arial" w:cs="Arial"/>
                <w:b/>
                <w:color w:val="000000" w:themeColor="text1"/>
                <w:sz w:val="24"/>
                <w:szCs w:val="24"/>
              </w:rPr>
            </w:pPr>
          </w:p>
        </w:tc>
        <w:tc>
          <w:tcPr>
            <w:tcW w:w="567" w:type="pct"/>
            <w:vMerge/>
          </w:tcPr>
          <w:p w14:paraId="3CA9E3B9"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5C91FE0E" w14:textId="285C2530" w:rsidR="00BB4DB1" w:rsidRPr="00885C72" w:rsidRDefault="00EE6D38" w:rsidP="00933E9E">
            <w:pPr>
              <w:widowControl w:val="0"/>
              <w:spacing w:after="160" w:line="259" w:lineRule="auto"/>
              <w:rPr>
                <w:rFonts w:ascii="Arial" w:hAnsi="Arial" w:cs="Arial"/>
                <w:sz w:val="24"/>
                <w:szCs w:val="24"/>
              </w:rPr>
            </w:pPr>
            <w:r w:rsidRPr="00885C72">
              <w:rPr>
                <w:rFonts w:ascii="Arial" w:hAnsi="Arial" w:cs="Arial"/>
                <w:sz w:val="24"/>
                <w:szCs w:val="24"/>
              </w:rPr>
              <w:t>Method to ensure the sunshade is properly aligned.</w:t>
            </w:r>
          </w:p>
        </w:tc>
        <w:tc>
          <w:tcPr>
            <w:tcW w:w="1163" w:type="pct"/>
            <w:vMerge/>
          </w:tcPr>
          <w:p w14:paraId="3F390F63"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3983AAB4" w14:textId="0B100E47" w:rsidTr="000E0EB1">
        <w:trPr>
          <w:trHeight w:val="840"/>
        </w:trPr>
        <w:tc>
          <w:tcPr>
            <w:tcW w:w="502" w:type="pct"/>
            <w:vMerge/>
          </w:tcPr>
          <w:p w14:paraId="24DB1DCB" w14:textId="77777777" w:rsidR="00BB4DB1" w:rsidRPr="00885C72" w:rsidRDefault="00BB4DB1" w:rsidP="00933E9E">
            <w:pPr>
              <w:jc w:val="center"/>
              <w:rPr>
                <w:rFonts w:ascii="Arial" w:hAnsi="Arial" w:cs="Arial"/>
                <w:b/>
                <w:sz w:val="24"/>
                <w:szCs w:val="24"/>
              </w:rPr>
            </w:pPr>
          </w:p>
        </w:tc>
        <w:tc>
          <w:tcPr>
            <w:tcW w:w="968" w:type="pct"/>
            <w:vMerge/>
          </w:tcPr>
          <w:p w14:paraId="0512AD65" w14:textId="77777777" w:rsidR="00BB4DB1" w:rsidRPr="00885C72" w:rsidRDefault="00BB4DB1" w:rsidP="00933E9E">
            <w:pPr>
              <w:rPr>
                <w:rFonts w:ascii="Arial" w:hAnsi="Arial" w:cs="Arial"/>
                <w:b/>
                <w:color w:val="000000" w:themeColor="text1"/>
                <w:sz w:val="24"/>
                <w:szCs w:val="24"/>
              </w:rPr>
            </w:pPr>
          </w:p>
        </w:tc>
        <w:tc>
          <w:tcPr>
            <w:tcW w:w="567" w:type="pct"/>
            <w:vMerge/>
          </w:tcPr>
          <w:p w14:paraId="3892BB75"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702E4115" w14:textId="13918DB2" w:rsidR="00BB4DB1" w:rsidRPr="00885C72" w:rsidRDefault="00EE6D38" w:rsidP="00933E9E">
            <w:pPr>
              <w:widowControl w:val="0"/>
              <w:spacing w:after="160" w:line="259" w:lineRule="auto"/>
              <w:rPr>
                <w:rFonts w:ascii="Arial" w:hAnsi="Arial" w:cs="Arial"/>
                <w:sz w:val="24"/>
                <w:szCs w:val="24"/>
              </w:rPr>
            </w:pPr>
            <w:r w:rsidRPr="00885C72">
              <w:rPr>
                <w:rFonts w:ascii="Arial" w:hAnsi="Arial" w:cs="Arial"/>
                <w:sz w:val="24"/>
                <w:szCs w:val="24"/>
              </w:rPr>
              <w:t xml:space="preserve">State alignment of </w:t>
            </w:r>
            <w:proofErr w:type="spellStart"/>
            <w:r w:rsidRPr="00885C72">
              <w:rPr>
                <w:rFonts w:ascii="Arial" w:hAnsi="Arial" w:cs="Arial"/>
                <w:sz w:val="24"/>
                <w:szCs w:val="24"/>
              </w:rPr>
              <w:t>dlintels</w:t>
            </w:r>
            <w:proofErr w:type="spellEnd"/>
            <w:r w:rsidRPr="00885C72">
              <w:rPr>
                <w:rFonts w:ascii="Arial" w:hAnsi="Arial" w:cs="Arial"/>
                <w:sz w:val="24"/>
                <w:szCs w:val="24"/>
              </w:rPr>
              <w:t>.</w:t>
            </w:r>
          </w:p>
        </w:tc>
        <w:tc>
          <w:tcPr>
            <w:tcW w:w="1163" w:type="pct"/>
            <w:vMerge/>
          </w:tcPr>
          <w:p w14:paraId="02006DF2" w14:textId="77777777" w:rsidR="00BB4DB1" w:rsidRPr="00885C72" w:rsidRDefault="00BB4DB1" w:rsidP="00933E9E">
            <w:pPr>
              <w:widowControl w:val="0"/>
              <w:spacing w:after="160" w:line="259" w:lineRule="auto"/>
              <w:rPr>
                <w:rFonts w:ascii="Arial" w:hAnsi="Arial" w:cs="Arial"/>
                <w:sz w:val="24"/>
                <w:szCs w:val="24"/>
              </w:rPr>
            </w:pPr>
          </w:p>
        </w:tc>
      </w:tr>
    </w:tbl>
    <w:p w14:paraId="3B5B2CF2" w14:textId="77777777" w:rsidR="00BB4DB1" w:rsidRPr="00885C72" w:rsidRDefault="00BB4DB1" w:rsidP="00F60816">
      <w:pPr>
        <w:jc w:val="center"/>
        <w:rPr>
          <w:rFonts w:ascii="Arial" w:hAnsi="Arial" w:cs="Arial"/>
          <w:b/>
          <w:bCs/>
          <w:sz w:val="28"/>
          <w:szCs w:val="28"/>
          <w:u w:val="single"/>
        </w:rPr>
      </w:pPr>
    </w:p>
    <w:tbl>
      <w:tblPr>
        <w:tblStyle w:val="TableGrid"/>
        <w:tblW w:w="4828"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035"/>
        <w:gridCol w:w="1997"/>
        <w:gridCol w:w="1170"/>
        <w:gridCol w:w="3714"/>
        <w:gridCol w:w="2400"/>
      </w:tblGrid>
      <w:tr w:rsidR="00BB4DB1" w:rsidRPr="00885C72" w14:paraId="77021EB3" w14:textId="3EAB986E" w:rsidTr="000E0EB1">
        <w:trPr>
          <w:trHeight w:val="840"/>
        </w:trPr>
        <w:tc>
          <w:tcPr>
            <w:tcW w:w="502" w:type="pct"/>
            <w:vMerge w:val="restart"/>
          </w:tcPr>
          <w:p w14:paraId="3FCEFA5C" w14:textId="535C9EA0" w:rsidR="00BB4DB1" w:rsidRPr="00885C72" w:rsidRDefault="00BB4DB1" w:rsidP="00933E9E">
            <w:pPr>
              <w:jc w:val="center"/>
              <w:rPr>
                <w:rFonts w:ascii="Arial" w:hAnsi="Arial" w:cs="Arial"/>
                <w:b/>
                <w:sz w:val="24"/>
                <w:szCs w:val="24"/>
              </w:rPr>
            </w:pPr>
            <w:r w:rsidRPr="00885C72">
              <w:rPr>
                <w:rFonts w:ascii="Arial" w:hAnsi="Arial" w:cs="Arial"/>
                <w:b/>
                <w:sz w:val="24"/>
                <w:szCs w:val="24"/>
              </w:rPr>
              <w:t xml:space="preserve">Week </w:t>
            </w:r>
            <w:r w:rsidR="00257513" w:rsidRPr="00885C72">
              <w:rPr>
                <w:rFonts w:ascii="Arial" w:hAnsi="Arial" w:cs="Arial"/>
                <w:b/>
                <w:sz w:val="24"/>
                <w:szCs w:val="24"/>
              </w:rPr>
              <w:t>20</w:t>
            </w:r>
          </w:p>
        </w:tc>
        <w:tc>
          <w:tcPr>
            <w:tcW w:w="968" w:type="pct"/>
            <w:vMerge w:val="restart"/>
          </w:tcPr>
          <w:p w14:paraId="57326FB1" w14:textId="2939EDE1" w:rsidR="005F6C12" w:rsidRPr="00885C72" w:rsidRDefault="008722F2" w:rsidP="005F6C12">
            <w:pPr>
              <w:pStyle w:val="BodyText"/>
              <w:rPr>
                <w:rFonts w:ascii="Arial" w:hAnsi="Arial" w:cs="Arial"/>
                <w:b/>
                <w:bCs/>
                <w:sz w:val="24"/>
                <w:szCs w:val="24"/>
              </w:rPr>
            </w:pPr>
            <w:r w:rsidRPr="00885C72">
              <w:rPr>
                <w:rFonts w:ascii="Arial" w:hAnsi="Arial" w:cs="Arial"/>
                <w:b/>
                <w:bCs/>
                <w:sz w:val="20"/>
                <w:szCs w:val="20"/>
              </w:rPr>
              <w:t xml:space="preserve">Perform Pointing of Brick Masonry Wall  </w:t>
            </w:r>
          </w:p>
        </w:tc>
        <w:tc>
          <w:tcPr>
            <w:tcW w:w="567" w:type="pct"/>
            <w:vMerge w:val="restart"/>
          </w:tcPr>
          <w:p w14:paraId="44F3B038"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1</w:t>
            </w:r>
          </w:p>
        </w:tc>
        <w:tc>
          <w:tcPr>
            <w:tcW w:w="1800" w:type="pct"/>
          </w:tcPr>
          <w:p w14:paraId="53BC39CC" w14:textId="67625E7A" w:rsidR="00BB4DB1" w:rsidRPr="00885C72" w:rsidRDefault="008722F2" w:rsidP="00933E9E">
            <w:pPr>
              <w:widowControl w:val="0"/>
              <w:spacing w:after="160" w:line="259" w:lineRule="auto"/>
              <w:rPr>
                <w:rFonts w:ascii="Arial" w:hAnsi="Arial" w:cs="Arial"/>
                <w:sz w:val="24"/>
                <w:szCs w:val="24"/>
              </w:rPr>
            </w:pPr>
            <w:r w:rsidRPr="00885C72">
              <w:rPr>
                <w:rFonts w:ascii="Arial" w:hAnsi="Arial" w:cs="Arial"/>
                <w:sz w:val="24"/>
                <w:szCs w:val="24"/>
              </w:rPr>
              <w:t>Define Pointing.</w:t>
            </w:r>
          </w:p>
        </w:tc>
        <w:tc>
          <w:tcPr>
            <w:tcW w:w="1163" w:type="pct"/>
            <w:vMerge w:val="restart"/>
          </w:tcPr>
          <w:p w14:paraId="70FD3D60" w14:textId="174DF398" w:rsidR="00257513" w:rsidRPr="00885C72" w:rsidRDefault="00257513" w:rsidP="000279C3">
            <w:pPr>
              <w:pStyle w:val="ListParagraph"/>
              <w:numPr>
                <w:ilvl w:val="0"/>
                <w:numId w:val="3"/>
              </w:numPr>
              <w:spacing w:after="200" w:line="276" w:lineRule="auto"/>
              <w:ind w:left="-108" w:hanging="143"/>
              <w:jc w:val="center"/>
              <w:rPr>
                <w:rFonts w:ascii="Arial" w:hAnsi="Arial" w:cs="Arial"/>
                <w:b/>
                <w:bCs/>
                <w:color w:val="000000"/>
                <w:sz w:val="24"/>
                <w:szCs w:val="24"/>
              </w:rPr>
            </w:pPr>
            <w:r w:rsidRPr="00885C72">
              <w:rPr>
                <w:rFonts w:ascii="Arial" w:hAnsi="Arial" w:cs="Arial"/>
                <w:b/>
                <w:bCs/>
                <w:color w:val="000000"/>
                <w:sz w:val="24"/>
                <w:szCs w:val="24"/>
              </w:rPr>
              <w:t>Task 20</w:t>
            </w:r>
          </w:p>
          <w:p w14:paraId="7AD35B85" w14:textId="77777777" w:rsidR="00D87396" w:rsidRPr="00885C72" w:rsidRDefault="00D87396" w:rsidP="00D87396">
            <w:pPr>
              <w:rPr>
                <w:rFonts w:ascii="Arial" w:hAnsi="Arial" w:cs="Arial"/>
                <w:b/>
                <w:bCs/>
                <w:color w:val="000000"/>
                <w:sz w:val="24"/>
                <w:szCs w:val="24"/>
              </w:rPr>
            </w:pPr>
            <w:r w:rsidRPr="00885C72">
              <w:rPr>
                <w:rFonts w:ascii="Arial" w:hAnsi="Arial" w:cs="Arial"/>
                <w:i/>
                <w:iCs/>
                <w:color w:val="000000"/>
                <w:sz w:val="24"/>
                <w:szCs w:val="24"/>
                <w:u w:val="single"/>
              </w:rPr>
              <w:t>Details may be seen at Annexure-I</w:t>
            </w:r>
          </w:p>
          <w:p w14:paraId="58037B4B"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36B512DA" w14:textId="189DC317" w:rsidTr="000E0EB1">
        <w:trPr>
          <w:trHeight w:val="840"/>
        </w:trPr>
        <w:tc>
          <w:tcPr>
            <w:tcW w:w="502" w:type="pct"/>
            <w:vMerge/>
          </w:tcPr>
          <w:p w14:paraId="27609FD5" w14:textId="77777777" w:rsidR="00BB4DB1" w:rsidRPr="00885C72" w:rsidRDefault="00BB4DB1" w:rsidP="00933E9E">
            <w:pPr>
              <w:jc w:val="center"/>
              <w:rPr>
                <w:rFonts w:ascii="Arial" w:hAnsi="Arial" w:cs="Arial"/>
                <w:b/>
                <w:sz w:val="24"/>
                <w:szCs w:val="24"/>
              </w:rPr>
            </w:pPr>
          </w:p>
        </w:tc>
        <w:tc>
          <w:tcPr>
            <w:tcW w:w="968" w:type="pct"/>
            <w:vMerge/>
          </w:tcPr>
          <w:p w14:paraId="40E069F2" w14:textId="77777777" w:rsidR="00BB4DB1" w:rsidRPr="00885C72" w:rsidRDefault="00BB4DB1" w:rsidP="00933E9E">
            <w:pPr>
              <w:rPr>
                <w:rFonts w:ascii="Arial" w:hAnsi="Arial" w:cs="Arial"/>
                <w:b/>
                <w:color w:val="000000" w:themeColor="text1"/>
                <w:sz w:val="24"/>
                <w:szCs w:val="24"/>
              </w:rPr>
            </w:pPr>
          </w:p>
        </w:tc>
        <w:tc>
          <w:tcPr>
            <w:tcW w:w="567" w:type="pct"/>
            <w:vMerge/>
          </w:tcPr>
          <w:p w14:paraId="7C4D5243"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3D59BD04" w14:textId="43CF62C2" w:rsidR="00BB4DB1" w:rsidRPr="00885C72" w:rsidRDefault="008722F2" w:rsidP="00933E9E">
            <w:pPr>
              <w:widowControl w:val="0"/>
              <w:spacing w:after="160" w:line="259" w:lineRule="auto"/>
              <w:rPr>
                <w:rFonts w:ascii="Arial" w:hAnsi="Arial" w:cs="Arial"/>
                <w:sz w:val="24"/>
                <w:szCs w:val="24"/>
              </w:rPr>
            </w:pPr>
            <w:r w:rsidRPr="00885C72">
              <w:rPr>
                <w:rFonts w:ascii="Arial" w:hAnsi="Arial" w:cs="Arial"/>
                <w:sz w:val="24"/>
                <w:szCs w:val="24"/>
              </w:rPr>
              <w:t>Define brick masonry.</w:t>
            </w:r>
          </w:p>
        </w:tc>
        <w:tc>
          <w:tcPr>
            <w:tcW w:w="1163" w:type="pct"/>
            <w:vMerge/>
          </w:tcPr>
          <w:p w14:paraId="775210D6"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27734C3B" w14:textId="225CC686" w:rsidTr="000E0EB1">
        <w:trPr>
          <w:trHeight w:val="840"/>
        </w:trPr>
        <w:tc>
          <w:tcPr>
            <w:tcW w:w="502" w:type="pct"/>
            <w:vMerge/>
          </w:tcPr>
          <w:p w14:paraId="5BA10B36" w14:textId="77777777" w:rsidR="00BB4DB1" w:rsidRPr="00885C72" w:rsidRDefault="00BB4DB1" w:rsidP="00933E9E">
            <w:pPr>
              <w:jc w:val="center"/>
              <w:rPr>
                <w:rFonts w:ascii="Arial" w:hAnsi="Arial" w:cs="Arial"/>
                <w:b/>
                <w:sz w:val="24"/>
                <w:szCs w:val="24"/>
              </w:rPr>
            </w:pPr>
          </w:p>
        </w:tc>
        <w:tc>
          <w:tcPr>
            <w:tcW w:w="968" w:type="pct"/>
            <w:vMerge/>
          </w:tcPr>
          <w:p w14:paraId="4C380489" w14:textId="77777777" w:rsidR="00BB4DB1" w:rsidRPr="00885C72" w:rsidRDefault="00BB4DB1" w:rsidP="00933E9E">
            <w:pPr>
              <w:rPr>
                <w:rFonts w:ascii="Arial" w:hAnsi="Arial" w:cs="Arial"/>
                <w:b/>
                <w:color w:val="000000" w:themeColor="text1"/>
                <w:sz w:val="24"/>
                <w:szCs w:val="24"/>
              </w:rPr>
            </w:pPr>
          </w:p>
        </w:tc>
        <w:tc>
          <w:tcPr>
            <w:tcW w:w="567" w:type="pct"/>
            <w:vMerge/>
          </w:tcPr>
          <w:p w14:paraId="1C12E785"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1C489470" w14:textId="48854B37" w:rsidR="00BB4DB1" w:rsidRPr="00885C72" w:rsidRDefault="008722F2" w:rsidP="00933E9E">
            <w:pPr>
              <w:widowControl w:val="0"/>
              <w:spacing w:after="160" w:line="259" w:lineRule="auto"/>
              <w:rPr>
                <w:rFonts w:ascii="Arial" w:hAnsi="Arial" w:cs="Arial"/>
                <w:sz w:val="24"/>
                <w:szCs w:val="24"/>
              </w:rPr>
            </w:pPr>
            <w:r w:rsidRPr="00885C72">
              <w:rPr>
                <w:rFonts w:ascii="Arial" w:hAnsi="Arial" w:cs="Arial"/>
                <w:sz w:val="24"/>
                <w:szCs w:val="24"/>
              </w:rPr>
              <w:t>Enlist type of pointing.</w:t>
            </w:r>
          </w:p>
        </w:tc>
        <w:tc>
          <w:tcPr>
            <w:tcW w:w="1163" w:type="pct"/>
            <w:vMerge/>
          </w:tcPr>
          <w:p w14:paraId="5C38C1FE"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550C27B2" w14:textId="087719C6" w:rsidTr="000E0EB1">
        <w:trPr>
          <w:trHeight w:val="840"/>
        </w:trPr>
        <w:tc>
          <w:tcPr>
            <w:tcW w:w="502" w:type="pct"/>
            <w:vMerge/>
          </w:tcPr>
          <w:p w14:paraId="0D40281D" w14:textId="77777777" w:rsidR="00BB4DB1" w:rsidRPr="00885C72" w:rsidRDefault="00BB4DB1" w:rsidP="00933E9E">
            <w:pPr>
              <w:jc w:val="center"/>
              <w:rPr>
                <w:rFonts w:ascii="Arial" w:hAnsi="Arial" w:cs="Arial"/>
                <w:b/>
                <w:sz w:val="24"/>
                <w:szCs w:val="24"/>
              </w:rPr>
            </w:pPr>
          </w:p>
        </w:tc>
        <w:tc>
          <w:tcPr>
            <w:tcW w:w="968" w:type="pct"/>
            <w:vMerge/>
          </w:tcPr>
          <w:p w14:paraId="714F883F" w14:textId="77777777" w:rsidR="00BB4DB1" w:rsidRPr="00885C72" w:rsidRDefault="00BB4DB1" w:rsidP="00933E9E">
            <w:pPr>
              <w:rPr>
                <w:rFonts w:ascii="Arial" w:hAnsi="Arial" w:cs="Arial"/>
                <w:b/>
                <w:color w:val="000000" w:themeColor="text1"/>
                <w:sz w:val="24"/>
                <w:szCs w:val="24"/>
              </w:rPr>
            </w:pPr>
          </w:p>
        </w:tc>
        <w:tc>
          <w:tcPr>
            <w:tcW w:w="567" w:type="pct"/>
            <w:vMerge/>
          </w:tcPr>
          <w:p w14:paraId="132ABD12"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69A40978" w14:textId="053F069D" w:rsidR="00BB4DB1" w:rsidRPr="00885C72" w:rsidRDefault="008722F2" w:rsidP="00933E9E">
            <w:pPr>
              <w:widowControl w:val="0"/>
              <w:spacing w:after="160" w:line="259" w:lineRule="auto"/>
              <w:rPr>
                <w:rFonts w:ascii="Arial" w:hAnsi="Arial" w:cs="Arial"/>
                <w:sz w:val="24"/>
                <w:szCs w:val="24"/>
              </w:rPr>
            </w:pPr>
            <w:r w:rsidRPr="00885C72">
              <w:rPr>
                <w:rFonts w:ascii="Arial" w:hAnsi="Arial" w:cs="Arial"/>
                <w:sz w:val="24"/>
                <w:szCs w:val="24"/>
              </w:rPr>
              <w:t>Enlist tools of pointing.</w:t>
            </w:r>
          </w:p>
        </w:tc>
        <w:tc>
          <w:tcPr>
            <w:tcW w:w="1163" w:type="pct"/>
            <w:vMerge/>
          </w:tcPr>
          <w:p w14:paraId="5C247501"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187FA881" w14:textId="7DA98A6A" w:rsidTr="000E0EB1">
        <w:trPr>
          <w:trHeight w:val="840"/>
        </w:trPr>
        <w:tc>
          <w:tcPr>
            <w:tcW w:w="502" w:type="pct"/>
            <w:vMerge/>
          </w:tcPr>
          <w:p w14:paraId="4E5BAF1B" w14:textId="77777777" w:rsidR="00BB4DB1" w:rsidRPr="00885C72" w:rsidRDefault="00BB4DB1" w:rsidP="00933E9E">
            <w:pPr>
              <w:jc w:val="center"/>
              <w:rPr>
                <w:rFonts w:ascii="Arial" w:hAnsi="Arial" w:cs="Arial"/>
                <w:b/>
                <w:sz w:val="24"/>
                <w:szCs w:val="24"/>
              </w:rPr>
            </w:pPr>
          </w:p>
        </w:tc>
        <w:tc>
          <w:tcPr>
            <w:tcW w:w="968" w:type="pct"/>
            <w:vMerge/>
          </w:tcPr>
          <w:p w14:paraId="2E5977AD" w14:textId="77777777" w:rsidR="00BB4DB1" w:rsidRPr="00885C72" w:rsidRDefault="00BB4DB1" w:rsidP="00933E9E">
            <w:pPr>
              <w:rPr>
                <w:rFonts w:ascii="Arial" w:hAnsi="Arial" w:cs="Arial"/>
                <w:b/>
                <w:color w:val="000000" w:themeColor="text1"/>
                <w:sz w:val="24"/>
                <w:szCs w:val="24"/>
              </w:rPr>
            </w:pPr>
          </w:p>
        </w:tc>
        <w:tc>
          <w:tcPr>
            <w:tcW w:w="567" w:type="pct"/>
            <w:vMerge w:val="restart"/>
          </w:tcPr>
          <w:p w14:paraId="3950EBA9"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2</w:t>
            </w:r>
          </w:p>
          <w:p w14:paraId="706D74A1"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32203435" w14:textId="391E65C5" w:rsidR="00BB4DB1" w:rsidRPr="00885C72" w:rsidRDefault="008722F2" w:rsidP="00933E9E">
            <w:pPr>
              <w:widowControl w:val="0"/>
              <w:spacing w:after="160" w:line="259" w:lineRule="auto"/>
              <w:rPr>
                <w:rFonts w:ascii="Arial" w:hAnsi="Arial" w:cs="Arial"/>
                <w:sz w:val="24"/>
                <w:szCs w:val="24"/>
              </w:rPr>
            </w:pPr>
            <w:r w:rsidRPr="00885C72">
              <w:rPr>
                <w:rFonts w:ascii="Arial" w:hAnsi="Arial" w:cs="Arial"/>
                <w:sz w:val="24"/>
                <w:szCs w:val="24"/>
              </w:rPr>
              <w:lastRenderedPageBreak/>
              <w:t>Enlist materials for pointing.</w:t>
            </w:r>
          </w:p>
        </w:tc>
        <w:tc>
          <w:tcPr>
            <w:tcW w:w="1163" w:type="pct"/>
            <w:vMerge/>
          </w:tcPr>
          <w:p w14:paraId="6C3009A7"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75961858" w14:textId="09EF4355" w:rsidTr="000E0EB1">
        <w:trPr>
          <w:trHeight w:val="840"/>
        </w:trPr>
        <w:tc>
          <w:tcPr>
            <w:tcW w:w="502" w:type="pct"/>
            <w:vMerge/>
          </w:tcPr>
          <w:p w14:paraId="747008C5" w14:textId="77777777" w:rsidR="00BB4DB1" w:rsidRPr="00885C72" w:rsidRDefault="00BB4DB1" w:rsidP="00933E9E">
            <w:pPr>
              <w:jc w:val="center"/>
              <w:rPr>
                <w:rFonts w:ascii="Arial" w:hAnsi="Arial" w:cs="Arial"/>
                <w:b/>
                <w:sz w:val="24"/>
                <w:szCs w:val="24"/>
              </w:rPr>
            </w:pPr>
          </w:p>
        </w:tc>
        <w:tc>
          <w:tcPr>
            <w:tcW w:w="968" w:type="pct"/>
            <w:vMerge/>
          </w:tcPr>
          <w:p w14:paraId="090D5858" w14:textId="77777777" w:rsidR="00BB4DB1" w:rsidRPr="00885C72" w:rsidRDefault="00BB4DB1" w:rsidP="00933E9E">
            <w:pPr>
              <w:rPr>
                <w:rFonts w:ascii="Arial" w:hAnsi="Arial" w:cs="Arial"/>
                <w:b/>
                <w:color w:val="000000" w:themeColor="text1"/>
                <w:sz w:val="24"/>
                <w:szCs w:val="24"/>
              </w:rPr>
            </w:pPr>
          </w:p>
        </w:tc>
        <w:tc>
          <w:tcPr>
            <w:tcW w:w="567" w:type="pct"/>
            <w:vMerge/>
          </w:tcPr>
          <w:p w14:paraId="6002D54C"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67BDC0B0" w14:textId="79E516B4" w:rsidR="00BB4DB1" w:rsidRPr="00885C72" w:rsidRDefault="00802EDA" w:rsidP="00933E9E">
            <w:pPr>
              <w:widowControl w:val="0"/>
              <w:spacing w:after="160" w:line="259" w:lineRule="auto"/>
              <w:rPr>
                <w:rFonts w:ascii="Arial" w:hAnsi="Arial" w:cs="Arial"/>
                <w:sz w:val="24"/>
                <w:szCs w:val="24"/>
              </w:rPr>
            </w:pPr>
            <w:r w:rsidRPr="00885C72">
              <w:rPr>
                <w:rFonts w:ascii="Arial" w:hAnsi="Arial" w:cs="Arial"/>
                <w:sz w:val="24"/>
                <w:szCs w:val="24"/>
              </w:rPr>
              <w:t>State purpose of pointing in brick masonry.</w:t>
            </w:r>
          </w:p>
        </w:tc>
        <w:tc>
          <w:tcPr>
            <w:tcW w:w="1163" w:type="pct"/>
            <w:vMerge/>
          </w:tcPr>
          <w:p w14:paraId="3AF6CA81"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12779879" w14:textId="28C37A4D" w:rsidTr="000E0EB1">
        <w:trPr>
          <w:trHeight w:val="840"/>
        </w:trPr>
        <w:tc>
          <w:tcPr>
            <w:tcW w:w="502" w:type="pct"/>
            <w:vMerge/>
          </w:tcPr>
          <w:p w14:paraId="1A30E434" w14:textId="77777777" w:rsidR="00BB4DB1" w:rsidRPr="00885C72" w:rsidRDefault="00BB4DB1" w:rsidP="00933E9E">
            <w:pPr>
              <w:jc w:val="center"/>
              <w:rPr>
                <w:rFonts w:ascii="Arial" w:hAnsi="Arial" w:cs="Arial"/>
                <w:b/>
                <w:sz w:val="24"/>
                <w:szCs w:val="24"/>
              </w:rPr>
            </w:pPr>
          </w:p>
        </w:tc>
        <w:tc>
          <w:tcPr>
            <w:tcW w:w="968" w:type="pct"/>
            <w:vMerge/>
          </w:tcPr>
          <w:p w14:paraId="60AF58A9" w14:textId="77777777" w:rsidR="00BB4DB1" w:rsidRPr="00885C72" w:rsidRDefault="00BB4DB1" w:rsidP="00933E9E">
            <w:pPr>
              <w:rPr>
                <w:rFonts w:ascii="Arial" w:hAnsi="Arial" w:cs="Arial"/>
                <w:b/>
                <w:color w:val="000000" w:themeColor="text1"/>
                <w:sz w:val="24"/>
                <w:szCs w:val="24"/>
              </w:rPr>
            </w:pPr>
          </w:p>
        </w:tc>
        <w:tc>
          <w:tcPr>
            <w:tcW w:w="567" w:type="pct"/>
            <w:vMerge/>
          </w:tcPr>
          <w:p w14:paraId="41E926F5"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28885D7F" w14:textId="6CD7A26E" w:rsidR="00BB4DB1" w:rsidRPr="00885C72" w:rsidRDefault="00982700" w:rsidP="00933E9E">
            <w:pPr>
              <w:widowControl w:val="0"/>
              <w:spacing w:after="160" w:line="259" w:lineRule="auto"/>
              <w:rPr>
                <w:rFonts w:ascii="Arial" w:hAnsi="Arial" w:cs="Arial"/>
                <w:sz w:val="24"/>
                <w:szCs w:val="24"/>
              </w:rPr>
            </w:pPr>
            <w:r w:rsidRPr="00885C72">
              <w:rPr>
                <w:rFonts w:ascii="Arial" w:hAnsi="Arial" w:cs="Arial"/>
                <w:sz w:val="24"/>
                <w:szCs w:val="24"/>
              </w:rPr>
              <w:t>State ideal consistency of the mortar for pointing.</w:t>
            </w:r>
          </w:p>
        </w:tc>
        <w:tc>
          <w:tcPr>
            <w:tcW w:w="1163" w:type="pct"/>
            <w:vMerge/>
          </w:tcPr>
          <w:p w14:paraId="6E37A1BA"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2CF64890" w14:textId="674460E4" w:rsidTr="000E0EB1">
        <w:trPr>
          <w:trHeight w:val="840"/>
        </w:trPr>
        <w:tc>
          <w:tcPr>
            <w:tcW w:w="502" w:type="pct"/>
            <w:vMerge/>
          </w:tcPr>
          <w:p w14:paraId="11210A70" w14:textId="77777777" w:rsidR="00BB4DB1" w:rsidRPr="00885C72" w:rsidRDefault="00BB4DB1" w:rsidP="00933E9E">
            <w:pPr>
              <w:jc w:val="center"/>
              <w:rPr>
                <w:rFonts w:ascii="Arial" w:hAnsi="Arial" w:cs="Arial"/>
                <w:b/>
                <w:sz w:val="24"/>
                <w:szCs w:val="24"/>
              </w:rPr>
            </w:pPr>
          </w:p>
        </w:tc>
        <w:tc>
          <w:tcPr>
            <w:tcW w:w="968" w:type="pct"/>
            <w:vMerge/>
          </w:tcPr>
          <w:p w14:paraId="3B9A322B" w14:textId="77777777" w:rsidR="00BB4DB1" w:rsidRPr="00885C72" w:rsidRDefault="00BB4DB1" w:rsidP="00933E9E">
            <w:pPr>
              <w:rPr>
                <w:rFonts w:ascii="Arial" w:hAnsi="Arial" w:cs="Arial"/>
                <w:b/>
                <w:color w:val="000000" w:themeColor="text1"/>
                <w:sz w:val="24"/>
                <w:szCs w:val="24"/>
              </w:rPr>
            </w:pPr>
          </w:p>
        </w:tc>
        <w:tc>
          <w:tcPr>
            <w:tcW w:w="567" w:type="pct"/>
            <w:vMerge/>
          </w:tcPr>
          <w:p w14:paraId="25838067"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40E1AEA8" w14:textId="6F3C3A3E" w:rsidR="00BB4DB1" w:rsidRPr="00885C72" w:rsidRDefault="00982700" w:rsidP="00933E9E">
            <w:pPr>
              <w:widowControl w:val="0"/>
              <w:spacing w:after="160" w:line="259" w:lineRule="auto"/>
              <w:rPr>
                <w:rFonts w:ascii="Arial" w:hAnsi="Arial" w:cs="Arial"/>
                <w:sz w:val="24"/>
                <w:szCs w:val="24"/>
              </w:rPr>
            </w:pPr>
            <w:r w:rsidRPr="00885C72">
              <w:rPr>
                <w:rFonts w:ascii="Arial" w:hAnsi="Arial" w:cs="Arial"/>
                <w:sz w:val="24"/>
                <w:szCs w:val="24"/>
              </w:rPr>
              <w:t>State benefit of dampening the wall before pointing</w:t>
            </w:r>
          </w:p>
        </w:tc>
        <w:tc>
          <w:tcPr>
            <w:tcW w:w="1163" w:type="pct"/>
            <w:vMerge/>
          </w:tcPr>
          <w:p w14:paraId="454602A3"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79209251" w14:textId="29E01210" w:rsidTr="000E0EB1">
        <w:trPr>
          <w:trHeight w:val="840"/>
        </w:trPr>
        <w:tc>
          <w:tcPr>
            <w:tcW w:w="502" w:type="pct"/>
            <w:vMerge/>
          </w:tcPr>
          <w:p w14:paraId="7F4A7481" w14:textId="77777777" w:rsidR="00BB4DB1" w:rsidRPr="00885C72" w:rsidRDefault="00BB4DB1" w:rsidP="00933E9E">
            <w:pPr>
              <w:jc w:val="center"/>
              <w:rPr>
                <w:rFonts w:ascii="Arial" w:hAnsi="Arial" w:cs="Arial"/>
                <w:b/>
                <w:sz w:val="24"/>
                <w:szCs w:val="24"/>
              </w:rPr>
            </w:pPr>
          </w:p>
        </w:tc>
        <w:tc>
          <w:tcPr>
            <w:tcW w:w="968" w:type="pct"/>
            <w:vMerge/>
          </w:tcPr>
          <w:p w14:paraId="666481E8" w14:textId="77777777" w:rsidR="00BB4DB1" w:rsidRPr="00885C72" w:rsidRDefault="00BB4DB1" w:rsidP="00933E9E">
            <w:pPr>
              <w:rPr>
                <w:rFonts w:ascii="Arial" w:hAnsi="Arial" w:cs="Arial"/>
                <w:b/>
                <w:color w:val="000000" w:themeColor="text1"/>
                <w:sz w:val="24"/>
                <w:szCs w:val="24"/>
              </w:rPr>
            </w:pPr>
          </w:p>
        </w:tc>
        <w:tc>
          <w:tcPr>
            <w:tcW w:w="567" w:type="pct"/>
            <w:vMerge w:val="restart"/>
          </w:tcPr>
          <w:p w14:paraId="38D883AA"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3</w:t>
            </w:r>
          </w:p>
          <w:p w14:paraId="653FD730"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5D2F42BF" w14:textId="7E061469" w:rsidR="00BB4DB1" w:rsidRPr="00885C72" w:rsidRDefault="00982700" w:rsidP="00933E9E">
            <w:pPr>
              <w:widowControl w:val="0"/>
              <w:spacing w:after="160" w:line="259" w:lineRule="auto"/>
              <w:rPr>
                <w:rFonts w:ascii="Arial" w:hAnsi="Arial" w:cs="Arial"/>
                <w:sz w:val="24"/>
                <w:szCs w:val="24"/>
              </w:rPr>
            </w:pPr>
            <w:r w:rsidRPr="00885C72">
              <w:rPr>
                <w:rFonts w:ascii="Arial" w:hAnsi="Arial" w:cs="Arial"/>
                <w:sz w:val="24"/>
                <w:szCs w:val="24"/>
              </w:rPr>
              <w:t>State method to remove excess mortar on pointing surface.</w:t>
            </w:r>
          </w:p>
        </w:tc>
        <w:tc>
          <w:tcPr>
            <w:tcW w:w="1163" w:type="pct"/>
            <w:vMerge/>
          </w:tcPr>
          <w:p w14:paraId="1421CA67"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2FCA69F8" w14:textId="6F5E9C0B" w:rsidTr="000E0EB1">
        <w:trPr>
          <w:trHeight w:val="840"/>
        </w:trPr>
        <w:tc>
          <w:tcPr>
            <w:tcW w:w="502" w:type="pct"/>
            <w:vMerge/>
          </w:tcPr>
          <w:p w14:paraId="719A3412" w14:textId="77777777" w:rsidR="00BB4DB1" w:rsidRPr="00885C72" w:rsidRDefault="00BB4DB1" w:rsidP="00933E9E">
            <w:pPr>
              <w:jc w:val="center"/>
              <w:rPr>
                <w:rFonts w:ascii="Arial" w:hAnsi="Arial" w:cs="Arial"/>
                <w:b/>
                <w:sz w:val="24"/>
                <w:szCs w:val="24"/>
              </w:rPr>
            </w:pPr>
          </w:p>
        </w:tc>
        <w:tc>
          <w:tcPr>
            <w:tcW w:w="968" w:type="pct"/>
            <w:vMerge/>
          </w:tcPr>
          <w:p w14:paraId="43CC801D" w14:textId="77777777" w:rsidR="00BB4DB1" w:rsidRPr="00885C72" w:rsidRDefault="00BB4DB1" w:rsidP="00933E9E">
            <w:pPr>
              <w:rPr>
                <w:rFonts w:ascii="Arial" w:hAnsi="Arial" w:cs="Arial"/>
                <w:b/>
                <w:color w:val="000000" w:themeColor="text1"/>
                <w:sz w:val="24"/>
                <w:szCs w:val="24"/>
              </w:rPr>
            </w:pPr>
          </w:p>
        </w:tc>
        <w:tc>
          <w:tcPr>
            <w:tcW w:w="567" w:type="pct"/>
            <w:vMerge/>
          </w:tcPr>
          <w:p w14:paraId="175BAFD4"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337522F2" w14:textId="65AB2FA2" w:rsidR="00BB4DB1" w:rsidRPr="00885C72" w:rsidRDefault="00F87649" w:rsidP="00933E9E">
            <w:pPr>
              <w:widowControl w:val="0"/>
              <w:spacing w:after="160" w:line="259" w:lineRule="auto"/>
              <w:rPr>
                <w:rFonts w:ascii="Arial" w:hAnsi="Arial" w:cs="Arial"/>
                <w:sz w:val="24"/>
                <w:szCs w:val="24"/>
              </w:rPr>
            </w:pPr>
            <w:r w:rsidRPr="00885C72">
              <w:rPr>
                <w:rFonts w:ascii="Arial" w:hAnsi="Arial" w:cs="Arial"/>
                <w:sz w:val="24"/>
                <w:szCs w:val="24"/>
              </w:rPr>
              <w:t>State important to work quickly when pointing.</w:t>
            </w:r>
          </w:p>
        </w:tc>
        <w:tc>
          <w:tcPr>
            <w:tcW w:w="1163" w:type="pct"/>
            <w:vMerge/>
          </w:tcPr>
          <w:p w14:paraId="1B954EE7"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2BDEF032" w14:textId="4A00C5F7" w:rsidTr="000E0EB1">
        <w:trPr>
          <w:trHeight w:val="840"/>
        </w:trPr>
        <w:tc>
          <w:tcPr>
            <w:tcW w:w="502" w:type="pct"/>
            <w:vMerge/>
          </w:tcPr>
          <w:p w14:paraId="03501096" w14:textId="77777777" w:rsidR="00BB4DB1" w:rsidRPr="00885C72" w:rsidRDefault="00BB4DB1" w:rsidP="00933E9E">
            <w:pPr>
              <w:jc w:val="center"/>
              <w:rPr>
                <w:rFonts w:ascii="Arial" w:hAnsi="Arial" w:cs="Arial"/>
                <w:b/>
                <w:sz w:val="24"/>
                <w:szCs w:val="24"/>
              </w:rPr>
            </w:pPr>
          </w:p>
        </w:tc>
        <w:tc>
          <w:tcPr>
            <w:tcW w:w="968" w:type="pct"/>
            <w:vMerge/>
          </w:tcPr>
          <w:p w14:paraId="3198F487" w14:textId="77777777" w:rsidR="00BB4DB1" w:rsidRPr="00885C72" w:rsidRDefault="00BB4DB1" w:rsidP="00933E9E">
            <w:pPr>
              <w:rPr>
                <w:rFonts w:ascii="Arial" w:hAnsi="Arial" w:cs="Arial"/>
                <w:b/>
                <w:color w:val="000000" w:themeColor="text1"/>
                <w:sz w:val="24"/>
                <w:szCs w:val="24"/>
              </w:rPr>
            </w:pPr>
          </w:p>
        </w:tc>
        <w:tc>
          <w:tcPr>
            <w:tcW w:w="567" w:type="pct"/>
            <w:vMerge/>
          </w:tcPr>
          <w:p w14:paraId="53E9B510"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47D4055F" w14:textId="3BB1A52A" w:rsidR="00BB4DB1" w:rsidRPr="00885C72" w:rsidRDefault="00E441BE" w:rsidP="00933E9E">
            <w:pPr>
              <w:widowControl w:val="0"/>
              <w:spacing w:after="160" w:line="259" w:lineRule="auto"/>
              <w:rPr>
                <w:rFonts w:ascii="Arial" w:hAnsi="Arial" w:cs="Arial"/>
                <w:sz w:val="24"/>
                <w:szCs w:val="24"/>
              </w:rPr>
            </w:pPr>
            <w:r w:rsidRPr="00885C72">
              <w:rPr>
                <w:rFonts w:ascii="Arial" w:hAnsi="Arial" w:cs="Arial"/>
                <w:sz w:val="24"/>
                <w:szCs w:val="24"/>
              </w:rPr>
              <w:t>State method to finish the pointed joints for a smooth appearance.</w:t>
            </w:r>
          </w:p>
        </w:tc>
        <w:tc>
          <w:tcPr>
            <w:tcW w:w="1163" w:type="pct"/>
            <w:vMerge/>
          </w:tcPr>
          <w:p w14:paraId="1AB76A9A"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24ED1249" w14:textId="09814F92" w:rsidTr="000E0EB1">
        <w:trPr>
          <w:trHeight w:val="840"/>
        </w:trPr>
        <w:tc>
          <w:tcPr>
            <w:tcW w:w="502" w:type="pct"/>
            <w:vMerge/>
          </w:tcPr>
          <w:p w14:paraId="22B16A1C" w14:textId="77777777" w:rsidR="00BB4DB1" w:rsidRPr="00885C72" w:rsidRDefault="00BB4DB1" w:rsidP="00933E9E">
            <w:pPr>
              <w:jc w:val="center"/>
              <w:rPr>
                <w:rFonts w:ascii="Arial" w:hAnsi="Arial" w:cs="Arial"/>
                <w:b/>
                <w:sz w:val="24"/>
                <w:szCs w:val="24"/>
              </w:rPr>
            </w:pPr>
          </w:p>
        </w:tc>
        <w:tc>
          <w:tcPr>
            <w:tcW w:w="968" w:type="pct"/>
            <w:vMerge/>
          </w:tcPr>
          <w:p w14:paraId="0B4073A4" w14:textId="77777777" w:rsidR="00BB4DB1" w:rsidRPr="00885C72" w:rsidRDefault="00BB4DB1" w:rsidP="00933E9E">
            <w:pPr>
              <w:rPr>
                <w:rFonts w:ascii="Arial" w:hAnsi="Arial" w:cs="Arial"/>
                <w:b/>
                <w:color w:val="000000" w:themeColor="text1"/>
                <w:sz w:val="24"/>
                <w:szCs w:val="24"/>
              </w:rPr>
            </w:pPr>
          </w:p>
        </w:tc>
        <w:tc>
          <w:tcPr>
            <w:tcW w:w="567" w:type="pct"/>
            <w:vMerge/>
          </w:tcPr>
          <w:p w14:paraId="42A10849"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36C7AAB7" w14:textId="646AE3BE" w:rsidR="00BB4DB1" w:rsidRPr="00885C72" w:rsidRDefault="006845BD" w:rsidP="00933E9E">
            <w:pPr>
              <w:widowControl w:val="0"/>
              <w:spacing w:after="160" w:line="259" w:lineRule="auto"/>
              <w:rPr>
                <w:rFonts w:ascii="Arial" w:hAnsi="Arial" w:cs="Arial"/>
                <w:sz w:val="24"/>
                <w:szCs w:val="24"/>
              </w:rPr>
            </w:pPr>
            <w:r w:rsidRPr="00885C72">
              <w:rPr>
                <w:rFonts w:ascii="Arial" w:hAnsi="Arial" w:cs="Arial"/>
                <w:sz w:val="24"/>
                <w:szCs w:val="24"/>
              </w:rPr>
              <w:t>Define aesthetic surface.</w:t>
            </w:r>
          </w:p>
        </w:tc>
        <w:tc>
          <w:tcPr>
            <w:tcW w:w="1163" w:type="pct"/>
            <w:vMerge/>
          </w:tcPr>
          <w:p w14:paraId="40D63B4D"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6863B6AF" w14:textId="75ADD9B4" w:rsidTr="000E0EB1">
        <w:trPr>
          <w:trHeight w:val="840"/>
        </w:trPr>
        <w:tc>
          <w:tcPr>
            <w:tcW w:w="502" w:type="pct"/>
            <w:vMerge/>
          </w:tcPr>
          <w:p w14:paraId="35E35243" w14:textId="77777777" w:rsidR="00BB4DB1" w:rsidRPr="00885C72" w:rsidRDefault="00BB4DB1" w:rsidP="00933E9E">
            <w:pPr>
              <w:jc w:val="center"/>
              <w:rPr>
                <w:rFonts w:ascii="Arial" w:hAnsi="Arial" w:cs="Arial"/>
                <w:b/>
                <w:sz w:val="24"/>
                <w:szCs w:val="24"/>
              </w:rPr>
            </w:pPr>
          </w:p>
        </w:tc>
        <w:tc>
          <w:tcPr>
            <w:tcW w:w="968" w:type="pct"/>
            <w:vMerge/>
          </w:tcPr>
          <w:p w14:paraId="6CD7A2B6" w14:textId="77777777" w:rsidR="00BB4DB1" w:rsidRPr="00885C72" w:rsidRDefault="00BB4DB1" w:rsidP="00933E9E">
            <w:pPr>
              <w:rPr>
                <w:rFonts w:ascii="Arial" w:hAnsi="Arial" w:cs="Arial"/>
                <w:b/>
                <w:color w:val="000000" w:themeColor="text1"/>
                <w:sz w:val="24"/>
                <w:szCs w:val="24"/>
              </w:rPr>
            </w:pPr>
          </w:p>
        </w:tc>
        <w:tc>
          <w:tcPr>
            <w:tcW w:w="567" w:type="pct"/>
            <w:vMerge w:val="restart"/>
          </w:tcPr>
          <w:p w14:paraId="278A202C"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4</w:t>
            </w:r>
          </w:p>
          <w:p w14:paraId="7900FBCB"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35C88359" w14:textId="3A87F115" w:rsidR="00BB4DB1" w:rsidRPr="00885C72" w:rsidRDefault="00976474" w:rsidP="00976474">
            <w:pPr>
              <w:widowControl w:val="0"/>
              <w:autoSpaceDE w:val="0"/>
              <w:autoSpaceDN w:val="0"/>
              <w:spacing w:line="360" w:lineRule="auto"/>
              <w:rPr>
                <w:rFonts w:ascii="Arial" w:hAnsi="Arial" w:cs="Arial"/>
                <w:sz w:val="24"/>
                <w:szCs w:val="24"/>
              </w:rPr>
            </w:pPr>
            <w:r w:rsidRPr="00885C72">
              <w:rPr>
                <w:rFonts w:ascii="Arial" w:hAnsi="Arial" w:cs="Arial"/>
                <w:bCs/>
                <w:iCs/>
                <w:sz w:val="24"/>
                <w:szCs w:val="24"/>
              </w:rPr>
              <w:t>Method to Repair any imperfection surface with pointing trowel.</w:t>
            </w:r>
          </w:p>
        </w:tc>
        <w:tc>
          <w:tcPr>
            <w:tcW w:w="1163" w:type="pct"/>
            <w:vMerge/>
          </w:tcPr>
          <w:p w14:paraId="2985BB57"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1C062953" w14:textId="0A70B048" w:rsidTr="000E0EB1">
        <w:trPr>
          <w:trHeight w:val="840"/>
        </w:trPr>
        <w:tc>
          <w:tcPr>
            <w:tcW w:w="502" w:type="pct"/>
            <w:vMerge/>
          </w:tcPr>
          <w:p w14:paraId="5464511B" w14:textId="77777777" w:rsidR="00BB4DB1" w:rsidRPr="00885C72" w:rsidRDefault="00BB4DB1" w:rsidP="00933E9E">
            <w:pPr>
              <w:jc w:val="center"/>
              <w:rPr>
                <w:rFonts w:ascii="Arial" w:hAnsi="Arial" w:cs="Arial"/>
                <w:b/>
                <w:sz w:val="24"/>
                <w:szCs w:val="24"/>
              </w:rPr>
            </w:pPr>
          </w:p>
        </w:tc>
        <w:tc>
          <w:tcPr>
            <w:tcW w:w="968" w:type="pct"/>
            <w:vMerge/>
          </w:tcPr>
          <w:p w14:paraId="27886A7A" w14:textId="77777777" w:rsidR="00BB4DB1" w:rsidRPr="00885C72" w:rsidRDefault="00BB4DB1" w:rsidP="00933E9E">
            <w:pPr>
              <w:rPr>
                <w:rFonts w:ascii="Arial" w:hAnsi="Arial" w:cs="Arial"/>
                <w:b/>
                <w:color w:val="000000" w:themeColor="text1"/>
                <w:sz w:val="24"/>
                <w:szCs w:val="24"/>
              </w:rPr>
            </w:pPr>
          </w:p>
        </w:tc>
        <w:tc>
          <w:tcPr>
            <w:tcW w:w="567" w:type="pct"/>
            <w:vMerge/>
          </w:tcPr>
          <w:p w14:paraId="376992DA"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68338870" w14:textId="62C67772" w:rsidR="00BB4DB1" w:rsidRPr="00885C72" w:rsidRDefault="00976474" w:rsidP="00933E9E">
            <w:pPr>
              <w:widowControl w:val="0"/>
              <w:spacing w:after="160" w:line="259" w:lineRule="auto"/>
              <w:rPr>
                <w:rFonts w:ascii="Arial" w:hAnsi="Arial" w:cs="Arial"/>
                <w:sz w:val="24"/>
                <w:szCs w:val="24"/>
              </w:rPr>
            </w:pPr>
            <w:r w:rsidRPr="00885C72">
              <w:rPr>
                <w:rFonts w:ascii="Arial" w:hAnsi="Arial" w:cs="Arial"/>
                <w:sz w:val="24"/>
                <w:szCs w:val="24"/>
              </w:rPr>
              <w:t>Define Groove</w:t>
            </w:r>
          </w:p>
        </w:tc>
        <w:tc>
          <w:tcPr>
            <w:tcW w:w="1163" w:type="pct"/>
            <w:vMerge/>
          </w:tcPr>
          <w:p w14:paraId="20276C10"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699E4288" w14:textId="2369543E" w:rsidTr="000E0EB1">
        <w:trPr>
          <w:trHeight w:val="840"/>
        </w:trPr>
        <w:tc>
          <w:tcPr>
            <w:tcW w:w="502" w:type="pct"/>
            <w:vMerge/>
          </w:tcPr>
          <w:p w14:paraId="336C1990" w14:textId="77777777" w:rsidR="00BB4DB1" w:rsidRPr="00885C72" w:rsidRDefault="00BB4DB1" w:rsidP="00933E9E">
            <w:pPr>
              <w:jc w:val="center"/>
              <w:rPr>
                <w:rFonts w:ascii="Arial" w:hAnsi="Arial" w:cs="Arial"/>
                <w:b/>
                <w:sz w:val="24"/>
                <w:szCs w:val="24"/>
              </w:rPr>
            </w:pPr>
          </w:p>
        </w:tc>
        <w:tc>
          <w:tcPr>
            <w:tcW w:w="968" w:type="pct"/>
            <w:vMerge/>
          </w:tcPr>
          <w:p w14:paraId="551D7CEE" w14:textId="77777777" w:rsidR="00BB4DB1" w:rsidRPr="00885C72" w:rsidRDefault="00BB4DB1" w:rsidP="00933E9E">
            <w:pPr>
              <w:rPr>
                <w:rFonts w:ascii="Arial" w:hAnsi="Arial" w:cs="Arial"/>
                <w:b/>
                <w:color w:val="000000" w:themeColor="text1"/>
                <w:sz w:val="24"/>
                <w:szCs w:val="24"/>
              </w:rPr>
            </w:pPr>
          </w:p>
        </w:tc>
        <w:tc>
          <w:tcPr>
            <w:tcW w:w="567" w:type="pct"/>
            <w:vMerge/>
          </w:tcPr>
          <w:p w14:paraId="674EAB92"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5018FC92" w14:textId="75D3ED4B" w:rsidR="00BB4DB1" w:rsidRPr="00885C72" w:rsidRDefault="00976474" w:rsidP="00933E9E">
            <w:pPr>
              <w:widowControl w:val="0"/>
              <w:spacing w:after="160" w:line="259" w:lineRule="auto"/>
              <w:rPr>
                <w:rFonts w:ascii="Arial" w:hAnsi="Arial" w:cs="Arial"/>
                <w:sz w:val="24"/>
                <w:szCs w:val="24"/>
              </w:rPr>
            </w:pPr>
            <w:r w:rsidRPr="00885C72">
              <w:rPr>
                <w:rFonts w:ascii="Arial" w:hAnsi="Arial" w:cs="Arial"/>
                <w:sz w:val="24"/>
                <w:szCs w:val="24"/>
              </w:rPr>
              <w:t>Define tuck groove.</w:t>
            </w:r>
          </w:p>
        </w:tc>
        <w:tc>
          <w:tcPr>
            <w:tcW w:w="1163" w:type="pct"/>
            <w:vMerge/>
          </w:tcPr>
          <w:p w14:paraId="1AD18B5E"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35FA10A0" w14:textId="73DC5B81" w:rsidTr="000E0EB1">
        <w:trPr>
          <w:trHeight w:val="840"/>
        </w:trPr>
        <w:tc>
          <w:tcPr>
            <w:tcW w:w="502" w:type="pct"/>
            <w:vMerge/>
          </w:tcPr>
          <w:p w14:paraId="776B3EE8" w14:textId="77777777" w:rsidR="00BB4DB1" w:rsidRPr="00885C72" w:rsidRDefault="00BB4DB1" w:rsidP="00933E9E">
            <w:pPr>
              <w:jc w:val="center"/>
              <w:rPr>
                <w:rFonts w:ascii="Arial" w:hAnsi="Arial" w:cs="Arial"/>
                <w:b/>
                <w:sz w:val="24"/>
                <w:szCs w:val="24"/>
              </w:rPr>
            </w:pPr>
          </w:p>
        </w:tc>
        <w:tc>
          <w:tcPr>
            <w:tcW w:w="968" w:type="pct"/>
            <w:vMerge/>
          </w:tcPr>
          <w:p w14:paraId="685952E0" w14:textId="77777777" w:rsidR="00BB4DB1" w:rsidRPr="00885C72" w:rsidRDefault="00BB4DB1" w:rsidP="00933E9E">
            <w:pPr>
              <w:rPr>
                <w:rFonts w:ascii="Arial" w:hAnsi="Arial" w:cs="Arial"/>
                <w:b/>
                <w:color w:val="000000" w:themeColor="text1"/>
                <w:sz w:val="24"/>
                <w:szCs w:val="24"/>
              </w:rPr>
            </w:pPr>
          </w:p>
        </w:tc>
        <w:tc>
          <w:tcPr>
            <w:tcW w:w="567" w:type="pct"/>
            <w:vMerge/>
          </w:tcPr>
          <w:p w14:paraId="45CD3A4F"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6D42C7DB" w14:textId="53D8B767" w:rsidR="00771681" w:rsidRPr="00885C72" w:rsidRDefault="000D671B" w:rsidP="000D671B">
            <w:pPr>
              <w:widowControl w:val="0"/>
              <w:autoSpaceDE w:val="0"/>
              <w:autoSpaceDN w:val="0"/>
              <w:spacing w:line="360" w:lineRule="auto"/>
              <w:rPr>
                <w:rFonts w:ascii="Arial" w:hAnsi="Arial" w:cs="Arial"/>
                <w:sz w:val="24"/>
                <w:szCs w:val="24"/>
              </w:rPr>
            </w:pPr>
            <w:r w:rsidRPr="00885C72">
              <w:rPr>
                <w:rFonts w:ascii="Arial" w:hAnsi="Arial" w:cs="Arial"/>
                <w:sz w:val="24"/>
                <w:szCs w:val="24"/>
              </w:rPr>
              <w:t>State mortar mix is typically used for pointing on brick masonry.</w:t>
            </w:r>
          </w:p>
        </w:tc>
        <w:tc>
          <w:tcPr>
            <w:tcW w:w="1163" w:type="pct"/>
            <w:vMerge/>
          </w:tcPr>
          <w:p w14:paraId="67AF5334"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6337B0EA" w14:textId="4C17EF18" w:rsidTr="000E0EB1">
        <w:trPr>
          <w:trHeight w:val="840"/>
        </w:trPr>
        <w:tc>
          <w:tcPr>
            <w:tcW w:w="502" w:type="pct"/>
            <w:vMerge/>
          </w:tcPr>
          <w:p w14:paraId="555C8B89" w14:textId="77777777" w:rsidR="00BB4DB1" w:rsidRPr="00885C72" w:rsidRDefault="00BB4DB1" w:rsidP="00933E9E">
            <w:pPr>
              <w:jc w:val="center"/>
              <w:rPr>
                <w:rFonts w:ascii="Arial" w:hAnsi="Arial" w:cs="Arial"/>
                <w:b/>
                <w:sz w:val="24"/>
                <w:szCs w:val="24"/>
              </w:rPr>
            </w:pPr>
          </w:p>
        </w:tc>
        <w:tc>
          <w:tcPr>
            <w:tcW w:w="968" w:type="pct"/>
            <w:vMerge/>
          </w:tcPr>
          <w:p w14:paraId="5A61F690" w14:textId="77777777" w:rsidR="00BB4DB1" w:rsidRPr="00885C72" w:rsidRDefault="00BB4DB1" w:rsidP="00933E9E">
            <w:pPr>
              <w:rPr>
                <w:rFonts w:ascii="Arial" w:hAnsi="Arial" w:cs="Arial"/>
                <w:b/>
                <w:color w:val="000000" w:themeColor="text1"/>
                <w:sz w:val="24"/>
                <w:szCs w:val="24"/>
              </w:rPr>
            </w:pPr>
          </w:p>
        </w:tc>
        <w:tc>
          <w:tcPr>
            <w:tcW w:w="567" w:type="pct"/>
            <w:vMerge w:val="restart"/>
          </w:tcPr>
          <w:p w14:paraId="7B3CCC73"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5</w:t>
            </w:r>
          </w:p>
          <w:p w14:paraId="667C4552"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487C4A35" w14:textId="6583EC65" w:rsidR="00BB4DB1" w:rsidRPr="00885C72" w:rsidRDefault="000B6CA3" w:rsidP="00933E9E">
            <w:pPr>
              <w:widowControl w:val="0"/>
              <w:spacing w:after="160" w:line="259" w:lineRule="auto"/>
              <w:rPr>
                <w:rFonts w:ascii="Arial" w:hAnsi="Arial" w:cs="Arial"/>
                <w:sz w:val="24"/>
                <w:szCs w:val="24"/>
              </w:rPr>
            </w:pPr>
            <w:r w:rsidRPr="00885C72">
              <w:rPr>
                <w:rFonts w:ascii="Arial" w:hAnsi="Arial" w:cs="Arial"/>
                <w:sz w:val="24"/>
                <w:szCs w:val="24"/>
              </w:rPr>
              <w:t>State purpose of using a wire brush during surface preparation for pointing.</w:t>
            </w:r>
          </w:p>
        </w:tc>
        <w:tc>
          <w:tcPr>
            <w:tcW w:w="1163" w:type="pct"/>
            <w:vMerge/>
          </w:tcPr>
          <w:p w14:paraId="4D3C5990"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45B70853" w14:textId="1F44CE18" w:rsidTr="000E0EB1">
        <w:trPr>
          <w:trHeight w:val="840"/>
        </w:trPr>
        <w:tc>
          <w:tcPr>
            <w:tcW w:w="502" w:type="pct"/>
            <w:vMerge/>
          </w:tcPr>
          <w:p w14:paraId="6A8ADCCB" w14:textId="77777777" w:rsidR="00BB4DB1" w:rsidRPr="00885C72" w:rsidRDefault="00BB4DB1" w:rsidP="00933E9E">
            <w:pPr>
              <w:jc w:val="center"/>
              <w:rPr>
                <w:rFonts w:ascii="Arial" w:hAnsi="Arial" w:cs="Arial"/>
                <w:b/>
                <w:sz w:val="24"/>
                <w:szCs w:val="24"/>
              </w:rPr>
            </w:pPr>
          </w:p>
        </w:tc>
        <w:tc>
          <w:tcPr>
            <w:tcW w:w="968" w:type="pct"/>
            <w:vMerge/>
          </w:tcPr>
          <w:p w14:paraId="6C454524" w14:textId="77777777" w:rsidR="00BB4DB1" w:rsidRPr="00885C72" w:rsidRDefault="00BB4DB1" w:rsidP="00933E9E">
            <w:pPr>
              <w:rPr>
                <w:rFonts w:ascii="Arial" w:hAnsi="Arial" w:cs="Arial"/>
                <w:b/>
                <w:color w:val="000000" w:themeColor="text1"/>
                <w:sz w:val="24"/>
                <w:szCs w:val="24"/>
              </w:rPr>
            </w:pPr>
          </w:p>
        </w:tc>
        <w:tc>
          <w:tcPr>
            <w:tcW w:w="567" w:type="pct"/>
            <w:vMerge/>
          </w:tcPr>
          <w:p w14:paraId="387A5769"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48782F2F" w14:textId="158DBCC0" w:rsidR="00BB4DB1" w:rsidRPr="00885C72" w:rsidRDefault="000B6CA3" w:rsidP="00933E9E">
            <w:pPr>
              <w:widowControl w:val="0"/>
              <w:spacing w:after="160" w:line="259" w:lineRule="auto"/>
              <w:rPr>
                <w:rFonts w:ascii="Arial" w:hAnsi="Arial" w:cs="Arial"/>
                <w:sz w:val="24"/>
                <w:szCs w:val="24"/>
              </w:rPr>
            </w:pPr>
            <w:r w:rsidRPr="00885C72">
              <w:rPr>
                <w:rFonts w:ascii="Arial" w:hAnsi="Arial" w:cs="Arial"/>
                <w:sz w:val="24"/>
                <w:szCs w:val="24"/>
              </w:rPr>
              <w:t>State effect of weather conditions on mortar setting.</w:t>
            </w:r>
          </w:p>
        </w:tc>
        <w:tc>
          <w:tcPr>
            <w:tcW w:w="1163" w:type="pct"/>
            <w:vMerge/>
          </w:tcPr>
          <w:p w14:paraId="2DA32DF6"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20568D26" w14:textId="6826F588" w:rsidTr="000E0EB1">
        <w:trPr>
          <w:trHeight w:val="840"/>
        </w:trPr>
        <w:tc>
          <w:tcPr>
            <w:tcW w:w="502" w:type="pct"/>
            <w:vMerge/>
          </w:tcPr>
          <w:p w14:paraId="19C7215C" w14:textId="77777777" w:rsidR="00BB4DB1" w:rsidRPr="00885C72" w:rsidRDefault="00BB4DB1" w:rsidP="00933E9E">
            <w:pPr>
              <w:jc w:val="center"/>
              <w:rPr>
                <w:rFonts w:ascii="Arial" w:hAnsi="Arial" w:cs="Arial"/>
                <w:b/>
                <w:sz w:val="24"/>
                <w:szCs w:val="24"/>
              </w:rPr>
            </w:pPr>
          </w:p>
        </w:tc>
        <w:tc>
          <w:tcPr>
            <w:tcW w:w="968" w:type="pct"/>
            <w:vMerge/>
          </w:tcPr>
          <w:p w14:paraId="07578BA9" w14:textId="77777777" w:rsidR="00BB4DB1" w:rsidRPr="00885C72" w:rsidRDefault="00BB4DB1" w:rsidP="00933E9E">
            <w:pPr>
              <w:rPr>
                <w:rFonts w:ascii="Arial" w:hAnsi="Arial" w:cs="Arial"/>
                <w:b/>
                <w:color w:val="000000" w:themeColor="text1"/>
                <w:sz w:val="24"/>
                <w:szCs w:val="24"/>
              </w:rPr>
            </w:pPr>
          </w:p>
        </w:tc>
        <w:tc>
          <w:tcPr>
            <w:tcW w:w="567" w:type="pct"/>
            <w:vMerge/>
          </w:tcPr>
          <w:p w14:paraId="44957F94"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364C188C" w14:textId="108D9FB0" w:rsidR="00BB4DB1" w:rsidRPr="00885C72" w:rsidRDefault="000B6CA3" w:rsidP="00933E9E">
            <w:pPr>
              <w:widowControl w:val="0"/>
              <w:spacing w:after="160" w:line="259" w:lineRule="auto"/>
              <w:rPr>
                <w:rFonts w:ascii="Arial" w:hAnsi="Arial" w:cs="Arial"/>
                <w:sz w:val="24"/>
                <w:szCs w:val="24"/>
              </w:rPr>
            </w:pPr>
            <w:r w:rsidRPr="00885C72">
              <w:rPr>
                <w:rFonts w:ascii="Arial" w:hAnsi="Arial" w:cs="Arial"/>
                <w:sz w:val="24"/>
                <w:szCs w:val="24"/>
              </w:rPr>
              <w:t>State temperature for pointing work.</w:t>
            </w:r>
          </w:p>
        </w:tc>
        <w:tc>
          <w:tcPr>
            <w:tcW w:w="1163" w:type="pct"/>
            <w:vMerge/>
          </w:tcPr>
          <w:p w14:paraId="39A640F7"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23DF3C29" w14:textId="3A172669" w:rsidTr="000E0EB1">
        <w:trPr>
          <w:trHeight w:val="840"/>
        </w:trPr>
        <w:tc>
          <w:tcPr>
            <w:tcW w:w="502" w:type="pct"/>
            <w:vMerge/>
          </w:tcPr>
          <w:p w14:paraId="3371BFED" w14:textId="77777777" w:rsidR="00BB4DB1" w:rsidRPr="00885C72" w:rsidRDefault="00BB4DB1" w:rsidP="00933E9E">
            <w:pPr>
              <w:jc w:val="center"/>
              <w:rPr>
                <w:rFonts w:ascii="Arial" w:hAnsi="Arial" w:cs="Arial"/>
                <w:b/>
                <w:sz w:val="24"/>
                <w:szCs w:val="24"/>
              </w:rPr>
            </w:pPr>
          </w:p>
        </w:tc>
        <w:tc>
          <w:tcPr>
            <w:tcW w:w="968" w:type="pct"/>
            <w:vMerge/>
          </w:tcPr>
          <w:p w14:paraId="2DDCA7C3" w14:textId="77777777" w:rsidR="00BB4DB1" w:rsidRPr="00885C72" w:rsidRDefault="00BB4DB1" w:rsidP="00933E9E">
            <w:pPr>
              <w:rPr>
                <w:rFonts w:ascii="Arial" w:hAnsi="Arial" w:cs="Arial"/>
                <w:b/>
                <w:color w:val="000000" w:themeColor="text1"/>
                <w:sz w:val="24"/>
                <w:szCs w:val="24"/>
              </w:rPr>
            </w:pPr>
          </w:p>
        </w:tc>
        <w:tc>
          <w:tcPr>
            <w:tcW w:w="567" w:type="pct"/>
            <w:vMerge/>
          </w:tcPr>
          <w:p w14:paraId="051CB451"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393E3E0D" w14:textId="5D625385" w:rsidR="00BB4DB1" w:rsidRPr="00885C72" w:rsidRDefault="000B6CA3" w:rsidP="00933E9E">
            <w:pPr>
              <w:widowControl w:val="0"/>
              <w:spacing w:after="160" w:line="259" w:lineRule="auto"/>
              <w:rPr>
                <w:rFonts w:ascii="Arial" w:hAnsi="Arial" w:cs="Arial"/>
                <w:sz w:val="24"/>
                <w:szCs w:val="24"/>
              </w:rPr>
            </w:pPr>
            <w:r w:rsidRPr="00885C72">
              <w:rPr>
                <w:rFonts w:ascii="Arial" w:hAnsi="Arial" w:cs="Arial"/>
                <w:sz w:val="24"/>
                <w:szCs w:val="24"/>
              </w:rPr>
              <w:t>State method to ensure the joints are filled completely with mortar.</w:t>
            </w:r>
          </w:p>
        </w:tc>
        <w:tc>
          <w:tcPr>
            <w:tcW w:w="1163" w:type="pct"/>
            <w:vMerge/>
          </w:tcPr>
          <w:p w14:paraId="25296C74" w14:textId="77777777" w:rsidR="00BB4DB1" w:rsidRPr="00885C72" w:rsidRDefault="00BB4DB1" w:rsidP="00933E9E">
            <w:pPr>
              <w:widowControl w:val="0"/>
              <w:spacing w:after="160" w:line="259" w:lineRule="auto"/>
              <w:rPr>
                <w:rFonts w:ascii="Arial" w:hAnsi="Arial" w:cs="Arial"/>
                <w:sz w:val="24"/>
                <w:szCs w:val="24"/>
              </w:rPr>
            </w:pPr>
          </w:p>
        </w:tc>
      </w:tr>
    </w:tbl>
    <w:p w14:paraId="167C7631" w14:textId="77777777" w:rsidR="00BB4DB1" w:rsidRPr="00885C72" w:rsidRDefault="00BB4DB1" w:rsidP="00F60816">
      <w:pPr>
        <w:jc w:val="center"/>
        <w:rPr>
          <w:rFonts w:ascii="Arial" w:hAnsi="Arial" w:cs="Arial"/>
          <w:b/>
          <w:bCs/>
          <w:sz w:val="28"/>
          <w:szCs w:val="28"/>
          <w:u w:val="single"/>
        </w:rPr>
      </w:pPr>
    </w:p>
    <w:tbl>
      <w:tblPr>
        <w:tblStyle w:val="TableGrid"/>
        <w:tblW w:w="4828"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035"/>
        <w:gridCol w:w="1997"/>
        <w:gridCol w:w="1170"/>
        <w:gridCol w:w="3714"/>
        <w:gridCol w:w="2400"/>
      </w:tblGrid>
      <w:tr w:rsidR="00BB4DB1" w:rsidRPr="00885C72" w14:paraId="24A3F316" w14:textId="16C91F21" w:rsidTr="000E0EB1">
        <w:trPr>
          <w:trHeight w:val="840"/>
        </w:trPr>
        <w:tc>
          <w:tcPr>
            <w:tcW w:w="502" w:type="pct"/>
            <w:vMerge w:val="restart"/>
          </w:tcPr>
          <w:p w14:paraId="7498ABC8" w14:textId="2741C057" w:rsidR="00BB4DB1" w:rsidRPr="00885C72" w:rsidRDefault="00BB4DB1" w:rsidP="00933E9E">
            <w:pPr>
              <w:jc w:val="center"/>
              <w:rPr>
                <w:rFonts w:ascii="Arial" w:hAnsi="Arial" w:cs="Arial"/>
                <w:b/>
                <w:sz w:val="24"/>
                <w:szCs w:val="24"/>
              </w:rPr>
            </w:pPr>
            <w:r w:rsidRPr="00885C72">
              <w:rPr>
                <w:rFonts w:ascii="Arial" w:hAnsi="Arial" w:cs="Arial"/>
                <w:b/>
                <w:sz w:val="24"/>
                <w:szCs w:val="24"/>
              </w:rPr>
              <w:t xml:space="preserve">Week </w:t>
            </w:r>
            <w:r w:rsidR="00257513" w:rsidRPr="00885C72">
              <w:rPr>
                <w:rFonts w:ascii="Arial" w:hAnsi="Arial" w:cs="Arial"/>
                <w:b/>
                <w:sz w:val="24"/>
                <w:szCs w:val="24"/>
              </w:rPr>
              <w:t>21</w:t>
            </w:r>
          </w:p>
        </w:tc>
        <w:tc>
          <w:tcPr>
            <w:tcW w:w="968" w:type="pct"/>
            <w:vMerge w:val="restart"/>
          </w:tcPr>
          <w:p w14:paraId="322FDF3D" w14:textId="2C0EA4AA" w:rsidR="00BB4DB1" w:rsidRPr="00885C72" w:rsidRDefault="00614561" w:rsidP="00257513">
            <w:pPr>
              <w:shd w:val="clear" w:color="auto" w:fill="FFFFFF" w:themeFill="background1"/>
              <w:rPr>
                <w:rFonts w:ascii="Arial" w:hAnsi="Arial" w:cs="Arial"/>
                <w:b/>
                <w:color w:val="000000" w:themeColor="text1"/>
                <w:sz w:val="24"/>
                <w:szCs w:val="24"/>
              </w:rPr>
            </w:pPr>
            <w:r w:rsidRPr="00885C72">
              <w:rPr>
                <w:rFonts w:ascii="Arial" w:hAnsi="Arial" w:cs="Arial"/>
                <w:b/>
                <w:bCs/>
              </w:rPr>
              <w:t>Perform Flooring of Given Building Project</w:t>
            </w:r>
          </w:p>
        </w:tc>
        <w:tc>
          <w:tcPr>
            <w:tcW w:w="567" w:type="pct"/>
            <w:vMerge w:val="restart"/>
          </w:tcPr>
          <w:p w14:paraId="7193F3E2"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1</w:t>
            </w:r>
          </w:p>
        </w:tc>
        <w:tc>
          <w:tcPr>
            <w:tcW w:w="1800" w:type="pct"/>
          </w:tcPr>
          <w:p w14:paraId="5400254E" w14:textId="35498571" w:rsidR="00BB4DB1" w:rsidRPr="00885C72" w:rsidRDefault="00732EA2" w:rsidP="00933E9E">
            <w:pPr>
              <w:widowControl w:val="0"/>
              <w:spacing w:after="160" w:line="259" w:lineRule="auto"/>
              <w:rPr>
                <w:rFonts w:ascii="Arial" w:hAnsi="Arial" w:cs="Arial"/>
                <w:sz w:val="24"/>
                <w:szCs w:val="24"/>
              </w:rPr>
            </w:pPr>
            <w:r w:rsidRPr="00885C72">
              <w:rPr>
                <w:rFonts w:ascii="Arial" w:hAnsi="Arial" w:cs="Arial"/>
                <w:sz w:val="24"/>
                <w:szCs w:val="24"/>
              </w:rPr>
              <w:t>Define flooring</w:t>
            </w:r>
          </w:p>
        </w:tc>
        <w:tc>
          <w:tcPr>
            <w:tcW w:w="1163" w:type="pct"/>
            <w:vMerge w:val="restart"/>
          </w:tcPr>
          <w:p w14:paraId="3E2879F2" w14:textId="5B8B6FEE" w:rsidR="00257513" w:rsidRPr="00885C72" w:rsidRDefault="00257513" w:rsidP="000279C3">
            <w:pPr>
              <w:pStyle w:val="ListParagraph"/>
              <w:numPr>
                <w:ilvl w:val="0"/>
                <w:numId w:val="3"/>
              </w:numPr>
              <w:spacing w:after="200" w:line="276" w:lineRule="auto"/>
              <w:ind w:left="-108" w:hanging="143"/>
              <w:jc w:val="center"/>
              <w:rPr>
                <w:rFonts w:ascii="Arial" w:hAnsi="Arial" w:cs="Arial"/>
                <w:b/>
                <w:bCs/>
                <w:color w:val="000000"/>
                <w:sz w:val="24"/>
                <w:szCs w:val="24"/>
              </w:rPr>
            </w:pPr>
            <w:r w:rsidRPr="00885C72">
              <w:rPr>
                <w:rFonts w:ascii="Arial" w:hAnsi="Arial" w:cs="Arial"/>
                <w:b/>
                <w:bCs/>
                <w:color w:val="000000"/>
                <w:sz w:val="24"/>
                <w:szCs w:val="24"/>
              </w:rPr>
              <w:t>Task 21</w:t>
            </w:r>
          </w:p>
          <w:p w14:paraId="35BA8CFD" w14:textId="77777777" w:rsidR="00D87396" w:rsidRPr="00885C72" w:rsidRDefault="00D87396" w:rsidP="00D87396">
            <w:pPr>
              <w:rPr>
                <w:rFonts w:ascii="Arial" w:hAnsi="Arial" w:cs="Arial"/>
                <w:b/>
                <w:bCs/>
                <w:color w:val="000000"/>
                <w:sz w:val="24"/>
                <w:szCs w:val="24"/>
              </w:rPr>
            </w:pPr>
            <w:r w:rsidRPr="00885C72">
              <w:rPr>
                <w:rFonts w:ascii="Arial" w:hAnsi="Arial" w:cs="Arial"/>
                <w:i/>
                <w:iCs/>
                <w:color w:val="000000"/>
                <w:sz w:val="24"/>
                <w:szCs w:val="24"/>
                <w:u w:val="single"/>
              </w:rPr>
              <w:t>Details may be seen at Annexure-I</w:t>
            </w:r>
          </w:p>
          <w:p w14:paraId="3CBBE3E5"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50124FC5" w14:textId="0F2296CB" w:rsidTr="000E0EB1">
        <w:trPr>
          <w:trHeight w:val="840"/>
        </w:trPr>
        <w:tc>
          <w:tcPr>
            <w:tcW w:w="502" w:type="pct"/>
            <w:vMerge/>
          </w:tcPr>
          <w:p w14:paraId="40B14CFD" w14:textId="77777777" w:rsidR="00BB4DB1" w:rsidRPr="00885C72" w:rsidRDefault="00BB4DB1" w:rsidP="00933E9E">
            <w:pPr>
              <w:jc w:val="center"/>
              <w:rPr>
                <w:rFonts w:ascii="Arial" w:hAnsi="Arial" w:cs="Arial"/>
                <w:b/>
                <w:sz w:val="24"/>
                <w:szCs w:val="24"/>
              </w:rPr>
            </w:pPr>
          </w:p>
        </w:tc>
        <w:tc>
          <w:tcPr>
            <w:tcW w:w="968" w:type="pct"/>
            <w:vMerge/>
          </w:tcPr>
          <w:p w14:paraId="6CE35003" w14:textId="77777777" w:rsidR="00BB4DB1" w:rsidRPr="00885C72" w:rsidRDefault="00BB4DB1" w:rsidP="00933E9E">
            <w:pPr>
              <w:rPr>
                <w:rFonts w:ascii="Arial" w:hAnsi="Arial" w:cs="Arial"/>
                <w:b/>
                <w:color w:val="000000" w:themeColor="text1"/>
                <w:sz w:val="24"/>
                <w:szCs w:val="24"/>
              </w:rPr>
            </w:pPr>
          </w:p>
        </w:tc>
        <w:tc>
          <w:tcPr>
            <w:tcW w:w="567" w:type="pct"/>
            <w:vMerge/>
          </w:tcPr>
          <w:p w14:paraId="67817594"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6C889D95" w14:textId="311DE5BA" w:rsidR="00BB4DB1" w:rsidRPr="00885C72" w:rsidRDefault="00732EA2" w:rsidP="00933E9E">
            <w:pPr>
              <w:widowControl w:val="0"/>
              <w:spacing w:after="160" w:line="259" w:lineRule="auto"/>
              <w:rPr>
                <w:rFonts w:ascii="Arial" w:hAnsi="Arial" w:cs="Arial"/>
                <w:sz w:val="24"/>
                <w:szCs w:val="24"/>
              </w:rPr>
            </w:pPr>
            <w:r w:rsidRPr="00885C72">
              <w:rPr>
                <w:rFonts w:ascii="Arial" w:hAnsi="Arial" w:cs="Arial"/>
                <w:sz w:val="24"/>
                <w:szCs w:val="24"/>
              </w:rPr>
              <w:t>State materials for conglomerate flooring</w:t>
            </w:r>
          </w:p>
        </w:tc>
        <w:tc>
          <w:tcPr>
            <w:tcW w:w="1163" w:type="pct"/>
            <w:vMerge/>
          </w:tcPr>
          <w:p w14:paraId="3CFFB1FA" w14:textId="77777777" w:rsidR="00BB4DB1" w:rsidRPr="00885C72" w:rsidRDefault="00BB4DB1" w:rsidP="00933E9E">
            <w:pPr>
              <w:widowControl w:val="0"/>
              <w:spacing w:after="160" w:line="259" w:lineRule="auto"/>
              <w:rPr>
                <w:rFonts w:ascii="Arial" w:hAnsi="Arial" w:cs="Arial"/>
                <w:sz w:val="24"/>
                <w:szCs w:val="24"/>
              </w:rPr>
            </w:pPr>
          </w:p>
        </w:tc>
      </w:tr>
      <w:tr w:rsidR="00732EA2" w:rsidRPr="00885C72" w14:paraId="5CA1295E" w14:textId="385BA18E" w:rsidTr="000E0EB1">
        <w:trPr>
          <w:trHeight w:val="840"/>
        </w:trPr>
        <w:tc>
          <w:tcPr>
            <w:tcW w:w="502" w:type="pct"/>
            <w:vMerge/>
          </w:tcPr>
          <w:p w14:paraId="698B0F1B" w14:textId="77777777" w:rsidR="00732EA2" w:rsidRPr="00885C72" w:rsidRDefault="00732EA2" w:rsidP="00732EA2">
            <w:pPr>
              <w:jc w:val="center"/>
              <w:rPr>
                <w:rFonts w:ascii="Arial" w:hAnsi="Arial" w:cs="Arial"/>
                <w:b/>
                <w:sz w:val="24"/>
                <w:szCs w:val="24"/>
              </w:rPr>
            </w:pPr>
          </w:p>
        </w:tc>
        <w:tc>
          <w:tcPr>
            <w:tcW w:w="968" w:type="pct"/>
            <w:vMerge/>
          </w:tcPr>
          <w:p w14:paraId="16CF7725" w14:textId="77777777" w:rsidR="00732EA2" w:rsidRPr="00885C72" w:rsidRDefault="00732EA2" w:rsidP="00732EA2">
            <w:pPr>
              <w:rPr>
                <w:rFonts w:ascii="Arial" w:hAnsi="Arial" w:cs="Arial"/>
                <w:b/>
                <w:color w:val="000000" w:themeColor="text1"/>
                <w:sz w:val="24"/>
                <w:szCs w:val="24"/>
              </w:rPr>
            </w:pPr>
          </w:p>
        </w:tc>
        <w:tc>
          <w:tcPr>
            <w:tcW w:w="567" w:type="pct"/>
            <w:vMerge/>
          </w:tcPr>
          <w:p w14:paraId="301A9558" w14:textId="77777777" w:rsidR="00732EA2" w:rsidRPr="00885C72" w:rsidRDefault="00732EA2" w:rsidP="00732EA2">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06E00EB7" w14:textId="5ED755D7" w:rsidR="00732EA2" w:rsidRPr="00885C72" w:rsidRDefault="00732EA2" w:rsidP="00732EA2">
            <w:pPr>
              <w:widowControl w:val="0"/>
              <w:spacing w:after="160" w:line="259" w:lineRule="auto"/>
              <w:rPr>
                <w:rFonts w:ascii="Arial" w:hAnsi="Arial" w:cs="Arial"/>
                <w:sz w:val="24"/>
                <w:szCs w:val="24"/>
              </w:rPr>
            </w:pPr>
            <w:r w:rsidRPr="00885C72">
              <w:rPr>
                <w:rFonts w:ascii="Arial" w:hAnsi="Arial" w:cs="Arial"/>
                <w:sz w:val="24"/>
                <w:szCs w:val="24"/>
              </w:rPr>
              <w:t>State materials for terrazzo flooring</w:t>
            </w:r>
          </w:p>
        </w:tc>
        <w:tc>
          <w:tcPr>
            <w:tcW w:w="1163" w:type="pct"/>
            <w:vMerge/>
          </w:tcPr>
          <w:p w14:paraId="2E51A758" w14:textId="77777777" w:rsidR="00732EA2" w:rsidRPr="00885C72" w:rsidRDefault="00732EA2" w:rsidP="00732EA2">
            <w:pPr>
              <w:widowControl w:val="0"/>
              <w:spacing w:after="160" w:line="259" w:lineRule="auto"/>
              <w:rPr>
                <w:rFonts w:ascii="Arial" w:hAnsi="Arial" w:cs="Arial"/>
                <w:sz w:val="24"/>
                <w:szCs w:val="24"/>
              </w:rPr>
            </w:pPr>
          </w:p>
        </w:tc>
      </w:tr>
      <w:tr w:rsidR="00732EA2" w:rsidRPr="00885C72" w14:paraId="60A4EC8A" w14:textId="0D8D9DE2" w:rsidTr="000E0EB1">
        <w:trPr>
          <w:trHeight w:val="840"/>
        </w:trPr>
        <w:tc>
          <w:tcPr>
            <w:tcW w:w="502" w:type="pct"/>
            <w:vMerge/>
          </w:tcPr>
          <w:p w14:paraId="2DBCDF67" w14:textId="77777777" w:rsidR="00732EA2" w:rsidRPr="00885C72" w:rsidRDefault="00732EA2" w:rsidP="00732EA2">
            <w:pPr>
              <w:jc w:val="center"/>
              <w:rPr>
                <w:rFonts w:ascii="Arial" w:hAnsi="Arial" w:cs="Arial"/>
                <w:b/>
                <w:sz w:val="24"/>
                <w:szCs w:val="24"/>
              </w:rPr>
            </w:pPr>
          </w:p>
        </w:tc>
        <w:tc>
          <w:tcPr>
            <w:tcW w:w="968" w:type="pct"/>
            <w:vMerge/>
          </w:tcPr>
          <w:p w14:paraId="41D34D9B" w14:textId="77777777" w:rsidR="00732EA2" w:rsidRPr="00885C72" w:rsidRDefault="00732EA2" w:rsidP="00732EA2">
            <w:pPr>
              <w:rPr>
                <w:rFonts w:ascii="Arial" w:hAnsi="Arial" w:cs="Arial"/>
                <w:b/>
                <w:color w:val="000000" w:themeColor="text1"/>
                <w:sz w:val="24"/>
                <w:szCs w:val="24"/>
              </w:rPr>
            </w:pPr>
          </w:p>
        </w:tc>
        <w:tc>
          <w:tcPr>
            <w:tcW w:w="567" w:type="pct"/>
            <w:vMerge/>
          </w:tcPr>
          <w:p w14:paraId="62550F52" w14:textId="77777777" w:rsidR="00732EA2" w:rsidRPr="00885C72" w:rsidRDefault="00732EA2" w:rsidP="00732EA2">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743998B9" w14:textId="6E2346D9" w:rsidR="00732EA2" w:rsidRPr="00885C72" w:rsidRDefault="00732EA2" w:rsidP="00732EA2">
            <w:pPr>
              <w:widowControl w:val="0"/>
              <w:spacing w:after="160" w:line="259" w:lineRule="auto"/>
              <w:rPr>
                <w:rFonts w:ascii="Arial" w:hAnsi="Arial" w:cs="Arial"/>
                <w:sz w:val="24"/>
                <w:szCs w:val="24"/>
              </w:rPr>
            </w:pPr>
            <w:r w:rsidRPr="00885C72">
              <w:rPr>
                <w:rFonts w:ascii="Arial" w:hAnsi="Arial" w:cs="Arial"/>
                <w:sz w:val="24"/>
                <w:szCs w:val="24"/>
              </w:rPr>
              <w:t>State materials for tiles flooring</w:t>
            </w:r>
          </w:p>
        </w:tc>
        <w:tc>
          <w:tcPr>
            <w:tcW w:w="1163" w:type="pct"/>
            <w:vMerge/>
          </w:tcPr>
          <w:p w14:paraId="0CEEA273" w14:textId="77777777" w:rsidR="00732EA2" w:rsidRPr="00885C72" w:rsidRDefault="00732EA2" w:rsidP="00732EA2">
            <w:pPr>
              <w:widowControl w:val="0"/>
              <w:spacing w:after="160" w:line="259" w:lineRule="auto"/>
              <w:rPr>
                <w:rFonts w:ascii="Arial" w:hAnsi="Arial" w:cs="Arial"/>
                <w:sz w:val="24"/>
                <w:szCs w:val="24"/>
              </w:rPr>
            </w:pPr>
          </w:p>
        </w:tc>
      </w:tr>
      <w:tr w:rsidR="00BB4DB1" w:rsidRPr="00885C72" w14:paraId="0828BE48" w14:textId="39DAC3DC" w:rsidTr="000E0EB1">
        <w:trPr>
          <w:trHeight w:val="840"/>
        </w:trPr>
        <w:tc>
          <w:tcPr>
            <w:tcW w:w="502" w:type="pct"/>
            <w:vMerge/>
          </w:tcPr>
          <w:p w14:paraId="32134360" w14:textId="77777777" w:rsidR="00BB4DB1" w:rsidRPr="00885C72" w:rsidRDefault="00BB4DB1" w:rsidP="00933E9E">
            <w:pPr>
              <w:jc w:val="center"/>
              <w:rPr>
                <w:rFonts w:ascii="Arial" w:hAnsi="Arial" w:cs="Arial"/>
                <w:b/>
                <w:sz w:val="24"/>
                <w:szCs w:val="24"/>
              </w:rPr>
            </w:pPr>
          </w:p>
        </w:tc>
        <w:tc>
          <w:tcPr>
            <w:tcW w:w="968" w:type="pct"/>
            <w:vMerge/>
          </w:tcPr>
          <w:p w14:paraId="280C7A2A" w14:textId="77777777" w:rsidR="00BB4DB1" w:rsidRPr="00885C72" w:rsidRDefault="00BB4DB1" w:rsidP="00933E9E">
            <w:pPr>
              <w:rPr>
                <w:rFonts w:ascii="Arial" w:hAnsi="Arial" w:cs="Arial"/>
                <w:b/>
                <w:color w:val="000000" w:themeColor="text1"/>
                <w:sz w:val="24"/>
                <w:szCs w:val="24"/>
              </w:rPr>
            </w:pPr>
          </w:p>
        </w:tc>
        <w:tc>
          <w:tcPr>
            <w:tcW w:w="567" w:type="pct"/>
            <w:vMerge w:val="restart"/>
          </w:tcPr>
          <w:p w14:paraId="01B77142"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2</w:t>
            </w:r>
          </w:p>
          <w:p w14:paraId="758095D7"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61014108" w14:textId="0614BEF0" w:rsidR="00BB4DB1" w:rsidRPr="00885C72" w:rsidRDefault="00732EA2" w:rsidP="00933E9E">
            <w:pPr>
              <w:widowControl w:val="0"/>
              <w:spacing w:after="160" w:line="259" w:lineRule="auto"/>
              <w:rPr>
                <w:rFonts w:ascii="Arial" w:hAnsi="Arial" w:cs="Arial"/>
                <w:sz w:val="24"/>
                <w:szCs w:val="24"/>
              </w:rPr>
            </w:pPr>
            <w:r w:rsidRPr="00885C72">
              <w:rPr>
                <w:rFonts w:ascii="Arial" w:hAnsi="Arial" w:cs="Arial"/>
                <w:sz w:val="24"/>
                <w:szCs w:val="24"/>
              </w:rPr>
              <w:t>Define base course</w:t>
            </w:r>
          </w:p>
        </w:tc>
        <w:tc>
          <w:tcPr>
            <w:tcW w:w="1163" w:type="pct"/>
            <w:vMerge/>
          </w:tcPr>
          <w:p w14:paraId="18989D99" w14:textId="77777777" w:rsidR="00BB4DB1" w:rsidRPr="00885C72" w:rsidRDefault="00BB4DB1" w:rsidP="00933E9E">
            <w:pPr>
              <w:widowControl w:val="0"/>
              <w:spacing w:after="160" w:line="259" w:lineRule="auto"/>
              <w:rPr>
                <w:rFonts w:ascii="Arial" w:hAnsi="Arial" w:cs="Arial"/>
                <w:sz w:val="24"/>
                <w:szCs w:val="24"/>
              </w:rPr>
            </w:pPr>
          </w:p>
        </w:tc>
      </w:tr>
      <w:tr w:rsidR="00732EA2" w:rsidRPr="00885C72" w14:paraId="23EEFB32" w14:textId="31E2C5C8" w:rsidTr="000E0EB1">
        <w:trPr>
          <w:trHeight w:val="840"/>
        </w:trPr>
        <w:tc>
          <w:tcPr>
            <w:tcW w:w="502" w:type="pct"/>
            <w:vMerge/>
          </w:tcPr>
          <w:p w14:paraId="1E1872A0" w14:textId="77777777" w:rsidR="00732EA2" w:rsidRPr="00885C72" w:rsidRDefault="00732EA2" w:rsidP="00732EA2">
            <w:pPr>
              <w:jc w:val="center"/>
              <w:rPr>
                <w:rFonts w:ascii="Arial" w:hAnsi="Arial" w:cs="Arial"/>
                <w:b/>
                <w:sz w:val="24"/>
                <w:szCs w:val="24"/>
              </w:rPr>
            </w:pPr>
          </w:p>
        </w:tc>
        <w:tc>
          <w:tcPr>
            <w:tcW w:w="968" w:type="pct"/>
            <w:vMerge/>
          </w:tcPr>
          <w:p w14:paraId="2AF22CE2" w14:textId="77777777" w:rsidR="00732EA2" w:rsidRPr="00885C72" w:rsidRDefault="00732EA2" w:rsidP="00732EA2">
            <w:pPr>
              <w:rPr>
                <w:rFonts w:ascii="Arial" w:hAnsi="Arial" w:cs="Arial"/>
                <w:b/>
                <w:color w:val="000000" w:themeColor="text1"/>
                <w:sz w:val="24"/>
                <w:szCs w:val="24"/>
              </w:rPr>
            </w:pPr>
          </w:p>
        </w:tc>
        <w:tc>
          <w:tcPr>
            <w:tcW w:w="567" w:type="pct"/>
            <w:vMerge/>
          </w:tcPr>
          <w:p w14:paraId="27B09BE4" w14:textId="77777777" w:rsidR="00732EA2" w:rsidRPr="00885C72" w:rsidRDefault="00732EA2" w:rsidP="00732EA2">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3D593FBD" w14:textId="7298D029" w:rsidR="00732EA2" w:rsidRPr="00885C72" w:rsidRDefault="00732EA2" w:rsidP="00732EA2">
            <w:pPr>
              <w:widowControl w:val="0"/>
              <w:spacing w:after="160" w:line="259" w:lineRule="auto"/>
              <w:rPr>
                <w:rFonts w:ascii="Arial" w:hAnsi="Arial" w:cs="Arial"/>
                <w:sz w:val="24"/>
                <w:szCs w:val="24"/>
              </w:rPr>
            </w:pPr>
            <w:r w:rsidRPr="00885C72">
              <w:rPr>
                <w:rFonts w:ascii="Arial" w:hAnsi="Arial" w:cs="Arial"/>
                <w:sz w:val="24"/>
                <w:szCs w:val="24"/>
              </w:rPr>
              <w:t>Define finishing course</w:t>
            </w:r>
          </w:p>
        </w:tc>
        <w:tc>
          <w:tcPr>
            <w:tcW w:w="1163" w:type="pct"/>
            <w:vMerge/>
          </w:tcPr>
          <w:p w14:paraId="63CA6345" w14:textId="77777777" w:rsidR="00732EA2" w:rsidRPr="00885C72" w:rsidRDefault="00732EA2" w:rsidP="00732EA2">
            <w:pPr>
              <w:widowControl w:val="0"/>
              <w:spacing w:after="160" w:line="259" w:lineRule="auto"/>
              <w:rPr>
                <w:rFonts w:ascii="Arial" w:hAnsi="Arial" w:cs="Arial"/>
                <w:sz w:val="24"/>
                <w:szCs w:val="24"/>
              </w:rPr>
            </w:pPr>
          </w:p>
        </w:tc>
      </w:tr>
      <w:tr w:rsidR="00732EA2" w:rsidRPr="00885C72" w14:paraId="15CE7ADD" w14:textId="664F3132" w:rsidTr="000E0EB1">
        <w:trPr>
          <w:trHeight w:val="840"/>
        </w:trPr>
        <w:tc>
          <w:tcPr>
            <w:tcW w:w="502" w:type="pct"/>
            <w:vMerge/>
          </w:tcPr>
          <w:p w14:paraId="22277639" w14:textId="77777777" w:rsidR="00732EA2" w:rsidRPr="00885C72" w:rsidRDefault="00732EA2" w:rsidP="00732EA2">
            <w:pPr>
              <w:jc w:val="center"/>
              <w:rPr>
                <w:rFonts w:ascii="Arial" w:hAnsi="Arial" w:cs="Arial"/>
                <w:b/>
                <w:sz w:val="24"/>
                <w:szCs w:val="24"/>
              </w:rPr>
            </w:pPr>
          </w:p>
        </w:tc>
        <w:tc>
          <w:tcPr>
            <w:tcW w:w="968" w:type="pct"/>
            <w:vMerge/>
          </w:tcPr>
          <w:p w14:paraId="5EEF2001" w14:textId="77777777" w:rsidR="00732EA2" w:rsidRPr="00885C72" w:rsidRDefault="00732EA2" w:rsidP="00732EA2">
            <w:pPr>
              <w:rPr>
                <w:rFonts w:ascii="Arial" w:hAnsi="Arial" w:cs="Arial"/>
                <w:b/>
                <w:color w:val="000000" w:themeColor="text1"/>
                <w:sz w:val="24"/>
                <w:szCs w:val="24"/>
              </w:rPr>
            </w:pPr>
          </w:p>
        </w:tc>
        <w:tc>
          <w:tcPr>
            <w:tcW w:w="567" w:type="pct"/>
            <w:vMerge/>
          </w:tcPr>
          <w:p w14:paraId="16ABA227" w14:textId="77777777" w:rsidR="00732EA2" w:rsidRPr="00885C72" w:rsidRDefault="00732EA2" w:rsidP="00732EA2">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51787933" w14:textId="2C0086D2" w:rsidR="00732EA2" w:rsidRPr="00885C72" w:rsidRDefault="00732EA2" w:rsidP="00732EA2">
            <w:pPr>
              <w:widowControl w:val="0"/>
              <w:spacing w:after="160" w:line="259" w:lineRule="auto"/>
              <w:rPr>
                <w:rFonts w:ascii="Arial" w:hAnsi="Arial" w:cs="Arial"/>
                <w:sz w:val="24"/>
                <w:szCs w:val="24"/>
              </w:rPr>
            </w:pPr>
            <w:r w:rsidRPr="00885C72">
              <w:rPr>
                <w:rFonts w:ascii="Arial" w:hAnsi="Arial" w:cs="Arial"/>
                <w:sz w:val="24"/>
                <w:szCs w:val="24"/>
              </w:rPr>
              <w:t>Define sub base course</w:t>
            </w:r>
          </w:p>
        </w:tc>
        <w:tc>
          <w:tcPr>
            <w:tcW w:w="1163" w:type="pct"/>
            <w:vMerge/>
          </w:tcPr>
          <w:p w14:paraId="071F30EC" w14:textId="77777777" w:rsidR="00732EA2" w:rsidRPr="00885C72" w:rsidRDefault="00732EA2" w:rsidP="00732EA2">
            <w:pPr>
              <w:widowControl w:val="0"/>
              <w:spacing w:after="160" w:line="259" w:lineRule="auto"/>
              <w:rPr>
                <w:rFonts w:ascii="Arial" w:hAnsi="Arial" w:cs="Arial"/>
                <w:sz w:val="24"/>
                <w:szCs w:val="24"/>
              </w:rPr>
            </w:pPr>
          </w:p>
        </w:tc>
      </w:tr>
      <w:tr w:rsidR="00732EA2" w:rsidRPr="00885C72" w14:paraId="3A0BEDAC" w14:textId="52A47479" w:rsidTr="000E0EB1">
        <w:trPr>
          <w:trHeight w:val="840"/>
        </w:trPr>
        <w:tc>
          <w:tcPr>
            <w:tcW w:w="502" w:type="pct"/>
            <w:vMerge/>
          </w:tcPr>
          <w:p w14:paraId="2D4C21E4" w14:textId="77777777" w:rsidR="00732EA2" w:rsidRPr="00885C72" w:rsidRDefault="00732EA2" w:rsidP="00732EA2">
            <w:pPr>
              <w:jc w:val="center"/>
              <w:rPr>
                <w:rFonts w:ascii="Arial" w:hAnsi="Arial" w:cs="Arial"/>
                <w:b/>
                <w:sz w:val="24"/>
                <w:szCs w:val="24"/>
              </w:rPr>
            </w:pPr>
          </w:p>
        </w:tc>
        <w:tc>
          <w:tcPr>
            <w:tcW w:w="968" w:type="pct"/>
            <w:vMerge/>
          </w:tcPr>
          <w:p w14:paraId="5CBCE4BE" w14:textId="77777777" w:rsidR="00732EA2" w:rsidRPr="00885C72" w:rsidRDefault="00732EA2" w:rsidP="00732EA2">
            <w:pPr>
              <w:rPr>
                <w:rFonts w:ascii="Arial" w:hAnsi="Arial" w:cs="Arial"/>
                <w:b/>
                <w:color w:val="000000" w:themeColor="text1"/>
                <w:sz w:val="24"/>
                <w:szCs w:val="24"/>
              </w:rPr>
            </w:pPr>
          </w:p>
        </w:tc>
        <w:tc>
          <w:tcPr>
            <w:tcW w:w="567" w:type="pct"/>
            <w:vMerge/>
          </w:tcPr>
          <w:p w14:paraId="55A040B6" w14:textId="77777777" w:rsidR="00732EA2" w:rsidRPr="00885C72" w:rsidRDefault="00732EA2" w:rsidP="00732EA2">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7FDF7156" w14:textId="1DC382CE" w:rsidR="00732EA2" w:rsidRPr="00885C72" w:rsidRDefault="0038401C" w:rsidP="00732EA2">
            <w:pPr>
              <w:widowControl w:val="0"/>
              <w:spacing w:after="160" w:line="259" w:lineRule="auto"/>
              <w:rPr>
                <w:rFonts w:ascii="Arial" w:hAnsi="Arial" w:cs="Arial"/>
                <w:sz w:val="24"/>
                <w:szCs w:val="24"/>
              </w:rPr>
            </w:pPr>
            <w:r w:rsidRPr="00885C72">
              <w:rPr>
                <w:rFonts w:ascii="Arial" w:hAnsi="Arial" w:cs="Arial"/>
                <w:sz w:val="24"/>
                <w:szCs w:val="24"/>
              </w:rPr>
              <w:t xml:space="preserve">State method to </w:t>
            </w:r>
            <w:r w:rsidR="00B45F63" w:rsidRPr="00885C72">
              <w:rPr>
                <w:rFonts w:ascii="Arial" w:hAnsi="Arial" w:cs="Arial"/>
                <w:bCs/>
                <w:iCs/>
                <w:sz w:val="24"/>
                <w:szCs w:val="24"/>
              </w:rPr>
              <w:t>compaction of soil</w:t>
            </w:r>
          </w:p>
        </w:tc>
        <w:tc>
          <w:tcPr>
            <w:tcW w:w="1163" w:type="pct"/>
            <w:vMerge/>
          </w:tcPr>
          <w:p w14:paraId="0A151C47" w14:textId="77777777" w:rsidR="00732EA2" w:rsidRPr="00885C72" w:rsidRDefault="00732EA2" w:rsidP="00732EA2">
            <w:pPr>
              <w:widowControl w:val="0"/>
              <w:spacing w:after="160" w:line="259" w:lineRule="auto"/>
              <w:rPr>
                <w:rFonts w:ascii="Arial" w:hAnsi="Arial" w:cs="Arial"/>
                <w:sz w:val="24"/>
                <w:szCs w:val="24"/>
              </w:rPr>
            </w:pPr>
          </w:p>
        </w:tc>
      </w:tr>
      <w:tr w:rsidR="00BB4DB1" w:rsidRPr="00885C72" w14:paraId="1AF983E2" w14:textId="66EA8CDC" w:rsidTr="000E0EB1">
        <w:trPr>
          <w:trHeight w:val="840"/>
        </w:trPr>
        <w:tc>
          <w:tcPr>
            <w:tcW w:w="502" w:type="pct"/>
            <w:vMerge/>
          </w:tcPr>
          <w:p w14:paraId="76A9BC05" w14:textId="77777777" w:rsidR="00BB4DB1" w:rsidRPr="00885C72" w:rsidRDefault="00BB4DB1" w:rsidP="00933E9E">
            <w:pPr>
              <w:jc w:val="center"/>
              <w:rPr>
                <w:rFonts w:ascii="Arial" w:hAnsi="Arial" w:cs="Arial"/>
                <w:b/>
                <w:sz w:val="24"/>
                <w:szCs w:val="24"/>
              </w:rPr>
            </w:pPr>
          </w:p>
        </w:tc>
        <w:tc>
          <w:tcPr>
            <w:tcW w:w="968" w:type="pct"/>
            <w:vMerge/>
          </w:tcPr>
          <w:p w14:paraId="689EF22B" w14:textId="77777777" w:rsidR="00BB4DB1" w:rsidRPr="00885C72" w:rsidRDefault="00BB4DB1" w:rsidP="00933E9E">
            <w:pPr>
              <w:rPr>
                <w:rFonts w:ascii="Arial" w:hAnsi="Arial" w:cs="Arial"/>
                <w:b/>
                <w:color w:val="000000" w:themeColor="text1"/>
                <w:sz w:val="24"/>
                <w:szCs w:val="24"/>
              </w:rPr>
            </w:pPr>
          </w:p>
        </w:tc>
        <w:tc>
          <w:tcPr>
            <w:tcW w:w="567" w:type="pct"/>
            <w:vMerge w:val="restart"/>
          </w:tcPr>
          <w:p w14:paraId="34BD3A42"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3</w:t>
            </w:r>
          </w:p>
          <w:p w14:paraId="5A70B943"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31801D87" w14:textId="5136E61D" w:rsidR="00BB4DB1" w:rsidRPr="00885C72" w:rsidRDefault="00F90125" w:rsidP="00933E9E">
            <w:pPr>
              <w:widowControl w:val="0"/>
              <w:spacing w:after="160" w:line="259" w:lineRule="auto"/>
              <w:rPr>
                <w:rFonts w:ascii="Arial" w:hAnsi="Arial" w:cs="Arial"/>
                <w:sz w:val="24"/>
                <w:szCs w:val="24"/>
              </w:rPr>
            </w:pPr>
            <w:r w:rsidRPr="00885C72">
              <w:rPr>
                <w:rFonts w:ascii="Arial" w:hAnsi="Arial" w:cs="Arial"/>
                <w:sz w:val="24"/>
                <w:szCs w:val="24"/>
              </w:rPr>
              <w:t>Enlist tools for flooring</w:t>
            </w:r>
          </w:p>
        </w:tc>
        <w:tc>
          <w:tcPr>
            <w:tcW w:w="1163" w:type="pct"/>
            <w:vMerge/>
          </w:tcPr>
          <w:p w14:paraId="4F2AAF2F"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11F13A7B" w14:textId="338F810E" w:rsidTr="000E0EB1">
        <w:trPr>
          <w:trHeight w:val="840"/>
        </w:trPr>
        <w:tc>
          <w:tcPr>
            <w:tcW w:w="502" w:type="pct"/>
            <w:vMerge/>
          </w:tcPr>
          <w:p w14:paraId="714545A6" w14:textId="77777777" w:rsidR="00BB4DB1" w:rsidRPr="00885C72" w:rsidRDefault="00BB4DB1" w:rsidP="00933E9E">
            <w:pPr>
              <w:jc w:val="center"/>
              <w:rPr>
                <w:rFonts w:ascii="Arial" w:hAnsi="Arial" w:cs="Arial"/>
                <w:b/>
                <w:sz w:val="24"/>
                <w:szCs w:val="24"/>
              </w:rPr>
            </w:pPr>
          </w:p>
        </w:tc>
        <w:tc>
          <w:tcPr>
            <w:tcW w:w="968" w:type="pct"/>
            <w:vMerge/>
          </w:tcPr>
          <w:p w14:paraId="098DD543" w14:textId="77777777" w:rsidR="00BB4DB1" w:rsidRPr="00885C72" w:rsidRDefault="00BB4DB1" w:rsidP="00933E9E">
            <w:pPr>
              <w:rPr>
                <w:rFonts w:ascii="Arial" w:hAnsi="Arial" w:cs="Arial"/>
                <w:b/>
                <w:color w:val="000000" w:themeColor="text1"/>
                <w:sz w:val="24"/>
                <w:szCs w:val="24"/>
              </w:rPr>
            </w:pPr>
          </w:p>
        </w:tc>
        <w:tc>
          <w:tcPr>
            <w:tcW w:w="567" w:type="pct"/>
            <w:vMerge/>
          </w:tcPr>
          <w:p w14:paraId="213B2ACE"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75E5F4E7" w14:textId="6D5DCF4E" w:rsidR="00BB4DB1" w:rsidRPr="00885C72" w:rsidRDefault="00A50D15" w:rsidP="00933E9E">
            <w:pPr>
              <w:widowControl w:val="0"/>
              <w:spacing w:after="160" w:line="259" w:lineRule="auto"/>
              <w:rPr>
                <w:rFonts w:ascii="Arial" w:hAnsi="Arial" w:cs="Arial"/>
                <w:sz w:val="24"/>
                <w:szCs w:val="24"/>
              </w:rPr>
            </w:pPr>
            <w:r w:rsidRPr="00885C72">
              <w:rPr>
                <w:rFonts w:ascii="Arial" w:hAnsi="Arial" w:cs="Arial"/>
                <w:sz w:val="24"/>
                <w:szCs w:val="24"/>
              </w:rPr>
              <w:t>State cement concrete flooring.</w:t>
            </w:r>
          </w:p>
        </w:tc>
        <w:tc>
          <w:tcPr>
            <w:tcW w:w="1163" w:type="pct"/>
            <w:vMerge/>
          </w:tcPr>
          <w:p w14:paraId="2356CDE7"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24391E9E" w14:textId="5425EC43" w:rsidTr="000E0EB1">
        <w:trPr>
          <w:trHeight w:val="840"/>
        </w:trPr>
        <w:tc>
          <w:tcPr>
            <w:tcW w:w="502" w:type="pct"/>
            <w:vMerge/>
          </w:tcPr>
          <w:p w14:paraId="6E5D3E32" w14:textId="77777777" w:rsidR="00BB4DB1" w:rsidRPr="00885C72" w:rsidRDefault="00BB4DB1" w:rsidP="00933E9E">
            <w:pPr>
              <w:jc w:val="center"/>
              <w:rPr>
                <w:rFonts w:ascii="Arial" w:hAnsi="Arial" w:cs="Arial"/>
                <w:b/>
                <w:sz w:val="24"/>
                <w:szCs w:val="24"/>
              </w:rPr>
            </w:pPr>
          </w:p>
        </w:tc>
        <w:tc>
          <w:tcPr>
            <w:tcW w:w="968" w:type="pct"/>
            <w:vMerge/>
          </w:tcPr>
          <w:p w14:paraId="0A28093E" w14:textId="77777777" w:rsidR="00BB4DB1" w:rsidRPr="00885C72" w:rsidRDefault="00BB4DB1" w:rsidP="00933E9E">
            <w:pPr>
              <w:rPr>
                <w:rFonts w:ascii="Arial" w:hAnsi="Arial" w:cs="Arial"/>
                <w:b/>
                <w:color w:val="000000" w:themeColor="text1"/>
                <w:sz w:val="24"/>
                <w:szCs w:val="24"/>
              </w:rPr>
            </w:pPr>
          </w:p>
        </w:tc>
        <w:tc>
          <w:tcPr>
            <w:tcW w:w="567" w:type="pct"/>
            <w:vMerge/>
          </w:tcPr>
          <w:p w14:paraId="3CF7336A"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727C4392" w14:textId="18D658B0" w:rsidR="00BB4DB1" w:rsidRPr="00885C72" w:rsidRDefault="006749BE" w:rsidP="006749BE">
            <w:pPr>
              <w:widowControl w:val="0"/>
              <w:autoSpaceDE w:val="0"/>
              <w:autoSpaceDN w:val="0"/>
              <w:spacing w:line="360" w:lineRule="auto"/>
              <w:rPr>
                <w:rFonts w:ascii="Arial" w:hAnsi="Arial" w:cs="Arial"/>
                <w:sz w:val="24"/>
                <w:szCs w:val="24"/>
              </w:rPr>
            </w:pPr>
            <w:r w:rsidRPr="00885C72">
              <w:rPr>
                <w:rFonts w:ascii="Arial" w:hAnsi="Arial" w:cs="Arial"/>
                <w:bCs/>
                <w:iCs/>
                <w:sz w:val="24"/>
                <w:szCs w:val="24"/>
              </w:rPr>
              <w:t>State method to Mark level lines on wall for levelling.</w:t>
            </w:r>
          </w:p>
        </w:tc>
        <w:tc>
          <w:tcPr>
            <w:tcW w:w="1163" w:type="pct"/>
            <w:vMerge/>
          </w:tcPr>
          <w:p w14:paraId="4DE59BE8"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31CA03C5" w14:textId="7C9AFDC0" w:rsidTr="000E0EB1">
        <w:trPr>
          <w:trHeight w:val="840"/>
        </w:trPr>
        <w:tc>
          <w:tcPr>
            <w:tcW w:w="502" w:type="pct"/>
            <w:vMerge/>
          </w:tcPr>
          <w:p w14:paraId="3E586080" w14:textId="77777777" w:rsidR="00BB4DB1" w:rsidRPr="00885C72" w:rsidRDefault="00BB4DB1" w:rsidP="00933E9E">
            <w:pPr>
              <w:jc w:val="center"/>
              <w:rPr>
                <w:rFonts w:ascii="Arial" w:hAnsi="Arial" w:cs="Arial"/>
                <w:b/>
                <w:sz w:val="24"/>
                <w:szCs w:val="24"/>
              </w:rPr>
            </w:pPr>
          </w:p>
        </w:tc>
        <w:tc>
          <w:tcPr>
            <w:tcW w:w="968" w:type="pct"/>
            <w:vMerge/>
          </w:tcPr>
          <w:p w14:paraId="5F7AE4D1" w14:textId="77777777" w:rsidR="00BB4DB1" w:rsidRPr="00885C72" w:rsidRDefault="00BB4DB1" w:rsidP="00933E9E">
            <w:pPr>
              <w:rPr>
                <w:rFonts w:ascii="Arial" w:hAnsi="Arial" w:cs="Arial"/>
                <w:b/>
                <w:color w:val="000000" w:themeColor="text1"/>
                <w:sz w:val="24"/>
                <w:szCs w:val="24"/>
              </w:rPr>
            </w:pPr>
          </w:p>
        </w:tc>
        <w:tc>
          <w:tcPr>
            <w:tcW w:w="567" w:type="pct"/>
            <w:vMerge/>
          </w:tcPr>
          <w:p w14:paraId="08A9095C"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57D8C352" w14:textId="64F68C7D" w:rsidR="00BB4DB1" w:rsidRPr="00885C72" w:rsidRDefault="002911B9" w:rsidP="00933E9E">
            <w:pPr>
              <w:widowControl w:val="0"/>
              <w:spacing w:after="160" w:line="259" w:lineRule="auto"/>
              <w:rPr>
                <w:rFonts w:ascii="Arial" w:hAnsi="Arial" w:cs="Arial"/>
                <w:sz w:val="24"/>
                <w:szCs w:val="24"/>
              </w:rPr>
            </w:pPr>
            <w:r w:rsidRPr="00885C72">
              <w:rPr>
                <w:rFonts w:ascii="Arial" w:hAnsi="Arial" w:cs="Arial"/>
                <w:sz w:val="24"/>
                <w:szCs w:val="24"/>
              </w:rPr>
              <w:t>State spacers used during tile installation.</w:t>
            </w:r>
          </w:p>
        </w:tc>
        <w:tc>
          <w:tcPr>
            <w:tcW w:w="1163" w:type="pct"/>
            <w:vMerge/>
          </w:tcPr>
          <w:p w14:paraId="6105B339"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4DB7E4D0" w14:textId="32B970F1" w:rsidTr="000E0EB1">
        <w:trPr>
          <w:trHeight w:val="840"/>
        </w:trPr>
        <w:tc>
          <w:tcPr>
            <w:tcW w:w="502" w:type="pct"/>
            <w:vMerge/>
          </w:tcPr>
          <w:p w14:paraId="2DFF7462" w14:textId="77777777" w:rsidR="00BB4DB1" w:rsidRPr="00885C72" w:rsidRDefault="00BB4DB1" w:rsidP="00933E9E">
            <w:pPr>
              <w:jc w:val="center"/>
              <w:rPr>
                <w:rFonts w:ascii="Arial" w:hAnsi="Arial" w:cs="Arial"/>
                <w:b/>
                <w:sz w:val="24"/>
                <w:szCs w:val="24"/>
              </w:rPr>
            </w:pPr>
          </w:p>
        </w:tc>
        <w:tc>
          <w:tcPr>
            <w:tcW w:w="968" w:type="pct"/>
            <w:vMerge/>
          </w:tcPr>
          <w:p w14:paraId="3C20A8F2" w14:textId="77777777" w:rsidR="00BB4DB1" w:rsidRPr="00885C72" w:rsidRDefault="00BB4DB1" w:rsidP="00933E9E">
            <w:pPr>
              <w:rPr>
                <w:rFonts w:ascii="Arial" w:hAnsi="Arial" w:cs="Arial"/>
                <w:b/>
                <w:color w:val="000000" w:themeColor="text1"/>
                <w:sz w:val="24"/>
                <w:szCs w:val="24"/>
              </w:rPr>
            </w:pPr>
          </w:p>
        </w:tc>
        <w:tc>
          <w:tcPr>
            <w:tcW w:w="567" w:type="pct"/>
            <w:vMerge w:val="restart"/>
          </w:tcPr>
          <w:p w14:paraId="4BFE217B"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4</w:t>
            </w:r>
          </w:p>
          <w:p w14:paraId="6F575627"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04911AA5" w14:textId="0FFB763C" w:rsidR="00BB4DB1" w:rsidRPr="00885C72" w:rsidRDefault="002911B9" w:rsidP="00933E9E">
            <w:pPr>
              <w:widowControl w:val="0"/>
              <w:spacing w:after="160" w:line="259" w:lineRule="auto"/>
              <w:rPr>
                <w:rFonts w:ascii="Arial" w:hAnsi="Arial" w:cs="Arial"/>
                <w:sz w:val="24"/>
                <w:szCs w:val="24"/>
              </w:rPr>
            </w:pPr>
            <w:r w:rsidRPr="00885C72">
              <w:rPr>
                <w:rFonts w:ascii="Arial" w:hAnsi="Arial" w:cs="Arial"/>
                <w:sz w:val="24"/>
                <w:szCs w:val="24"/>
              </w:rPr>
              <w:t>State role of grouting in tiled flooring.</w:t>
            </w:r>
          </w:p>
        </w:tc>
        <w:tc>
          <w:tcPr>
            <w:tcW w:w="1163" w:type="pct"/>
            <w:vMerge/>
          </w:tcPr>
          <w:p w14:paraId="0F2EA239"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3B253054" w14:textId="0B1221ED" w:rsidTr="000E0EB1">
        <w:trPr>
          <w:trHeight w:val="840"/>
        </w:trPr>
        <w:tc>
          <w:tcPr>
            <w:tcW w:w="502" w:type="pct"/>
            <w:vMerge/>
          </w:tcPr>
          <w:p w14:paraId="22D1D43C" w14:textId="77777777" w:rsidR="00BB4DB1" w:rsidRPr="00885C72" w:rsidRDefault="00BB4DB1" w:rsidP="00933E9E">
            <w:pPr>
              <w:jc w:val="center"/>
              <w:rPr>
                <w:rFonts w:ascii="Arial" w:hAnsi="Arial" w:cs="Arial"/>
                <w:b/>
                <w:sz w:val="24"/>
                <w:szCs w:val="24"/>
              </w:rPr>
            </w:pPr>
          </w:p>
        </w:tc>
        <w:tc>
          <w:tcPr>
            <w:tcW w:w="968" w:type="pct"/>
            <w:vMerge/>
          </w:tcPr>
          <w:p w14:paraId="66C7BF03" w14:textId="77777777" w:rsidR="00BB4DB1" w:rsidRPr="00885C72" w:rsidRDefault="00BB4DB1" w:rsidP="00933E9E">
            <w:pPr>
              <w:rPr>
                <w:rFonts w:ascii="Arial" w:hAnsi="Arial" w:cs="Arial"/>
                <w:b/>
                <w:color w:val="000000" w:themeColor="text1"/>
                <w:sz w:val="24"/>
                <w:szCs w:val="24"/>
              </w:rPr>
            </w:pPr>
          </w:p>
        </w:tc>
        <w:tc>
          <w:tcPr>
            <w:tcW w:w="567" w:type="pct"/>
            <w:vMerge/>
          </w:tcPr>
          <w:p w14:paraId="17F7BF4B"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167254A0" w14:textId="1E091A87" w:rsidR="00BB4DB1" w:rsidRPr="00885C72" w:rsidRDefault="00332426" w:rsidP="00933E9E">
            <w:pPr>
              <w:widowControl w:val="0"/>
              <w:spacing w:after="160" w:line="259" w:lineRule="auto"/>
              <w:rPr>
                <w:rFonts w:ascii="Arial" w:hAnsi="Arial" w:cs="Arial"/>
                <w:sz w:val="24"/>
                <w:szCs w:val="24"/>
              </w:rPr>
            </w:pPr>
            <w:r w:rsidRPr="00885C72">
              <w:rPr>
                <w:rFonts w:ascii="Arial" w:hAnsi="Arial" w:cs="Arial"/>
                <w:sz w:val="24"/>
                <w:szCs w:val="24"/>
              </w:rPr>
              <w:t>State precautions follow during flooring installation</w:t>
            </w:r>
          </w:p>
        </w:tc>
        <w:tc>
          <w:tcPr>
            <w:tcW w:w="1163" w:type="pct"/>
            <w:vMerge/>
          </w:tcPr>
          <w:p w14:paraId="51AC43EF"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711C671C" w14:textId="58B70290" w:rsidTr="000E0EB1">
        <w:trPr>
          <w:trHeight w:val="840"/>
        </w:trPr>
        <w:tc>
          <w:tcPr>
            <w:tcW w:w="502" w:type="pct"/>
            <w:vMerge/>
          </w:tcPr>
          <w:p w14:paraId="1CBBD4D1" w14:textId="77777777" w:rsidR="00BB4DB1" w:rsidRPr="00885C72" w:rsidRDefault="00BB4DB1" w:rsidP="00933E9E">
            <w:pPr>
              <w:jc w:val="center"/>
              <w:rPr>
                <w:rFonts w:ascii="Arial" w:hAnsi="Arial" w:cs="Arial"/>
                <w:b/>
                <w:sz w:val="24"/>
                <w:szCs w:val="24"/>
              </w:rPr>
            </w:pPr>
          </w:p>
        </w:tc>
        <w:tc>
          <w:tcPr>
            <w:tcW w:w="968" w:type="pct"/>
            <w:vMerge/>
          </w:tcPr>
          <w:p w14:paraId="6CE028A5" w14:textId="77777777" w:rsidR="00BB4DB1" w:rsidRPr="00885C72" w:rsidRDefault="00BB4DB1" w:rsidP="00933E9E">
            <w:pPr>
              <w:rPr>
                <w:rFonts w:ascii="Arial" w:hAnsi="Arial" w:cs="Arial"/>
                <w:b/>
                <w:color w:val="000000" w:themeColor="text1"/>
                <w:sz w:val="24"/>
                <w:szCs w:val="24"/>
              </w:rPr>
            </w:pPr>
          </w:p>
        </w:tc>
        <w:tc>
          <w:tcPr>
            <w:tcW w:w="567" w:type="pct"/>
            <w:vMerge/>
          </w:tcPr>
          <w:p w14:paraId="6E843029"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6038763A" w14:textId="28772586" w:rsidR="00BB4DB1" w:rsidRPr="00885C72" w:rsidRDefault="00332426" w:rsidP="00933E9E">
            <w:pPr>
              <w:widowControl w:val="0"/>
              <w:spacing w:after="160" w:line="259" w:lineRule="auto"/>
              <w:rPr>
                <w:rFonts w:ascii="Arial" w:hAnsi="Arial" w:cs="Arial"/>
                <w:sz w:val="24"/>
                <w:szCs w:val="24"/>
              </w:rPr>
            </w:pPr>
            <w:r w:rsidRPr="00885C72">
              <w:rPr>
                <w:rFonts w:ascii="Arial" w:hAnsi="Arial" w:cs="Arial"/>
                <w:sz w:val="24"/>
                <w:szCs w:val="24"/>
              </w:rPr>
              <w:t>Enlist types of flooring</w:t>
            </w:r>
          </w:p>
        </w:tc>
        <w:tc>
          <w:tcPr>
            <w:tcW w:w="1163" w:type="pct"/>
            <w:vMerge/>
          </w:tcPr>
          <w:p w14:paraId="7FEA26E0"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26148B5D" w14:textId="54E2540A" w:rsidTr="000E0EB1">
        <w:trPr>
          <w:trHeight w:val="840"/>
        </w:trPr>
        <w:tc>
          <w:tcPr>
            <w:tcW w:w="502" w:type="pct"/>
            <w:vMerge/>
          </w:tcPr>
          <w:p w14:paraId="69AC876B" w14:textId="77777777" w:rsidR="00BB4DB1" w:rsidRPr="00885C72" w:rsidRDefault="00BB4DB1" w:rsidP="00933E9E">
            <w:pPr>
              <w:jc w:val="center"/>
              <w:rPr>
                <w:rFonts w:ascii="Arial" w:hAnsi="Arial" w:cs="Arial"/>
                <w:b/>
                <w:sz w:val="24"/>
                <w:szCs w:val="24"/>
              </w:rPr>
            </w:pPr>
          </w:p>
        </w:tc>
        <w:tc>
          <w:tcPr>
            <w:tcW w:w="968" w:type="pct"/>
            <w:vMerge/>
          </w:tcPr>
          <w:p w14:paraId="1AD40397" w14:textId="77777777" w:rsidR="00BB4DB1" w:rsidRPr="00885C72" w:rsidRDefault="00BB4DB1" w:rsidP="00933E9E">
            <w:pPr>
              <w:rPr>
                <w:rFonts w:ascii="Arial" w:hAnsi="Arial" w:cs="Arial"/>
                <w:b/>
                <w:color w:val="000000" w:themeColor="text1"/>
                <w:sz w:val="24"/>
                <w:szCs w:val="24"/>
              </w:rPr>
            </w:pPr>
          </w:p>
        </w:tc>
        <w:tc>
          <w:tcPr>
            <w:tcW w:w="567" w:type="pct"/>
            <w:vMerge/>
          </w:tcPr>
          <w:p w14:paraId="529A8B06"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0DD456D9" w14:textId="1399ED62" w:rsidR="00BB4DB1" w:rsidRPr="00885C72" w:rsidRDefault="00BD7B2D" w:rsidP="00933E9E">
            <w:pPr>
              <w:widowControl w:val="0"/>
              <w:spacing w:after="160" w:line="259" w:lineRule="auto"/>
              <w:rPr>
                <w:rFonts w:ascii="Arial" w:hAnsi="Arial" w:cs="Arial"/>
                <w:sz w:val="24"/>
                <w:szCs w:val="24"/>
              </w:rPr>
            </w:pPr>
            <w:r w:rsidRPr="00885C72">
              <w:rPr>
                <w:rFonts w:ascii="Arial" w:hAnsi="Arial" w:cs="Arial"/>
                <w:sz w:val="24"/>
                <w:szCs w:val="24"/>
              </w:rPr>
              <w:t>State measure the area for tiling accurately.</w:t>
            </w:r>
          </w:p>
        </w:tc>
        <w:tc>
          <w:tcPr>
            <w:tcW w:w="1163" w:type="pct"/>
            <w:vMerge/>
          </w:tcPr>
          <w:p w14:paraId="09BED66F"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0F5D51C6" w14:textId="793508C8" w:rsidTr="000E0EB1">
        <w:trPr>
          <w:trHeight w:val="840"/>
        </w:trPr>
        <w:tc>
          <w:tcPr>
            <w:tcW w:w="502" w:type="pct"/>
            <w:vMerge/>
          </w:tcPr>
          <w:p w14:paraId="7D334207" w14:textId="77777777" w:rsidR="00BB4DB1" w:rsidRPr="00885C72" w:rsidRDefault="00BB4DB1" w:rsidP="00933E9E">
            <w:pPr>
              <w:jc w:val="center"/>
              <w:rPr>
                <w:rFonts w:ascii="Arial" w:hAnsi="Arial" w:cs="Arial"/>
                <w:b/>
                <w:sz w:val="24"/>
                <w:szCs w:val="24"/>
              </w:rPr>
            </w:pPr>
          </w:p>
        </w:tc>
        <w:tc>
          <w:tcPr>
            <w:tcW w:w="968" w:type="pct"/>
            <w:vMerge/>
          </w:tcPr>
          <w:p w14:paraId="3278FF2E" w14:textId="77777777" w:rsidR="00BB4DB1" w:rsidRPr="00885C72" w:rsidRDefault="00BB4DB1" w:rsidP="00933E9E">
            <w:pPr>
              <w:rPr>
                <w:rFonts w:ascii="Arial" w:hAnsi="Arial" w:cs="Arial"/>
                <w:b/>
                <w:color w:val="000000" w:themeColor="text1"/>
                <w:sz w:val="24"/>
                <w:szCs w:val="24"/>
              </w:rPr>
            </w:pPr>
          </w:p>
        </w:tc>
        <w:tc>
          <w:tcPr>
            <w:tcW w:w="567" w:type="pct"/>
            <w:vMerge w:val="restart"/>
          </w:tcPr>
          <w:p w14:paraId="66E24C45"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5</w:t>
            </w:r>
          </w:p>
          <w:p w14:paraId="1294D4A0"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72ADC4A1" w14:textId="72682BF9" w:rsidR="00BB4DB1" w:rsidRPr="00885C72" w:rsidRDefault="00BD7B2D" w:rsidP="00933E9E">
            <w:pPr>
              <w:widowControl w:val="0"/>
              <w:spacing w:after="160" w:line="259" w:lineRule="auto"/>
              <w:rPr>
                <w:rFonts w:ascii="Arial" w:hAnsi="Arial" w:cs="Arial"/>
                <w:sz w:val="24"/>
                <w:szCs w:val="24"/>
              </w:rPr>
            </w:pPr>
            <w:r w:rsidRPr="00885C72">
              <w:rPr>
                <w:rFonts w:ascii="Arial" w:hAnsi="Arial" w:cs="Arial"/>
                <w:sz w:val="24"/>
                <w:szCs w:val="24"/>
              </w:rPr>
              <w:t>State purpose of applying a primer to the subfloor</w:t>
            </w:r>
          </w:p>
        </w:tc>
        <w:tc>
          <w:tcPr>
            <w:tcW w:w="1163" w:type="pct"/>
            <w:vMerge/>
          </w:tcPr>
          <w:p w14:paraId="029EE429"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1AAF2785" w14:textId="24A3A3FB" w:rsidTr="000E0EB1">
        <w:trPr>
          <w:trHeight w:val="840"/>
        </w:trPr>
        <w:tc>
          <w:tcPr>
            <w:tcW w:w="502" w:type="pct"/>
            <w:vMerge/>
          </w:tcPr>
          <w:p w14:paraId="0A16C105" w14:textId="77777777" w:rsidR="00BB4DB1" w:rsidRPr="00885C72" w:rsidRDefault="00BB4DB1" w:rsidP="00933E9E">
            <w:pPr>
              <w:jc w:val="center"/>
              <w:rPr>
                <w:rFonts w:ascii="Arial" w:hAnsi="Arial" w:cs="Arial"/>
                <w:b/>
                <w:sz w:val="24"/>
                <w:szCs w:val="24"/>
              </w:rPr>
            </w:pPr>
          </w:p>
        </w:tc>
        <w:tc>
          <w:tcPr>
            <w:tcW w:w="968" w:type="pct"/>
            <w:vMerge/>
          </w:tcPr>
          <w:p w14:paraId="25F7971D" w14:textId="77777777" w:rsidR="00BB4DB1" w:rsidRPr="00885C72" w:rsidRDefault="00BB4DB1" w:rsidP="00933E9E">
            <w:pPr>
              <w:rPr>
                <w:rFonts w:ascii="Arial" w:hAnsi="Arial" w:cs="Arial"/>
                <w:b/>
                <w:color w:val="000000" w:themeColor="text1"/>
                <w:sz w:val="24"/>
                <w:szCs w:val="24"/>
              </w:rPr>
            </w:pPr>
          </w:p>
        </w:tc>
        <w:tc>
          <w:tcPr>
            <w:tcW w:w="567" w:type="pct"/>
            <w:vMerge/>
          </w:tcPr>
          <w:p w14:paraId="266CF327"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3CB8DAD0" w14:textId="4C42E965" w:rsidR="00BB4DB1" w:rsidRPr="00885C72" w:rsidRDefault="003149EE" w:rsidP="00933E9E">
            <w:pPr>
              <w:widowControl w:val="0"/>
              <w:spacing w:after="160" w:line="259" w:lineRule="auto"/>
              <w:rPr>
                <w:rFonts w:ascii="Arial" w:hAnsi="Arial" w:cs="Arial"/>
                <w:sz w:val="24"/>
                <w:szCs w:val="24"/>
              </w:rPr>
            </w:pPr>
            <w:r w:rsidRPr="00885C72">
              <w:rPr>
                <w:rFonts w:ascii="Arial" w:hAnsi="Arial" w:cs="Arial"/>
                <w:sz w:val="24"/>
                <w:szCs w:val="24"/>
              </w:rPr>
              <w:t>State purpose of a tile leveling system for flooring</w:t>
            </w:r>
          </w:p>
        </w:tc>
        <w:tc>
          <w:tcPr>
            <w:tcW w:w="1163" w:type="pct"/>
            <w:vMerge/>
          </w:tcPr>
          <w:p w14:paraId="34D698AC"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18947B33" w14:textId="27ABC9B7" w:rsidTr="000E0EB1">
        <w:trPr>
          <w:trHeight w:val="840"/>
        </w:trPr>
        <w:tc>
          <w:tcPr>
            <w:tcW w:w="502" w:type="pct"/>
            <w:vMerge/>
          </w:tcPr>
          <w:p w14:paraId="4C8BD782" w14:textId="77777777" w:rsidR="00BB4DB1" w:rsidRPr="00885C72" w:rsidRDefault="00BB4DB1" w:rsidP="00933E9E">
            <w:pPr>
              <w:jc w:val="center"/>
              <w:rPr>
                <w:rFonts w:ascii="Arial" w:hAnsi="Arial" w:cs="Arial"/>
                <w:b/>
                <w:sz w:val="24"/>
                <w:szCs w:val="24"/>
              </w:rPr>
            </w:pPr>
          </w:p>
        </w:tc>
        <w:tc>
          <w:tcPr>
            <w:tcW w:w="968" w:type="pct"/>
            <w:vMerge/>
          </w:tcPr>
          <w:p w14:paraId="2BD766ED" w14:textId="77777777" w:rsidR="00BB4DB1" w:rsidRPr="00885C72" w:rsidRDefault="00BB4DB1" w:rsidP="00933E9E">
            <w:pPr>
              <w:rPr>
                <w:rFonts w:ascii="Arial" w:hAnsi="Arial" w:cs="Arial"/>
                <w:b/>
                <w:color w:val="000000" w:themeColor="text1"/>
                <w:sz w:val="24"/>
                <w:szCs w:val="24"/>
              </w:rPr>
            </w:pPr>
          </w:p>
        </w:tc>
        <w:tc>
          <w:tcPr>
            <w:tcW w:w="567" w:type="pct"/>
            <w:vMerge/>
          </w:tcPr>
          <w:p w14:paraId="01945DA1"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33D8A090" w14:textId="64EDCF84" w:rsidR="00BB4DB1" w:rsidRPr="00885C72" w:rsidRDefault="009B0DC8" w:rsidP="00933E9E">
            <w:pPr>
              <w:widowControl w:val="0"/>
              <w:spacing w:after="160" w:line="259" w:lineRule="auto"/>
              <w:rPr>
                <w:rFonts w:ascii="Arial" w:hAnsi="Arial" w:cs="Arial"/>
                <w:sz w:val="24"/>
                <w:szCs w:val="24"/>
              </w:rPr>
            </w:pPr>
            <w:r w:rsidRPr="00885C72">
              <w:rPr>
                <w:rFonts w:ascii="Arial" w:hAnsi="Arial" w:cs="Arial"/>
                <w:sz w:val="24"/>
                <w:szCs w:val="24"/>
              </w:rPr>
              <w:t>Enlist key steps for mixing and applying grouting.</w:t>
            </w:r>
          </w:p>
        </w:tc>
        <w:tc>
          <w:tcPr>
            <w:tcW w:w="1163" w:type="pct"/>
            <w:vMerge/>
          </w:tcPr>
          <w:p w14:paraId="0466330C"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292B36E3" w14:textId="5FC1045C" w:rsidTr="000E0EB1">
        <w:trPr>
          <w:trHeight w:val="840"/>
        </w:trPr>
        <w:tc>
          <w:tcPr>
            <w:tcW w:w="502" w:type="pct"/>
            <w:vMerge/>
          </w:tcPr>
          <w:p w14:paraId="13470C10" w14:textId="77777777" w:rsidR="00BB4DB1" w:rsidRPr="00885C72" w:rsidRDefault="00BB4DB1" w:rsidP="00933E9E">
            <w:pPr>
              <w:jc w:val="center"/>
              <w:rPr>
                <w:rFonts w:ascii="Arial" w:hAnsi="Arial" w:cs="Arial"/>
                <w:b/>
                <w:sz w:val="24"/>
                <w:szCs w:val="24"/>
              </w:rPr>
            </w:pPr>
          </w:p>
        </w:tc>
        <w:tc>
          <w:tcPr>
            <w:tcW w:w="968" w:type="pct"/>
            <w:vMerge/>
          </w:tcPr>
          <w:p w14:paraId="27A68A4F" w14:textId="77777777" w:rsidR="00BB4DB1" w:rsidRPr="00885C72" w:rsidRDefault="00BB4DB1" w:rsidP="00933E9E">
            <w:pPr>
              <w:rPr>
                <w:rFonts w:ascii="Arial" w:hAnsi="Arial" w:cs="Arial"/>
                <w:b/>
                <w:color w:val="000000" w:themeColor="text1"/>
                <w:sz w:val="24"/>
                <w:szCs w:val="24"/>
              </w:rPr>
            </w:pPr>
          </w:p>
        </w:tc>
        <w:tc>
          <w:tcPr>
            <w:tcW w:w="567" w:type="pct"/>
            <w:vMerge/>
          </w:tcPr>
          <w:p w14:paraId="3B14B548"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247B4C4F" w14:textId="03F376BF" w:rsidR="00BB4DB1" w:rsidRPr="00885C72" w:rsidRDefault="00C74A94" w:rsidP="00933E9E">
            <w:pPr>
              <w:widowControl w:val="0"/>
              <w:spacing w:after="160" w:line="259" w:lineRule="auto"/>
              <w:rPr>
                <w:rFonts w:ascii="Arial" w:hAnsi="Arial" w:cs="Arial"/>
                <w:sz w:val="24"/>
                <w:szCs w:val="24"/>
              </w:rPr>
            </w:pPr>
            <w:r w:rsidRPr="00885C72">
              <w:rPr>
                <w:rFonts w:ascii="Arial" w:hAnsi="Arial" w:cs="Arial"/>
                <w:sz w:val="24"/>
                <w:szCs w:val="24"/>
              </w:rPr>
              <w:t>State method to clean excess grout from tile surfaces.</w:t>
            </w:r>
          </w:p>
        </w:tc>
        <w:tc>
          <w:tcPr>
            <w:tcW w:w="1163" w:type="pct"/>
            <w:vMerge/>
          </w:tcPr>
          <w:p w14:paraId="0AD135AF" w14:textId="77777777" w:rsidR="00BB4DB1" w:rsidRPr="00885C72" w:rsidRDefault="00BB4DB1" w:rsidP="00933E9E">
            <w:pPr>
              <w:widowControl w:val="0"/>
              <w:spacing w:after="160" w:line="259" w:lineRule="auto"/>
              <w:rPr>
                <w:rFonts w:ascii="Arial" w:hAnsi="Arial" w:cs="Arial"/>
                <w:sz w:val="24"/>
                <w:szCs w:val="24"/>
              </w:rPr>
            </w:pPr>
          </w:p>
        </w:tc>
      </w:tr>
    </w:tbl>
    <w:p w14:paraId="7D5302A0" w14:textId="77777777" w:rsidR="00BB4DB1" w:rsidRPr="00885C72" w:rsidRDefault="00BB4DB1" w:rsidP="00F60816">
      <w:pPr>
        <w:jc w:val="center"/>
        <w:rPr>
          <w:rFonts w:ascii="Arial" w:hAnsi="Arial" w:cs="Arial"/>
          <w:b/>
          <w:bCs/>
          <w:sz w:val="28"/>
          <w:szCs w:val="28"/>
          <w:u w:val="single"/>
        </w:rPr>
      </w:pPr>
    </w:p>
    <w:tbl>
      <w:tblPr>
        <w:tblStyle w:val="TableGrid"/>
        <w:tblW w:w="4828"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037"/>
        <w:gridCol w:w="1997"/>
        <w:gridCol w:w="1170"/>
        <w:gridCol w:w="3710"/>
        <w:gridCol w:w="2402"/>
      </w:tblGrid>
      <w:tr w:rsidR="00C74A94" w:rsidRPr="00885C72" w14:paraId="592C19C9" w14:textId="490FF31A" w:rsidTr="000E0EB1">
        <w:trPr>
          <w:trHeight w:val="840"/>
        </w:trPr>
        <w:tc>
          <w:tcPr>
            <w:tcW w:w="503" w:type="pct"/>
            <w:vMerge w:val="restart"/>
          </w:tcPr>
          <w:p w14:paraId="48BCD6CA" w14:textId="18D3C844" w:rsidR="00C74A94" w:rsidRPr="00885C72" w:rsidRDefault="00C74A94" w:rsidP="0014653D">
            <w:pPr>
              <w:jc w:val="center"/>
              <w:rPr>
                <w:rFonts w:ascii="Arial" w:hAnsi="Arial" w:cs="Arial"/>
                <w:b/>
                <w:sz w:val="24"/>
                <w:szCs w:val="24"/>
              </w:rPr>
            </w:pPr>
            <w:r w:rsidRPr="00885C72">
              <w:rPr>
                <w:rFonts w:ascii="Arial" w:hAnsi="Arial" w:cs="Arial"/>
                <w:b/>
                <w:sz w:val="24"/>
                <w:szCs w:val="24"/>
              </w:rPr>
              <w:t>Week 22</w:t>
            </w:r>
          </w:p>
        </w:tc>
        <w:tc>
          <w:tcPr>
            <w:tcW w:w="968" w:type="pct"/>
            <w:vMerge w:val="restart"/>
          </w:tcPr>
          <w:p w14:paraId="0F88E4A5" w14:textId="1C45411B" w:rsidR="00C74A94" w:rsidRPr="00885C72" w:rsidRDefault="00C74A94" w:rsidP="0014653D">
            <w:pPr>
              <w:shd w:val="clear" w:color="auto" w:fill="FFFFFF" w:themeFill="background1"/>
              <w:rPr>
                <w:rFonts w:ascii="Arial" w:hAnsi="Arial" w:cs="Arial"/>
                <w:b/>
                <w:color w:val="000000" w:themeColor="text1"/>
                <w:sz w:val="24"/>
                <w:szCs w:val="24"/>
              </w:rPr>
            </w:pPr>
            <w:r w:rsidRPr="00885C72">
              <w:rPr>
                <w:rFonts w:ascii="Arial" w:hAnsi="Arial" w:cs="Arial"/>
                <w:b/>
                <w:bCs/>
              </w:rPr>
              <w:t>Perform Roofing of Given Building Project</w:t>
            </w:r>
          </w:p>
        </w:tc>
        <w:tc>
          <w:tcPr>
            <w:tcW w:w="567" w:type="pct"/>
            <w:vMerge w:val="restart"/>
          </w:tcPr>
          <w:p w14:paraId="11B83894"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1</w:t>
            </w:r>
          </w:p>
        </w:tc>
        <w:tc>
          <w:tcPr>
            <w:tcW w:w="1798" w:type="pct"/>
          </w:tcPr>
          <w:p w14:paraId="635F46CD" w14:textId="55572A7F" w:rsidR="00C74A94" w:rsidRPr="00885C72" w:rsidRDefault="00C74A94" w:rsidP="0014653D">
            <w:pPr>
              <w:widowControl w:val="0"/>
              <w:spacing w:after="160" w:line="259" w:lineRule="auto"/>
              <w:rPr>
                <w:rFonts w:ascii="Arial" w:hAnsi="Arial" w:cs="Arial"/>
                <w:sz w:val="24"/>
                <w:szCs w:val="24"/>
              </w:rPr>
            </w:pPr>
            <w:r w:rsidRPr="00885C72">
              <w:rPr>
                <w:rFonts w:ascii="Arial" w:hAnsi="Arial" w:cs="Arial"/>
                <w:sz w:val="24"/>
                <w:szCs w:val="24"/>
              </w:rPr>
              <w:t>Define roofing.</w:t>
            </w:r>
          </w:p>
        </w:tc>
        <w:tc>
          <w:tcPr>
            <w:tcW w:w="1164" w:type="pct"/>
            <w:vMerge w:val="restart"/>
          </w:tcPr>
          <w:p w14:paraId="01141C18" w14:textId="0B232D5F" w:rsidR="00C74A94" w:rsidRPr="00885C72" w:rsidRDefault="00C74A94" w:rsidP="000279C3">
            <w:pPr>
              <w:pStyle w:val="ListParagraph"/>
              <w:numPr>
                <w:ilvl w:val="0"/>
                <w:numId w:val="3"/>
              </w:numPr>
              <w:spacing w:after="200" w:line="276" w:lineRule="auto"/>
              <w:ind w:left="-108" w:hanging="143"/>
              <w:jc w:val="center"/>
              <w:rPr>
                <w:rFonts w:ascii="Arial" w:hAnsi="Arial" w:cs="Arial"/>
                <w:b/>
                <w:bCs/>
                <w:color w:val="000000"/>
                <w:sz w:val="24"/>
                <w:szCs w:val="24"/>
              </w:rPr>
            </w:pPr>
            <w:r w:rsidRPr="00885C72">
              <w:rPr>
                <w:rFonts w:ascii="Arial" w:hAnsi="Arial" w:cs="Arial"/>
                <w:b/>
                <w:bCs/>
                <w:color w:val="000000"/>
                <w:sz w:val="24"/>
                <w:szCs w:val="24"/>
              </w:rPr>
              <w:t>Task 22</w:t>
            </w:r>
          </w:p>
          <w:p w14:paraId="7B867B0A" w14:textId="77777777" w:rsidR="00C74A94" w:rsidRPr="00885C72" w:rsidRDefault="00C74A94" w:rsidP="00C74A94">
            <w:pPr>
              <w:rPr>
                <w:rFonts w:ascii="Arial" w:hAnsi="Arial" w:cs="Arial"/>
                <w:b/>
                <w:bCs/>
                <w:color w:val="000000"/>
                <w:sz w:val="24"/>
                <w:szCs w:val="24"/>
              </w:rPr>
            </w:pPr>
            <w:r w:rsidRPr="00885C72">
              <w:rPr>
                <w:rFonts w:ascii="Arial" w:hAnsi="Arial" w:cs="Arial"/>
                <w:i/>
                <w:iCs/>
                <w:color w:val="000000"/>
                <w:sz w:val="24"/>
                <w:szCs w:val="24"/>
                <w:u w:val="single"/>
              </w:rPr>
              <w:t>Details may be seen at Annexure-I</w:t>
            </w:r>
          </w:p>
          <w:p w14:paraId="03EE125A"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6983DB41" w14:textId="5F42BB5E" w:rsidTr="000E0EB1">
        <w:trPr>
          <w:trHeight w:val="840"/>
        </w:trPr>
        <w:tc>
          <w:tcPr>
            <w:tcW w:w="503" w:type="pct"/>
            <w:vMerge/>
          </w:tcPr>
          <w:p w14:paraId="0BE622C4" w14:textId="77777777" w:rsidR="00C74A94" w:rsidRPr="00885C72" w:rsidRDefault="00C74A94" w:rsidP="0014653D">
            <w:pPr>
              <w:jc w:val="center"/>
              <w:rPr>
                <w:rFonts w:ascii="Arial" w:hAnsi="Arial" w:cs="Arial"/>
                <w:b/>
                <w:sz w:val="24"/>
                <w:szCs w:val="24"/>
              </w:rPr>
            </w:pPr>
          </w:p>
        </w:tc>
        <w:tc>
          <w:tcPr>
            <w:tcW w:w="968" w:type="pct"/>
            <w:vMerge/>
          </w:tcPr>
          <w:p w14:paraId="16D07E84" w14:textId="77777777" w:rsidR="00C74A94" w:rsidRPr="00885C72" w:rsidRDefault="00C74A94" w:rsidP="0014653D">
            <w:pPr>
              <w:rPr>
                <w:rFonts w:ascii="Arial" w:hAnsi="Arial" w:cs="Arial"/>
                <w:b/>
                <w:color w:val="000000" w:themeColor="text1"/>
                <w:sz w:val="24"/>
                <w:szCs w:val="24"/>
              </w:rPr>
            </w:pPr>
          </w:p>
        </w:tc>
        <w:tc>
          <w:tcPr>
            <w:tcW w:w="567" w:type="pct"/>
            <w:vMerge/>
          </w:tcPr>
          <w:p w14:paraId="5792421A"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20FEC979" w14:textId="4D90AA9C" w:rsidR="00C74A94" w:rsidRPr="00885C72" w:rsidRDefault="00C74A94" w:rsidP="0014653D">
            <w:pPr>
              <w:widowControl w:val="0"/>
              <w:spacing w:after="160" w:line="259" w:lineRule="auto"/>
              <w:rPr>
                <w:rFonts w:ascii="Arial" w:hAnsi="Arial" w:cs="Arial"/>
                <w:sz w:val="24"/>
                <w:szCs w:val="24"/>
              </w:rPr>
            </w:pPr>
            <w:r w:rsidRPr="00885C72">
              <w:rPr>
                <w:rFonts w:ascii="Arial" w:hAnsi="Arial" w:cs="Arial"/>
                <w:sz w:val="24"/>
                <w:szCs w:val="24"/>
              </w:rPr>
              <w:t>Enlist common types of roofing materials.</w:t>
            </w:r>
          </w:p>
        </w:tc>
        <w:tc>
          <w:tcPr>
            <w:tcW w:w="1164" w:type="pct"/>
            <w:vMerge/>
          </w:tcPr>
          <w:p w14:paraId="1E1AF997"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27200A09" w14:textId="0BE5D3AD" w:rsidTr="000E0EB1">
        <w:trPr>
          <w:trHeight w:val="840"/>
        </w:trPr>
        <w:tc>
          <w:tcPr>
            <w:tcW w:w="503" w:type="pct"/>
            <w:vMerge/>
          </w:tcPr>
          <w:p w14:paraId="027F4494" w14:textId="77777777" w:rsidR="00C74A94" w:rsidRPr="00885C72" w:rsidRDefault="00C74A94" w:rsidP="0014653D">
            <w:pPr>
              <w:jc w:val="center"/>
              <w:rPr>
                <w:rFonts w:ascii="Arial" w:hAnsi="Arial" w:cs="Arial"/>
                <w:b/>
                <w:sz w:val="24"/>
                <w:szCs w:val="24"/>
              </w:rPr>
            </w:pPr>
          </w:p>
        </w:tc>
        <w:tc>
          <w:tcPr>
            <w:tcW w:w="968" w:type="pct"/>
            <w:vMerge/>
          </w:tcPr>
          <w:p w14:paraId="67768DD2" w14:textId="77777777" w:rsidR="00C74A94" w:rsidRPr="00885C72" w:rsidRDefault="00C74A94" w:rsidP="0014653D">
            <w:pPr>
              <w:rPr>
                <w:rFonts w:ascii="Arial" w:hAnsi="Arial" w:cs="Arial"/>
                <w:b/>
                <w:color w:val="000000" w:themeColor="text1"/>
                <w:sz w:val="24"/>
                <w:szCs w:val="24"/>
              </w:rPr>
            </w:pPr>
          </w:p>
        </w:tc>
        <w:tc>
          <w:tcPr>
            <w:tcW w:w="567" w:type="pct"/>
            <w:vMerge/>
          </w:tcPr>
          <w:p w14:paraId="4A2BAA00"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0825A462" w14:textId="58B12070" w:rsidR="00C74A94" w:rsidRPr="00885C72" w:rsidRDefault="00C74A94" w:rsidP="0014653D">
            <w:pPr>
              <w:widowControl w:val="0"/>
              <w:spacing w:after="160" w:line="259" w:lineRule="auto"/>
              <w:rPr>
                <w:rFonts w:ascii="Arial" w:hAnsi="Arial" w:cs="Arial"/>
                <w:sz w:val="24"/>
                <w:szCs w:val="24"/>
              </w:rPr>
            </w:pPr>
            <w:r w:rsidRPr="00885C72">
              <w:rPr>
                <w:rFonts w:ascii="Arial" w:hAnsi="Arial" w:cs="Arial"/>
                <w:sz w:val="24"/>
                <w:szCs w:val="24"/>
              </w:rPr>
              <w:t>Enlist common types of roof</w:t>
            </w:r>
            <w:r w:rsidR="000B69EF" w:rsidRPr="00885C72">
              <w:rPr>
                <w:rFonts w:ascii="Arial" w:hAnsi="Arial" w:cs="Arial"/>
                <w:sz w:val="24"/>
                <w:szCs w:val="24"/>
              </w:rPr>
              <w:t>s.</w:t>
            </w:r>
          </w:p>
        </w:tc>
        <w:tc>
          <w:tcPr>
            <w:tcW w:w="1164" w:type="pct"/>
            <w:vMerge/>
          </w:tcPr>
          <w:p w14:paraId="0AF641B5"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200E81DA" w14:textId="24437687" w:rsidTr="000E0EB1">
        <w:trPr>
          <w:trHeight w:val="840"/>
        </w:trPr>
        <w:tc>
          <w:tcPr>
            <w:tcW w:w="503" w:type="pct"/>
            <w:vMerge/>
          </w:tcPr>
          <w:p w14:paraId="132DCB39" w14:textId="77777777" w:rsidR="00C74A94" w:rsidRPr="00885C72" w:rsidRDefault="00C74A94" w:rsidP="0014653D">
            <w:pPr>
              <w:jc w:val="center"/>
              <w:rPr>
                <w:rFonts w:ascii="Arial" w:hAnsi="Arial" w:cs="Arial"/>
                <w:b/>
                <w:sz w:val="24"/>
                <w:szCs w:val="24"/>
              </w:rPr>
            </w:pPr>
          </w:p>
        </w:tc>
        <w:tc>
          <w:tcPr>
            <w:tcW w:w="968" w:type="pct"/>
            <w:vMerge/>
          </w:tcPr>
          <w:p w14:paraId="5ED9F5EA" w14:textId="77777777" w:rsidR="00C74A94" w:rsidRPr="00885C72" w:rsidRDefault="00C74A94" w:rsidP="0014653D">
            <w:pPr>
              <w:rPr>
                <w:rFonts w:ascii="Arial" w:hAnsi="Arial" w:cs="Arial"/>
                <w:b/>
                <w:color w:val="000000" w:themeColor="text1"/>
                <w:sz w:val="24"/>
                <w:szCs w:val="24"/>
              </w:rPr>
            </w:pPr>
          </w:p>
        </w:tc>
        <w:tc>
          <w:tcPr>
            <w:tcW w:w="567" w:type="pct"/>
            <w:vMerge/>
          </w:tcPr>
          <w:p w14:paraId="6ABBF24A"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474AEA62" w14:textId="3044BC39" w:rsidR="00C74A94" w:rsidRPr="00885C72" w:rsidRDefault="007432C9" w:rsidP="0014653D">
            <w:pPr>
              <w:widowControl w:val="0"/>
              <w:spacing w:after="160" w:line="259" w:lineRule="auto"/>
              <w:rPr>
                <w:rFonts w:ascii="Arial" w:hAnsi="Arial" w:cs="Arial"/>
                <w:sz w:val="24"/>
                <w:szCs w:val="24"/>
              </w:rPr>
            </w:pPr>
            <w:r w:rsidRPr="00885C72">
              <w:rPr>
                <w:rFonts w:ascii="Arial" w:hAnsi="Arial" w:cs="Arial"/>
                <w:sz w:val="24"/>
                <w:szCs w:val="24"/>
              </w:rPr>
              <w:t>Define shuttering</w:t>
            </w:r>
          </w:p>
        </w:tc>
        <w:tc>
          <w:tcPr>
            <w:tcW w:w="1164" w:type="pct"/>
            <w:vMerge/>
          </w:tcPr>
          <w:p w14:paraId="4B26CE3E"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11DF6283" w14:textId="2AC2F904" w:rsidTr="000E0EB1">
        <w:trPr>
          <w:trHeight w:val="840"/>
        </w:trPr>
        <w:tc>
          <w:tcPr>
            <w:tcW w:w="503" w:type="pct"/>
            <w:vMerge/>
          </w:tcPr>
          <w:p w14:paraId="67985046" w14:textId="77777777" w:rsidR="00C74A94" w:rsidRPr="00885C72" w:rsidRDefault="00C74A94" w:rsidP="0014653D">
            <w:pPr>
              <w:jc w:val="center"/>
              <w:rPr>
                <w:rFonts w:ascii="Arial" w:hAnsi="Arial" w:cs="Arial"/>
                <w:b/>
                <w:sz w:val="24"/>
                <w:szCs w:val="24"/>
              </w:rPr>
            </w:pPr>
          </w:p>
        </w:tc>
        <w:tc>
          <w:tcPr>
            <w:tcW w:w="968" w:type="pct"/>
            <w:vMerge/>
          </w:tcPr>
          <w:p w14:paraId="594C8397" w14:textId="77777777" w:rsidR="00C74A94" w:rsidRPr="00885C72" w:rsidRDefault="00C74A94" w:rsidP="0014653D">
            <w:pPr>
              <w:rPr>
                <w:rFonts w:ascii="Arial" w:hAnsi="Arial" w:cs="Arial"/>
                <w:b/>
                <w:color w:val="000000" w:themeColor="text1"/>
                <w:sz w:val="24"/>
                <w:szCs w:val="24"/>
              </w:rPr>
            </w:pPr>
          </w:p>
        </w:tc>
        <w:tc>
          <w:tcPr>
            <w:tcW w:w="567" w:type="pct"/>
            <w:vMerge w:val="restart"/>
          </w:tcPr>
          <w:p w14:paraId="676122DA"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2</w:t>
            </w:r>
          </w:p>
          <w:p w14:paraId="1482EDB9"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7DE69497" w14:textId="0050201C" w:rsidR="00C74A94" w:rsidRPr="00885C72" w:rsidRDefault="007432C9" w:rsidP="0014653D">
            <w:pPr>
              <w:widowControl w:val="0"/>
              <w:spacing w:after="160" w:line="259" w:lineRule="auto"/>
              <w:rPr>
                <w:rFonts w:ascii="Arial" w:hAnsi="Arial" w:cs="Arial"/>
                <w:sz w:val="24"/>
                <w:szCs w:val="24"/>
              </w:rPr>
            </w:pPr>
            <w:r w:rsidRPr="00885C72">
              <w:rPr>
                <w:rFonts w:ascii="Arial" w:hAnsi="Arial" w:cs="Arial"/>
                <w:sz w:val="24"/>
                <w:szCs w:val="24"/>
              </w:rPr>
              <w:t>State method of oiling for shuttering.</w:t>
            </w:r>
          </w:p>
        </w:tc>
        <w:tc>
          <w:tcPr>
            <w:tcW w:w="1164" w:type="pct"/>
            <w:vMerge/>
          </w:tcPr>
          <w:p w14:paraId="14D7D5CA"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5FA17C71" w14:textId="373156DD" w:rsidTr="000E0EB1">
        <w:trPr>
          <w:trHeight w:val="840"/>
        </w:trPr>
        <w:tc>
          <w:tcPr>
            <w:tcW w:w="503" w:type="pct"/>
            <w:vMerge/>
          </w:tcPr>
          <w:p w14:paraId="41D30698" w14:textId="77777777" w:rsidR="00C74A94" w:rsidRPr="00885C72" w:rsidRDefault="00C74A94" w:rsidP="0014653D">
            <w:pPr>
              <w:jc w:val="center"/>
              <w:rPr>
                <w:rFonts w:ascii="Arial" w:hAnsi="Arial" w:cs="Arial"/>
                <w:b/>
                <w:sz w:val="24"/>
                <w:szCs w:val="24"/>
              </w:rPr>
            </w:pPr>
          </w:p>
        </w:tc>
        <w:tc>
          <w:tcPr>
            <w:tcW w:w="968" w:type="pct"/>
            <w:vMerge/>
          </w:tcPr>
          <w:p w14:paraId="57B0C83D" w14:textId="77777777" w:rsidR="00C74A94" w:rsidRPr="00885C72" w:rsidRDefault="00C74A94" w:rsidP="0014653D">
            <w:pPr>
              <w:rPr>
                <w:rFonts w:ascii="Arial" w:hAnsi="Arial" w:cs="Arial"/>
                <w:b/>
                <w:color w:val="000000" w:themeColor="text1"/>
                <w:sz w:val="24"/>
                <w:szCs w:val="24"/>
              </w:rPr>
            </w:pPr>
          </w:p>
        </w:tc>
        <w:tc>
          <w:tcPr>
            <w:tcW w:w="567" w:type="pct"/>
            <w:vMerge/>
          </w:tcPr>
          <w:p w14:paraId="33FEAFE4"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4CAE8E9A" w14:textId="1D4DC5E8" w:rsidR="00C74A94" w:rsidRPr="00885C72" w:rsidRDefault="007432C9" w:rsidP="0014653D">
            <w:pPr>
              <w:widowControl w:val="0"/>
              <w:spacing w:after="160" w:line="259" w:lineRule="auto"/>
              <w:rPr>
                <w:rFonts w:ascii="Arial" w:hAnsi="Arial" w:cs="Arial"/>
                <w:sz w:val="24"/>
                <w:szCs w:val="24"/>
              </w:rPr>
            </w:pPr>
            <w:r w:rsidRPr="00885C72">
              <w:rPr>
                <w:rFonts w:ascii="Arial" w:hAnsi="Arial" w:cs="Arial"/>
                <w:sz w:val="24"/>
                <w:szCs w:val="24"/>
              </w:rPr>
              <w:t>calculate the roof area for material estimation.</w:t>
            </w:r>
          </w:p>
        </w:tc>
        <w:tc>
          <w:tcPr>
            <w:tcW w:w="1164" w:type="pct"/>
            <w:vMerge/>
          </w:tcPr>
          <w:p w14:paraId="7ADE23C3"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6722F541" w14:textId="370EFAFC" w:rsidTr="000E0EB1">
        <w:trPr>
          <w:trHeight w:val="840"/>
        </w:trPr>
        <w:tc>
          <w:tcPr>
            <w:tcW w:w="503" w:type="pct"/>
            <w:vMerge/>
          </w:tcPr>
          <w:p w14:paraId="512FD45D" w14:textId="77777777" w:rsidR="00C74A94" w:rsidRPr="00885C72" w:rsidRDefault="00C74A94" w:rsidP="0014653D">
            <w:pPr>
              <w:jc w:val="center"/>
              <w:rPr>
                <w:rFonts w:ascii="Arial" w:hAnsi="Arial" w:cs="Arial"/>
                <w:b/>
                <w:sz w:val="24"/>
                <w:szCs w:val="24"/>
              </w:rPr>
            </w:pPr>
          </w:p>
        </w:tc>
        <w:tc>
          <w:tcPr>
            <w:tcW w:w="968" w:type="pct"/>
            <w:vMerge/>
          </w:tcPr>
          <w:p w14:paraId="32F2E168" w14:textId="77777777" w:rsidR="00C74A94" w:rsidRPr="00885C72" w:rsidRDefault="00C74A94" w:rsidP="0014653D">
            <w:pPr>
              <w:rPr>
                <w:rFonts w:ascii="Arial" w:hAnsi="Arial" w:cs="Arial"/>
                <w:b/>
                <w:color w:val="000000" w:themeColor="text1"/>
                <w:sz w:val="24"/>
                <w:szCs w:val="24"/>
              </w:rPr>
            </w:pPr>
          </w:p>
        </w:tc>
        <w:tc>
          <w:tcPr>
            <w:tcW w:w="567" w:type="pct"/>
            <w:vMerge/>
          </w:tcPr>
          <w:p w14:paraId="2ABE22A8"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5B4452A2" w14:textId="723037A4" w:rsidR="00C74A94" w:rsidRPr="00885C72" w:rsidRDefault="007432C9" w:rsidP="0014653D">
            <w:pPr>
              <w:widowControl w:val="0"/>
              <w:spacing w:after="160" w:line="259" w:lineRule="auto"/>
              <w:rPr>
                <w:rFonts w:ascii="Arial" w:hAnsi="Arial" w:cs="Arial"/>
                <w:sz w:val="24"/>
                <w:szCs w:val="24"/>
              </w:rPr>
            </w:pPr>
            <w:r w:rsidRPr="00885C72">
              <w:rPr>
                <w:rFonts w:ascii="Arial" w:hAnsi="Arial" w:cs="Arial"/>
                <w:sz w:val="24"/>
                <w:szCs w:val="24"/>
              </w:rPr>
              <w:t>State precautions taken during roofing installation.</w:t>
            </w:r>
          </w:p>
        </w:tc>
        <w:tc>
          <w:tcPr>
            <w:tcW w:w="1164" w:type="pct"/>
            <w:vMerge/>
          </w:tcPr>
          <w:p w14:paraId="54BF54DC"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52AA10AD" w14:textId="4B27686B" w:rsidTr="000E0EB1">
        <w:trPr>
          <w:trHeight w:val="840"/>
        </w:trPr>
        <w:tc>
          <w:tcPr>
            <w:tcW w:w="503" w:type="pct"/>
            <w:vMerge/>
          </w:tcPr>
          <w:p w14:paraId="4327A7BD" w14:textId="77777777" w:rsidR="00C74A94" w:rsidRPr="00885C72" w:rsidRDefault="00C74A94" w:rsidP="0014653D">
            <w:pPr>
              <w:jc w:val="center"/>
              <w:rPr>
                <w:rFonts w:ascii="Arial" w:hAnsi="Arial" w:cs="Arial"/>
                <w:b/>
                <w:sz w:val="24"/>
                <w:szCs w:val="24"/>
              </w:rPr>
            </w:pPr>
          </w:p>
        </w:tc>
        <w:tc>
          <w:tcPr>
            <w:tcW w:w="968" w:type="pct"/>
            <w:vMerge/>
          </w:tcPr>
          <w:p w14:paraId="635AD16E" w14:textId="77777777" w:rsidR="00C74A94" w:rsidRPr="00885C72" w:rsidRDefault="00C74A94" w:rsidP="0014653D">
            <w:pPr>
              <w:rPr>
                <w:rFonts w:ascii="Arial" w:hAnsi="Arial" w:cs="Arial"/>
                <w:b/>
                <w:color w:val="000000" w:themeColor="text1"/>
                <w:sz w:val="24"/>
                <w:szCs w:val="24"/>
              </w:rPr>
            </w:pPr>
          </w:p>
        </w:tc>
        <w:tc>
          <w:tcPr>
            <w:tcW w:w="567" w:type="pct"/>
            <w:vMerge/>
          </w:tcPr>
          <w:p w14:paraId="2E2145A6"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4D79BF3B" w14:textId="265A5309" w:rsidR="00C74A94" w:rsidRPr="00885C72" w:rsidRDefault="007432C9" w:rsidP="0014653D">
            <w:pPr>
              <w:widowControl w:val="0"/>
              <w:spacing w:after="160" w:line="259" w:lineRule="auto"/>
              <w:rPr>
                <w:rFonts w:ascii="Arial" w:hAnsi="Arial" w:cs="Arial"/>
                <w:sz w:val="24"/>
                <w:szCs w:val="24"/>
              </w:rPr>
            </w:pPr>
            <w:r w:rsidRPr="00885C72">
              <w:rPr>
                <w:rFonts w:ascii="Arial" w:hAnsi="Arial" w:cs="Arial"/>
                <w:sz w:val="24"/>
                <w:szCs w:val="24"/>
              </w:rPr>
              <w:t>Define curing.</w:t>
            </w:r>
          </w:p>
        </w:tc>
        <w:tc>
          <w:tcPr>
            <w:tcW w:w="1164" w:type="pct"/>
            <w:vMerge/>
          </w:tcPr>
          <w:p w14:paraId="41DDAB4F"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2B61DBAB" w14:textId="7001D8C0" w:rsidTr="000E0EB1">
        <w:trPr>
          <w:trHeight w:val="840"/>
        </w:trPr>
        <w:tc>
          <w:tcPr>
            <w:tcW w:w="503" w:type="pct"/>
            <w:vMerge/>
          </w:tcPr>
          <w:p w14:paraId="614E994F" w14:textId="77777777" w:rsidR="00C74A94" w:rsidRPr="00885C72" w:rsidRDefault="00C74A94" w:rsidP="0014653D">
            <w:pPr>
              <w:jc w:val="center"/>
              <w:rPr>
                <w:rFonts w:ascii="Arial" w:hAnsi="Arial" w:cs="Arial"/>
                <w:b/>
                <w:sz w:val="24"/>
                <w:szCs w:val="24"/>
              </w:rPr>
            </w:pPr>
          </w:p>
        </w:tc>
        <w:tc>
          <w:tcPr>
            <w:tcW w:w="968" w:type="pct"/>
            <w:vMerge/>
          </w:tcPr>
          <w:p w14:paraId="1F5C4B16" w14:textId="77777777" w:rsidR="00C74A94" w:rsidRPr="00885C72" w:rsidRDefault="00C74A94" w:rsidP="0014653D">
            <w:pPr>
              <w:rPr>
                <w:rFonts w:ascii="Arial" w:hAnsi="Arial" w:cs="Arial"/>
                <w:b/>
                <w:color w:val="000000" w:themeColor="text1"/>
                <w:sz w:val="24"/>
                <w:szCs w:val="24"/>
              </w:rPr>
            </w:pPr>
          </w:p>
        </w:tc>
        <w:tc>
          <w:tcPr>
            <w:tcW w:w="567" w:type="pct"/>
            <w:vMerge w:val="restart"/>
          </w:tcPr>
          <w:p w14:paraId="32B9473C"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3</w:t>
            </w:r>
          </w:p>
          <w:p w14:paraId="08EEA423"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461B964D" w14:textId="65796805" w:rsidR="00C74A94" w:rsidRPr="00885C72" w:rsidRDefault="007432C9" w:rsidP="0014653D">
            <w:pPr>
              <w:widowControl w:val="0"/>
              <w:spacing w:after="160" w:line="259" w:lineRule="auto"/>
              <w:rPr>
                <w:rFonts w:ascii="Arial" w:hAnsi="Arial" w:cs="Arial"/>
                <w:sz w:val="24"/>
                <w:szCs w:val="24"/>
              </w:rPr>
            </w:pPr>
            <w:r w:rsidRPr="00885C72">
              <w:rPr>
                <w:rFonts w:ascii="Arial" w:hAnsi="Arial" w:cs="Arial"/>
                <w:sz w:val="24"/>
                <w:szCs w:val="24"/>
              </w:rPr>
              <w:lastRenderedPageBreak/>
              <w:t>State roofing material is weather-resistant.</w:t>
            </w:r>
          </w:p>
        </w:tc>
        <w:tc>
          <w:tcPr>
            <w:tcW w:w="1164" w:type="pct"/>
            <w:vMerge/>
          </w:tcPr>
          <w:p w14:paraId="11E542E7"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036D5451" w14:textId="234442DB" w:rsidTr="000E0EB1">
        <w:trPr>
          <w:trHeight w:val="840"/>
        </w:trPr>
        <w:tc>
          <w:tcPr>
            <w:tcW w:w="503" w:type="pct"/>
            <w:vMerge/>
          </w:tcPr>
          <w:p w14:paraId="643504D6" w14:textId="77777777" w:rsidR="00C74A94" w:rsidRPr="00885C72" w:rsidRDefault="00C74A94" w:rsidP="0014653D">
            <w:pPr>
              <w:jc w:val="center"/>
              <w:rPr>
                <w:rFonts w:ascii="Arial" w:hAnsi="Arial" w:cs="Arial"/>
                <w:b/>
                <w:sz w:val="24"/>
                <w:szCs w:val="24"/>
              </w:rPr>
            </w:pPr>
          </w:p>
        </w:tc>
        <w:tc>
          <w:tcPr>
            <w:tcW w:w="968" w:type="pct"/>
            <w:vMerge/>
          </w:tcPr>
          <w:p w14:paraId="61077E26" w14:textId="77777777" w:rsidR="00C74A94" w:rsidRPr="00885C72" w:rsidRDefault="00C74A94" w:rsidP="0014653D">
            <w:pPr>
              <w:rPr>
                <w:rFonts w:ascii="Arial" w:hAnsi="Arial" w:cs="Arial"/>
                <w:b/>
                <w:color w:val="000000" w:themeColor="text1"/>
                <w:sz w:val="24"/>
                <w:szCs w:val="24"/>
              </w:rPr>
            </w:pPr>
          </w:p>
        </w:tc>
        <w:tc>
          <w:tcPr>
            <w:tcW w:w="567" w:type="pct"/>
            <w:vMerge/>
          </w:tcPr>
          <w:p w14:paraId="777F7408"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6F935D40" w14:textId="0723163E" w:rsidR="00C74A94" w:rsidRPr="00885C72" w:rsidRDefault="008524C9" w:rsidP="005D0E35">
            <w:pPr>
              <w:widowControl w:val="0"/>
              <w:autoSpaceDE w:val="0"/>
              <w:autoSpaceDN w:val="0"/>
              <w:spacing w:line="360" w:lineRule="auto"/>
              <w:rPr>
                <w:rFonts w:ascii="Arial" w:hAnsi="Arial" w:cs="Arial"/>
                <w:sz w:val="24"/>
                <w:szCs w:val="24"/>
              </w:rPr>
            </w:pPr>
            <w:r w:rsidRPr="00885C72">
              <w:rPr>
                <w:rFonts w:ascii="Arial" w:eastAsia="Calibri" w:hAnsi="Arial" w:cs="Arial"/>
                <w:sz w:val="24"/>
                <w:szCs w:val="24"/>
              </w:rPr>
              <w:t>State Cut and fix T-irons in girders roof.</w:t>
            </w:r>
          </w:p>
        </w:tc>
        <w:tc>
          <w:tcPr>
            <w:tcW w:w="1164" w:type="pct"/>
            <w:vMerge/>
          </w:tcPr>
          <w:p w14:paraId="0CC5821C"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1535F0EC" w14:textId="101D28A4" w:rsidTr="000E0EB1">
        <w:trPr>
          <w:trHeight w:val="840"/>
        </w:trPr>
        <w:tc>
          <w:tcPr>
            <w:tcW w:w="503" w:type="pct"/>
            <w:vMerge/>
          </w:tcPr>
          <w:p w14:paraId="144868D7" w14:textId="77777777" w:rsidR="00C74A94" w:rsidRPr="00885C72" w:rsidRDefault="00C74A94" w:rsidP="0014653D">
            <w:pPr>
              <w:jc w:val="center"/>
              <w:rPr>
                <w:rFonts w:ascii="Arial" w:hAnsi="Arial" w:cs="Arial"/>
                <w:b/>
                <w:sz w:val="24"/>
                <w:szCs w:val="24"/>
              </w:rPr>
            </w:pPr>
          </w:p>
        </w:tc>
        <w:tc>
          <w:tcPr>
            <w:tcW w:w="968" w:type="pct"/>
            <w:vMerge/>
          </w:tcPr>
          <w:p w14:paraId="38EAC989" w14:textId="77777777" w:rsidR="00C74A94" w:rsidRPr="00885C72" w:rsidRDefault="00C74A94" w:rsidP="0014653D">
            <w:pPr>
              <w:rPr>
                <w:rFonts w:ascii="Arial" w:hAnsi="Arial" w:cs="Arial"/>
                <w:b/>
                <w:color w:val="000000" w:themeColor="text1"/>
                <w:sz w:val="24"/>
                <w:szCs w:val="24"/>
              </w:rPr>
            </w:pPr>
          </w:p>
        </w:tc>
        <w:tc>
          <w:tcPr>
            <w:tcW w:w="567" w:type="pct"/>
            <w:vMerge/>
          </w:tcPr>
          <w:p w14:paraId="224266E9"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6872BFD3" w14:textId="753180B2" w:rsidR="00C74A94" w:rsidRPr="00885C72" w:rsidRDefault="005D0E35" w:rsidP="005D0E35">
            <w:pPr>
              <w:widowControl w:val="0"/>
              <w:autoSpaceDE w:val="0"/>
              <w:autoSpaceDN w:val="0"/>
              <w:spacing w:line="360" w:lineRule="auto"/>
              <w:rPr>
                <w:rFonts w:ascii="Arial" w:hAnsi="Arial" w:cs="Arial"/>
                <w:sz w:val="24"/>
                <w:szCs w:val="24"/>
              </w:rPr>
            </w:pPr>
            <w:r w:rsidRPr="00885C72">
              <w:rPr>
                <w:rFonts w:ascii="Arial" w:eastAsia="Calibri" w:hAnsi="Arial" w:cs="Arial"/>
                <w:sz w:val="24"/>
                <w:szCs w:val="24"/>
              </w:rPr>
              <w:t>State method to Place tiles as per plan at tiles roof.</w:t>
            </w:r>
          </w:p>
        </w:tc>
        <w:tc>
          <w:tcPr>
            <w:tcW w:w="1164" w:type="pct"/>
            <w:vMerge/>
          </w:tcPr>
          <w:p w14:paraId="49ACE575" w14:textId="77777777" w:rsidR="00C74A94" w:rsidRPr="00885C72" w:rsidRDefault="00C74A94" w:rsidP="0014653D">
            <w:pPr>
              <w:widowControl w:val="0"/>
              <w:autoSpaceDE w:val="0"/>
              <w:autoSpaceDN w:val="0"/>
              <w:spacing w:line="360" w:lineRule="auto"/>
              <w:rPr>
                <w:rFonts w:ascii="Arial" w:hAnsi="Arial" w:cs="Arial"/>
                <w:bCs/>
                <w:iCs/>
                <w:sz w:val="24"/>
                <w:szCs w:val="24"/>
              </w:rPr>
            </w:pPr>
          </w:p>
        </w:tc>
      </w:tr>
      <w:tr w:rsidR="00C74A94" w:rsidRPr="00885C72" w14:paraId="1D4B6FE6" w14:textId="08EB9718" w:rsidTr="000E0EB1">
        <w:trPr>
          <w:trHeight w:val="840"/>
        </w:trPr>
        <w:tc>
          <w:tcPr>
            <w:tcW w:w="503" w:type="pct"/>
            <w:vMerge/>
          </w:tcPr>
          <w:p w14:paraId="51685D75" w14:textId="77777777" w:rsidR="00C74A94" w:rsidRPr="00885C72" w:rsidRDefault="00C74A94" w:rsidP="0014653D">
            <w:pPr>
              <w:jc w:val="center"/>
              <w:rPr>
                <w:rFonts w:ascii="Arial" w:hAnsi="Arial" w:cs="Arial"/>
                <w:b/>
                <w:sz w:val="24"/>
                <w:szCs w:val="24"/>
              </w:rPr>
            </w:pPr>
          </w:p>
        </w:tc>
        <w:tc>
          <w:tcPr>
            <w:tcW w:w="968" w:type="pct"/>
            <w:vMerge/>
          </w:tcPr>
          <w:p w14:paraId="2BD63589" w14:textId="77777777" w:rsidR="00C74A94" w:rsidRPr="00885C72" w:rsidRDefault="00C74A94" w:rsidP="0014653D">
            <w:pPr>
              <w:rPr>
                <w:rFonts w:ascii="Arial" w:hAnsi="Arial" w:cs="Arial"/>
                <w:b/>
                <w:color w:val="000000" w:themeColor="text1"/>
                <w:sz w:val="24"/>
                <w:szCs w:val="24"/>
              </w:rPr>
            </w:pPr>
          </w:p>
        </w:tc>
        <w:tc>
          <w:tcPr>
            <w:tcW w:w="567" w:type="pct"/>
            <w:vMerge/>
          </w:tcPr>
          <w:p w14:paraId="53D08F0D"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030CCE1A" w14:textId="0ACDDA86" w:rsidR="00C74A94" w:rsidRPr="00885C72" w:rsidRDefault="005D0E35" w:rsidP="0014653D">
            <w:pPr>
              <w:widowControl w:val="0"/>
              <w:spacing w:after="160" w:line="259" w:lineRule="auto"/>
              <w:rPr>
                <w:rFonts w:ascii="Arial" w:hAnsi="Arial" w:cs="Arial"/>
                <w:sz w:val="24"/>
                <w:szCs w:val="24"/>
              </w:rPr>
            </w:pPr>
            <w:r w:rsidRPr="00885C72">
              <w:rPr>
                <w:rFonts w:ascii="Arial" w:hAnsi="Arial" w:cs="Arial"/>
                <w:sz w:val="24"/>
                <w:szCs w:val="24"/>
              </w:rPr>
              <w:t>Enlist advantages of a pitched tile roof</w:t>
            </w:r>
          </w:p>
        </w:tc>
        <w:tc>
          <w:tcPr>
            <w:tcW w:w="1164" w:type="pct"/>
            <w:vMerge/>
          </w:tcPr>
          <w:p w14:paraId="5110222C"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276F76C1" w14:textId="72FBE37F" w:rsidTr="000E0EB1">
        <w:trPr>
          <w:trHeight w:val="840"/>
        </w:trPr>
        <w:tc>
          <w:tcPr>
            <w:tcW w:w="503" w:type="pct"/>
            <w:vMerge/>
          </w:tcPr>
          <w:p w14:paraId="721083B9" w14:textId="77777777" w:rsidR="00C74A94" w:rsidRPr="00885C72" w:rsidRDefault="00C74A94" w:rsidP="0014653D">
            <w:pPr>
              <w:jc w:val="center"/>
              <w:rPr>
                <w:rFonts w:ascii="Arial" w:hAnsi="Arial" w:cs="Arial"/>
                <w:b/>
                <w:sz w:val="24"/>
                <w:szCs w:val="24"/>
              </w:rPr>
            </w:pPr>
          </w:p>
        </w:tc>
        <w:tc>
          <w:tcPr>
            <w:tcW w:w="968" w:type="pct"/>
            <w:vMerge/>
          </w:tcPr>
          <w:p w14:paraId="7E9A57C0" w14:textId="77777777" w:rsidR="00C74A94" w:rsidRPr="00885C72" w:rsidRDefault="00C74A94" w:rsidP="0014653D">
            <w:pPr>
              <w:rPr>
                <w:rFonts w:ascii="Arial" w:hAnsi="Arial" w:cs="Arial"/>
                <w:b/>
                <w:color w:val="000000" w:themeColor="text1"/>
                <w:sz w:val="24"/>
                <w:szCs w:val="24"/>
              </w:rPr>
            </w:pPr>
          </w:p>
        </w:tc>
        <w:tc>
          <w:tcPr>
            <w:tcW w:w="567" w:type="pct"/>
            <w:vMerge w:val="restart"/>
          </w:tcPr>
          <w:p w14:paraId="02255139"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4</w:t>
            </w:r>
          </w:p>
          <w:p w14:paraId="6CA99D8B"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420DD349" w14:textId="0788043B" w:rsidR="00C74A94" w:rsidRPr="00885C72" w:rsidRDefault="00D13659" w:rsidP="0014653D">
            <w:pPr>
              <w:widowControl w:val="0"/>
              <w:spacing w:after="160" w:line="259" w:lineRule="auto"/>
              <w:rPr>
                <w:rFonts w:ascii="Arial" w:hAnsi="Arial" w:cs="Arial"/>
                <w:sz w:val="24"/>
                <w:szCs w:val="24"/>
              </w:rPr>
            </w:pPr>
            <w:r w:rsidRPr="00885C72">
              <w:rPr>
                <w:rFonts w:ascii="Arial" w:hAnsi="Arial" w:cs="Arial"/>
                <w:sz w:val="24"/>
                <w:szCs w:val="24"/>
              </w:rPr>
              <w:t xml:space="preserve">Method to </w:t>
            </w:r>
            <w:r w:rsidR="000A1FE6" w:rsidRPr="00885C72">
              <w:rPr>
                <w:rFonts w:ascii="Arial" w:hAnsi="Arial" w:cs="Arial"/>
                <w:sz w:val="24"/>
                <w:szCs w:val="24"/>
              </w:rPr>
              <w:t>determine the pitch angle of a roof</w:t>
            </w:r>
          </w:p>
        </w:tc>
        <w:tc>
          <w:tcPr>
            <w:tcW w:w="1164" w:type="pct"/>
            <w:vMerge/>
          </w:tcPr>
          <w:p w14:paraId="44538675"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6A5B9233" w14:textId="535A1224" w:rsidTr="000E0EB1">
        <w:trPr>
          <w:trHeight w:val="840"/>
        </w:trPr>
        <w:tc>
          <w:tcPr>
            <w:tcW w:w="503" w:type="pct"/>
            <w:vMerge/>
          </w:tcPr>
          <w:p w14:paraId="7A2B9EC7" w14:textId="77777777" w:rsidR="00C74A94" w:rsidRPr="00885C72" w:rsidRDefault="00C74A94" w:rsidP="0014653D">
            <w:pPr>
              <w:jc w:val="center"/>
              <w:rPr>
                <w:rFonts w:ascii="Arial" w:hAnsi="Arial" w:cs="Arial"/>
                <w:b/>
                <w:sz w:val="24"/>
                <w:szCs w:val="24"/>
              </w:rPr>
            </w:pPr>
          </w:p>
        </w:tc>
        <w:tc>
          <w:tcPr>
            <w:tcW w:w="968" w:type="pct"/>
            <w:vMerge/>
          </w:tcPr>
          <w:p w14:paraId="7677423C" w14:textId="77777777" w:rsidR="00C74A94" w:rsidRPr="00885C72" w:rsidRDefault="00C74A94" w:rsidP="0014653D">
            <w:pPr>
              <w:rPr>
                <w:rFonts w:ascii="Arial" w:hAnsi="Arial" w:cs="Arial"/>
                <w:b/>
                <w:color w:val="000000" w:themeColor="text1"/>
                <w:sz w:val="24"/>
                <w:szCs w:val="24"/>
              </w:rPr>
            </w:pPr>
          </w:p>
        </w:tc>
        <w:tc>
          <w:tcPr>
            <w:tcW w:w="567" w:type="pct"/>
            <w:vMerge/>
          </w:tcPr>
          <w:p w14:paraId="5834E112"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7FAB5151" w14:textId="75288A63" w:rsidR="00C74A94" w:rsidRPr="00885C72" w:rsidRDefault="00D13659" w:rsidP="0014653D">
            <w:pPr>
              <w:widowControl w:val="0"/>
              <w:spacing w:after="160" w:line="259" w:lineRule="auto"/>
              <w:rPr>
                <w:rFonts w:ascii="Arial" w:hAnsi="Arial" w:cs="Arial"/>
                <w:sz w:val="24"/>
                <w:szCs w:val="24"/>
              </w:rPr>
            </w:pPr>
            <w:r w:rsidRPr="00885C72">
              <w:rPr>
                <w:rFonts w:ascii="Arial" w:hAnsi="Arial" w:cs="Arial"/>
                <w:sz w:val="24"/>
                <w:szCs w:val="24"/>
              </w:rPr>
              <w:t xml:space="preserve">State </w:t>
            </w:r>
            <w:r w:rsidR="000A1FE6" w:rsidRPr="00885C72">
              <w:rPr>
                <w:rFonts w:ascii="Arial" w:hAnsi="Arial" w:cs="Arial"/>
                <w:sz w:val="24"/>
                <w:szCs w:val="24"/>
              </w:rPr>
              <w:t>role of battens and rafters in a pitched tile roof</w:t>
            </w:r>
          </w:p>
        </w:tc>
        <w:tc>
          <w:tcPr>
            <w:tcW w:w="1164" w:type="pct"/>
            <w:vMerge/>
          </w:tcPr>
          <w:p w14:paraId="4176CE89"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31289318" w14:textId="05DE4759" w:rsidTr="000E0EB1">
        <w:trPr>
          <w:trHeight w:val="840"/>
        </w:trPr>
        <w:tc>
          <w:tcPr>
            <w:tcW w:w="503" w:type="pct"/>
            <w:vMerge/>
          </w:tcPr>
          <w:p w14:paraId="56049F71" w14:textId="77777777" w:rsidR="00C74A94" w:rsidRPr="00885C72" w:rsidRDefault="00C74A94" w:rsidP="0014653D">
            <w:pPr>
              <w:jc w:val="center"/>
              <w:rPr>
                <w:rFonts w:ascii="Arial" w:hAnsi="Arial" w:cs="Arial"/>
                <w:b/>
                <w:sz w:val="24"/>
                <w:szCs w:val="24"/>
              </w:rPr>
            </w:pPr>
          </w:p>
        </w:tc>
        <w:tc>
          <w:tcPr>
            <w:tcW w:w="968" w:type="pct"/>
            <w:vMerge/>
          </w:tcPr>
          <w:p w14:paraId="0A65A7FE" w14:textId="77777777" w:rsidR="00C74A94" w:rsidRPr="00885C72" w:rsidRDefault="00C74A94" w:rsidP="0014653D">
            <w:pPr>
              <w:rPr>
                <w:rFonts w:ascii="Arial" w:hAnsi="Arial" w:cs="Arial"/>
                <w:b/>
                <w:color w:val="000000" w:themeColor="text1"/>
                <w:sz w:val="24"/>
                <w:szCs w:val="24"/>
              </w:rPr>
            </w:pPr>
          </w:p>
        </w:tc>
        <w:tc>
          <w:tcPr>
            <w:tcW w:w="567" w:type="pct"/>
            <w:vMerge/>
          </w:tcPr>
          <w:p w14:paraId="78EA6B00"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5417D3E3" w14:textId="4F9A867B" w:rsidR="00C74A94" w:rsidRPr="00885C72" w:rsidRDefault="00D13659" w:rsidP="0014653D">
            <w:pPr>
              <w:widowControl w:val="0"/>
              <w:spacing w:after="160" w:line="259" w:lineRule="auto"/>
              <w:rPr>
                <w:rFonts w:ascii="Arial" w:hAnsi="Arial" w:cs="Arial"/>
                <w:sz w:val="24"/>
                <w:szCs w:val="24"/>
              </w:rPr>
            </w:pPr>
            <w:r w:rsidRPr="00885C72">
              <w:rPr>
                <w:rFonts w:ascii="Arial" w:hAnsi="Arial" w:cs="Arial"/>
                <w:sz w:val="24"/>
                <w:szCs w:val="24"/>
              </w:rPr>
              <w:t xml:space="preserve">State </w:t>
            </w:r>
            <w:r w:rsidR="000A1FE6" w:rsidRPr="00885C72">
              <w:rPr>
                <w:rFonts w:ascii="Arial" w:hAnsi="Arial" w:cs="Arial"/>
                <w:sz w:val="24"/>
                <w:szCs w:val="24"/>
              </w:rPr>
              <w:t xml:space="preserve">proper </w:t>
            </w:r>
            <w:r w:rsidRPr="00885C72">
              <w:rPr>
                <w:rFonts w:ascii="Arial" w:hAnsi="Arial" w:cs="Arial"/>
                <w:sz w:val="24"/>
                <w:szCs w:val="24"/>
              </w:rPr>
              <w:t>v</w:t>
            </w:r>
            <w:r w:rsidR="000A1FE6" w:rsidRPr="00885C72">
              <w:rPr>
                <w:rFonts w:ascii="Arial" w:hAnsi="Arial" w:cs="Arial"/>
                <w:sz w:val="24"/>
                <w:szCs w:val="24"/>
              </w:rPr>
              <w:t>entilation in a pitched tile roof design</w:t>
            </w:r>
            <w:r w:rsidRPr="00885C72">
              <w:rPr>
                <w:rFonts w:ascii="Arial" w:hAnsi="Arial" w:cs="Arial"/>
                <w:sz w:val="24"/>
                <w:szCs w:val="24"/>
              </w:rPr>
              <w:t>.</w:t>
            </w:r>
          </w:p>
        </w:tc>
        <w:tc>
          <w:tcPr>
            <w:tcW w:w="1164" w:type="pct"/>
            <w:vMerge/>
          </w:tcPr>
          <w:p w14:paraId="3B63D230"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028F26E5" w14:textId="7F833F65" w:rsidTr="000E0EB1">
        <w:trPr>
          <w:trHeight w:val="840"/>
        </w:trPr>
        <w:tc>
          <w:tcPr>
            <w:tcW w:w="503" w:type="pct"/>
            <w:vMerge/>
          </w:tcPr>
          <w:p w14:paraId="7C9FBB35" w14:textId="77777777" w:rsidR="00C74A94" w:rsidRPr="00885C72" w:rsidRDefault="00C74A94" w:rsidP="0014653D">
            <w:pPr>
              <w:jc w:val="center"/>
              <w:rPr>
                <w:rFonts w:ascii="Arial" w:hAnsi="Arial" w:cs="Arial"/>
                <w:b/>
                <w:sz w:val="24"/>
                <w:szCs w:val="24"/>
              </w:rPr>
            </w:pPr>
          </w:p>
        </w:tc>
        <w:tc>
          <w:tcPr>
            <w:tcW w:w="968" w:type="pct"/>
            <w:vMerge/>
          </w:tcPr>
          <w:p w14:paraId="16DDE900" w14:textId="77777777" w:rsidR="00C74A94" w:rsidRPr="00885C72" w:rsidRDefault="00C74A94" w:rsidP="0014653D">
            <w:pPr>
              <w:rPr>
                <w:rFonts w:ascii="Arial" w:hAnsi="Arial" w:cs="Arial"/>
                <w:b/>
                <w:color w:val="000000" w:themeColor="text1"/>
                <w:sz w:val="24"/>
                <w:szCs w:val="24"/>
              </w:rPr>
            </w:pPr>
          </w:p>
        </w:tc>
        <w:tc>
          <w:tcPr>
            <w:tcW w:w="567" w:type="pct"/>
            <w:vMerge/>
          </w:tcPr>
          <w:p w14:paraId="5A406B82"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74693124" w14:textId="2E2E403B" w:rsidR="00C74A94" w:rsidRPr="00885C72" w:rsidRDefault="00D13659" w:rsidP="0014653D">
            <w:pPr>
              <w:widowControl w:val="0"/>
              <w:spacing w:after="160" w:line="259" w:lineRule="auto"/>
              <w:rPr>
                <w:rFonts w:ascii="Arial" w:hAnsi="Arial" w:cs="Arial"/>
                <w:sz w:val="24"/>
                <w:szCs w:val="24"/>
              </w:rPr>
            </w:pPr>
            <w:r w:rsidRPr="00885C72">
              <w:rPr>
                <w:rFonts w:ascii="Arial" w:hAnsi="Arial" w:cs="Arial"/>
                <w:sz w:val="24"/>
                <w:szCs w:val="24"/>
              </w:rPr>
              <w:t xml:space="preserve">Enlist </w:t>
            </w:r>
            <w:r w:rsidR="000A1FE6" w:rsidRPr="00885C72">
              <w:rPr>
                <w:rFonts w:ascii="Arial" w:hAnsi="Arial" w:cs="Arial"/>
                <w:sz w:val="24"/>
                <w:szCs w:val="24"/>
              </w:rPr>
              <w:t>types of tiles used for pitched roofs</w:t>
            </w:r>
            <w:r w:rsidRPr="00885C72">
              <w:rPr>
                <w:rFonts w:ascii="Arial" w:hAnsi="Arial" w:cs="Arial"/>
                <w:sz w:val="24"/>
                <w:szCs w:val="24"/>
              </w:rPr>
              <w:t>.</w:t>
            </w:r>
          </w:p>
        </w:tc>
        <w:tc>
          <w:tcPr>
            <w:tcW w:w="1164" w:type="pct"/>
            <w:vMerge/>
          </w:tcPr>
          <w:p w14:paraId="6923FC3A"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701BE746" w14:textId="249024B3" w:rsidTr="000E0EB1">
        <w:trPr>
          <w:trHeight w:val="840"/>
        </w:trPr>
        <w:tc>
          <w:tcPr>
            <w:tcW w:w="503" w:type="pct"/>
            <w:vMerge/>
          </w:tcPr>
          <w:p w14:paraId="48D3D98F" w14:textId="77777777" w:rsidR="00C74A94" w:rsidRPr="00885C72" w:rsidRDefault="00C74A94" w:rsidP="0014653D">
            <w:pPr>
              <w:jc w:val="center"/>
              <w:rPr>
                <w:rFonts w:ascii="Arial" w:hAnsi="Arial" w:cs="Arial"/>
                <w:b/>
                <w:sz w:val="24"/>
                <w:szCs w:val="24"/>
              </w:rPr>
            </w:pPr>
          </w:p>
        </w:tc>
        <w:tc>
          <w:tcPr>
            <w:tcW w:w="968" w:type="pct"/>
            <w:vMerge/>
          </w:tcPr>
          <w:p w14:paraId="024E2FE7" w14:textId="77777777" w:rsidR="00C74A94" w:rsidRPr="00885C72" w:rsidRDefault="00C74A94" w:rsidP="0014653D">
            <w:pPr>
              <w:rPr>
                <w:rFonts w:ascii="Arial" w:hAnsi="Arial" w:cs="Arial"/>
                <w:b/>
                <w:color w:val="000000" w:themeColor="text1"/>
                <w:sz w:val="24"/>
                <w:szCs w:val="24"/>
              </w:rPr>
            </w:pPr>
          </w:p>
        </w:tc>
        <w:tc>
          <w:tcPr>
            <w:tcW w:w="567" w:type="pct"/>
            <w:vMerge w:val="restart"/>
          </w:tcPr>
          <w:p w14:paraId="0C905915"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5</w:t>
            </w:r>
          </w:p>
          <w:p w14:paraId="18B63BE6"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222492AE" w14:textId="02FF9A0A" w:rsidR="00C74A94" w:rsidRPr="00885C72" w:rsidRDefault="00D13659" w:rsidP="0014653D">
            <w:pPr>
              <w:widowControl w:val="0"/>
              <w:spacing w:after="160" w:line="259" w:lineRule="auto"/>
              <w:rPr>
                <w:rFonts w:ascii="Arial" w:hAnsi="Arial" w:cs="Arial"/>
                <w:sz w:val="24"/>
                <w:szCs w:val="24"/>
              </w:rPr>
            </w:pPr>
            <w:r w:rsidRPr="00885C72">
              <w:rPr>
                <w:rFonts w:ascii="Arial" w:hAnsi="Arial" w:cs="Arial"/>
                <w:sz w:val="24"/>
                <w:szCs w:val="24"/>
              </w:rPr>
              <w:t xml:space="preserve">State method to </w:t>
            </w:r>
            <w:r w:rsidR="000A1FE6" w:rsidRPr="00885C72">
              <w:rPr>
                <w:rFonts w:ascii="Arial" w:hAnsi="Arial" w:cs="Arial"/>
                <w:sz w:val="24"/>
                <w:szCs w:val="24"/>
              </w:rPr>
              <w:t>install battens for a pitched tile roof</w:t>
            </w:r>
            <w:r w:rsidRPr="00885C72">
              <w:rPr>
                <w:rFonts w:ascii="Arial" w:hAnsi="Arial" w:cs="Arial"/>
                <w:sz w:val="24"/>
                <w:szCs w:val="24"/>
              </w:rPr>
              <w:t>.</w:t>
            </w:r>
          </w:p>
        </w:tc>
        <w:tc>
          <w:tcPr>
            <w:tcW w:w="1164" w:type="pct"/>
            <w:vMerge/>
          </w:tcPr>
          <w:p w14:paraId="48DCA285"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1059C63B" w14:textId="5353AAB2" w:rsidTr="000E0EB1">
        <w:trPr>
          <w:trHeight w:val="840"/>
        </w:trPr>
        <w:tc>
          <w:tcPr>
            <w:tcW w:w="503" w:type="pct"/>
            <w:vMerge/>
          </w:tcPr>
          <w:p w14:paraId="79846A9D" w14:textId="77777777" w:rsidR="00C74A94" w:rsidRPr="00885C72" w:rsidRDefault="00C74A94" w:rsidP="0014653D">
            <w:pPr>
              <w:jc w:val="center"/>
              <w:rPr>
                <w:rFonts w:ascii="Arial" w:hAnsi="Arial" w:cs="Arial"/>
                <w:b/>
                <w:sz w:val="24"/>
                <w:szCs w:val="24"/>
              </w:rPr>
            </w:pPr>
          </w:p>
        </w:tc>
        <w:tc>
          <w:tcPr>
            <w:tcW w:w="968" w:type="pct"/>
            <w:vMerge/>
          </w:tcPr>
          <w:p w14:paraId="67FB0D22" w14:textId="77777777" w:rsidR="00C74A94" w:rsidRPr="00885C72" w:rsidRDefault="00C74A94" w:rsidP="0014653D">
            <w:pPr>
              <w:rPr>
                <w:rFonts w:ascii="Arial" w:hAnsi="Arial" w:cs="Arial"/>
                <w:b/>
                <w:color w:val="000000" w:themeColor="text1"/>
                <w:sz w:val="24"/>
                <w:szCs w:val="24"/>
              </w:rPr>
            </w:pPr>
          </w:p>
        </w:tc>
        <w:tc>
          <w:tcPr>
            <w:tcW w:w="567" w:type="pct"/>
            <w:vMerge/>
          </w:tcPr>
          <w:p w14:paraId="2533B42F"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4B9438F4" w14:textId="7AC36884" w:rsidR="00C74A94" w:rsidRPr="00885C72" w:rsidRDefault="00D13659" w:rsidP="0014653D">
            <w:pPr>
              <w:widowControl w:val="0"/>
              <w:spacing w:after="160" w:line="259" w:lineRule="auto"/>
              <w:rPr>
                <w:rFonts w:ascii="Arial" w:hAnsi="Arial" w:cs="Arial"/>
                <w:sz w:val="24"/>
                <w:szCs w:val="24"/>
              </w:rPr>
            </w:pPr>
            <w:r w:rsidRPr="00885C72">
              <w:rPr>
                <w:rFonts w:ascii="Arial" w:hAnsi="Arial" w:cs="Arial"/>
                <w:sz w:val="24"/>
                <w:szCs w:val="24"/>
              </w:rPr>
              <w:t xml:space="preserve">State </w:t>
            </w:r>
            <w:r w:rsidR="000A1FE6" w:rsidRPr="00885C72">
              <w:rPr>
                <w:rFonts w:ascii="Arial" w:hAnsi="Arial" w:cs="Arial"/>
                <w:sz w:val="24"/>
                <w:szCs w:val="24"/>
              </w:rPr>
              <w:t>role of flashing in a pitched tile roof</w:t>
            </w:r>
            <w:r w:rsidRPr="00885C72">
              <w:rPr>
                <w:rFonts w:ascii="Arial" w:hAnsi="Arial" w:cs="Arial"/>
                <w:sz w:val="24"/>
                <w:szCs w:val="24"/>
              </w:rPr>
              <w:t>.</w:t>
            </w:r>
          </w:p>
        </w:tc>
        <w:tc>
          <w:tcPr>
            <w:tcW w:w="1164" w:type="pct"/>
            <w:vMerge/>
          </w:tcPr>
          <w:p w14:paraId="4BC85B76"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79E02603" w14:textId="60698DD0" w:rsidTr="000E0EB1">
        <w:trPr>
          <w:trHeight w:val="840"/>
        </w:trPr>
        <w:tc>
          <w:tcPr>
            <w:tcW w:w="503" w:type="pct"/>
            <w:vMerge/>
          </w:tcPr>
          <w:p w14:paraId="5F1673E3" w14:textId="77777777" w:rsidR="00C74A94" w:rsidRPr="00885C72" w:rsidRDefault="00C74A94" w:rsidP="0014653D">
            <w:pPr>
              <w:jc w:val="center"/>
              <w:rPr>
                <w:rFonts w:ascii="Arial" w:hAnsi="Arial" w:cs="Arial"/>
                <w:b/>
                <w:sz w:val="24"/>
                <w:szCs w:val="24"/>
              </w:rPr>
            </w:pPr>
          </w:p>
        </w:tc>
        <w:tc>
          <w:tcPr>
            <w:tcW w:w="968" w:type="pct"/>
            <w:vMerge/>
          </w:tcPr>
          <w:p w14:paraId="7B68BCFA" w14:textId="77777777" w:rsidR="00C74A94" w:rsidRPr="00885C72" w:rsidRDefault="00C74A94" w:rsidP="0014653D">
            <w:pPr>
              <w:rPr>
                <w:rFonts w:ascii="Arial" w:hAnsi="Arial" w:cs="Arial"/>
                <w:b/>
                <w:color w:val="000000" w:themeColor="text1"/>
                <w:sz w:val="24"/>
                <w:szCs w:val="24"/>
              </w:rPr>
            </w:pPr>
          </w:p>
        </w:tc>
        <w:tc>
          <w:tcPr>
            <w:tcW w:w="567" w:type="pct"/>
            <w:vMerge/>
          </w:tcPr>
          <w:p w14:paraId="7C26CA23"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7725A2B6" w14:textId="4695B46E" w:rsidR="00C74A94" w:rsidRPr="00885C72" w:rsidRDefault="00D13659" w:rsidP="0014653D">
            <w:pPr>
              <w:widowControl w:val="0"/>
              <w:spacing w:after="160" w:line="259" w:lineRule="auto"/>
              <w:rPr>
                <w:rFonts w:ascii="Arial" w:hAnsi="Arial" w:cs="Arial"/>
                <w:sz w:val="24"/>
                <w:szCs w:val="24"/>
              </w:rPr>
            </w:pPr>
            <w:r w:rsidRPr="00885C72">
              <w:rPr>
                <w:rFonts w:ascii="Arial" w:hAnsi="Arial" w:cs="Arial"/>
                <w:sz w:val="24"/>
                <w:szCs w:val="24"/>
              </w:rPr>
              <w:t xml:space="preserve">State </w:t>
            </w:r>
            <w:r w:rsidR="000A1FE6" w:rsidRPr="00885C72">
              <w:rPr>
                <w:rFonts w:ascii="Arial" w:hAnsi="Arial" w:cs="Arial"/>
                <w:sz w:val="24"/>
                <w:szCs w:val="24"/>
              </w:rPr>
              <w:t>common causes of tile displacement</w:t>
            </w:r>
            <w:r w:rsidRPr="00885C72">
              <w:rPr>
                <w:rFonts w:ascii="Arial" w:hAnsi="Arial" w:cs="Arial"/>
                <w:sz w:val="24"/>
                <w:szCs w:val="24"/>
              </w:rPr>
              <w:t>.</w:t>
            </w:r>
          </w:p>
        </w:tc>
        <w:tc>
          <w:tcPr>
            <w:tcW w:w="1164" w:type="pct"/>
            <w:vMerge/>
          </w:tcPr>
          <w:p w14:paraId="4C725D7F"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1BA0DD20" w14:textId="5A79B16B" w:rsidTr="000E0EB1">
        <w:trPr>
          <w:trHeight w:val="840"/>
        </w:trPr>
        <w:tc>
          <w:tcPr>
            <w:tcW w:w="503" w:type="pct"/>
            <w:vMerge/>
          </w:tcPr>
          <w:p w14:paraId="271F31B5" w14:textId="77777777" w:rsidR="00C74A94" w:rsidRPr="00885C72" w:rsidRDefault="00C74A94" w:rsidP="0014653D">
            <w:pPr>
              <w:jc w:val="center"/>
              <w:rPr>
                <w:rFonts w:ascii="Arial" w:hAnsi="Arial" w:cs="Arial"/>
                <w:b/>
                <w:sz w:val="24"/>
                <w:szCs w:val="24"/>
              </w:rPr>
            </w:pPr>
          </w:p>
        </w:tc>
        <w:tc>
          <w:tcPr>
            <w:tcW w:w="968" w:type="pct"/>
            <w:vMerge/>
          </w:tcPr>
          <w:p w14:paraId="72C2C6E4" w14:textId="77777777" w:rsidR="00C74A94" w:rsidRPr="00885C72" w:rsidRDefault="00C74A94" w:rsidP="0014653D">
            <w:pPr>
              <w:rPr>
                <w:rFonts w:ascii="Arial" w:hAnsi="Arial" w:cs="Arial"/>
                <w:b/>
                <w:color w:val="000000" w:themeColor="text1"/>
                <w:sz w:val="24"/>
                <w:szCs w:val="24"/>
              </w:rPr>
            </w:pPr>
          </w:p>
        </w:tc>
        <w:tc>
          <w:tcPr>
            <w:tcW w:w="567" w:type="pct"/>
            <w:vMerge/>
          </w:tcPr>
          <w:p w14:paraId="35550660"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19E259EF" w14:textId="3C0D618C" w:rsidR="00C74A94" w:rsidRPr="00885C72" w:rsidRDefault="000A1FE6" w:rsidP="0014653D">
            <w:pPr>
              <w:widowControl w:val="0"/>
              <w:spacing w:after="160" w:line="259" w:lineRule="auto"/>
              <w:rPr>
                <w:rFonts w:ascii="Arial" w:hAnsi="Arial" w:cs="Arial"/>
                <w:sz w:val="24"/>
                <w:szCs w:val="24"/>
              </w:rPr>
            </w:pPr>
            <w:r w:rsidRPr="00885C72">
              <w:rPr>
                <w:rFonts w:ascii="Arial" w:hAnsi="Arial" w:cs="Arial"/>
                <w:sz w:val="24"/>
                <w:szCs w:val="24"/>
              </w:rPr>
              <w:t>State safety precautions followed during construction of roof</w:t>
            </w:r>
            <w:r w:rsidR="00D13659" w:rsidRPr="00885C72">
              <w:rPr>
                <w:rFonts w:ascii="Arial" w:hAnsi="Arial" w:cs="Arial"/>
                <w:sz w:val="24"/>
                <w:szCs w:val="24"/>
              </w:rPr>
              <w:t>.</w:t>
            </w:r>
          </w:p>
        </w:tc>
        <w:tc>
          <w:tcPr>
            <w:tcW w:w="1164" w:type="pct"/>
            <w:vMerge/>
          </w:tcPr>
          <w:p w14:paraId="09983F60" w14:textId="77777777" w:rsidR="00C74A94" w:rsidRPr="00885C72" w:rsidRDefault="00C74A94" w:rsidP="0014653D">
            <w:pPr>
              <w:widowControl w:val="0"/>
              <w:spacing w:after="160" w:line="259" w:lineRule="auto"/>
              <w:rPr>
                <w:rFonts w:ascii="Arial" w:hAnsi="Arial" w:cs="Arial"/>
                <w:sz w:val="24"/>
                <w:szCs w:val="24"/>
              </w:rPr>
            </w:pPr>
          </w:p>
        </w:tc>
      </w:tr>
    </w:tbl>
    <w:p w14:paraId="5EE0B8D1" w14:textId="77777777" w:rsidR="007143BB" w:rsidRPr="00885C72" w:rsidRDefault="007143BB" w:rsidP="00F60816">
      <w:pPr>
        <w:jc w:val="center"/>
        <w:rPr>
          <w:rFonts w:ascii="Arial" w:hAnsi="Arial" w:cs="Arial"/>
          <w:b/>
          <w:bCs/>
          <w:sz w:val="28"/>
          <w:szCs w:val="28"/>
          <w:u w:val="single"/>
        </w:rPr>
      </w:pPr>
    </w:p>
    <w:tbl>
      <w:tblPr>
        <w:tblStyle w:val="TableGrid"/>
        <w:tblW w:w="4828"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037"/>
        <w:gridCol w:w="1997"/>
        <w:gridCol w:w="1170"/>
        <w:gridCol w:w="3710"/>
        <w:gridCol w:w="2402"/>
      </w:tblGrid>
      <w:tr w:rsidR="00C74A94" w:rsidRPr="00885C72" w14:paraId="6A9B879F" w14:textId="2FF3F80D" w:rsidTr="005629E4">
        <w:trPr>
          <w:trHeight w:val="840"/>
        </w:trPr>
        <w:tc>
          <w:tcPr>
            <w:tcW w:w="503" w:type="pct"/>
            <w:vMerge w:val="restart"/>
          </w:tcPr>
          <w:p w14:paraId="4910DB70" w14:textId="7F176535" w:rsidR="00C74A94" w:rsidRPr="00885C72" w:rsidRDefault="00C74A94" w:rsidP="0014653D">
            <w:pPr>
              <w:jc w:val="center"/>
              <w:rPr>
                <w:rFonts w:ascii="Arial" w:hAnsi="Arial" w:cs="Arial"/>
                <w:b/>
                <w:sz w:val="24"/>
                <w:szCs w:val="24"/>
              </w:rPr>
            </w:pPr>
            <w:r w:rsidRPr="00885C72">
              <w:rPr>
                <w:rFonts w:ascii="Arial" w:hAnsi="Arial" w:cs="Arial"/>
                <w:b/>
                <w:sz w:val="24"/>
                <w:szCs w:val="24"/>
              </w:rPr>
              <w:t>Week 23</w:t>
            </w:r>
          </w:p>
        </w:tc>
        <w:tc>
          <w:tcPr>
            <w:tcW w:w="968" w:type="pct"/>
            <w:vMerge w:val="restart"/>
          </w:tcPr>
          <w:p w14:paraId="26BF3C05" w14:textId="43FD4700" w:rsidR="00C74A94" w:rsidRPr="00885C72" w:rsidRDefault="00C74A94" w:rsidP="0014653D">
            <w:pPr>
              <w:shd w:val="clear" w:color="auto" w:fill="FFFFFF" w:themeFill="background1"/>
              <w:rPr>
                <w:rFonts w:ascii="Arial" w:hAnsi="Arial" w:cs="Arial"/>
                <w:b/>
                <w:color w:val="000000" w:themeColor="text1"/>
                <w:sz w:val="24"/>
                <w:szCs w:val="24"/>
              </w:rPr>
            </w:pPr>
            <w:r w:rsidRPr="00885C72">
              <w:rPr>
                <w:rFonts w:ascii="Arial" w:hAnsi="Arial" w:cs="Arial"/>
                <w:b/>
                <w:bCs/>
              </w:rPr>
              <w:t xml:space="preserve">Perform Reinforced Cement Concrete (RCC) Work for a Given Building Project   </w:t>
            </w:r>
          </w:p>
        </w:tc>
        <w:tc>
          <w:tcPr>
            <w:tcW w:w="567" w:type="pct"/>
            <w:vMerge w:val="restart"/>
          </w:tcPr>
          <w:p w14:paraId="116E479D"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1</w:t>
            </w:r>
          </w:p>
        </w:tc>
        <w:tc>
          <w:tcPr>
            <w:tcW w:w="1798" w:type="pct"/>
          </w:tcPr>
          <w:p w14:paraId="4EBE0390" w14:textId="53AB0F88" w:rsidR="00C74A94" w:rsidRPr="00885C72" w:rsidRDefault="00D13659" w:rsidP="0014653D">
            <w:pPr>
              <w:widowControl w:val="0"/>
              <w:spacing w:after="160" w:line="259" w:lineRule="auto"/>
              <w:rPr>
                <w:rFonts w:ascii="Arial" w:hAnsi="Arial" w:cs="Arial"/>
                <w:sz w:val="24"/>
                <w:szCs w:val="24"/>
              </w:rPr>
            </w:pPr>
            <w:r w:rsidRPr="00885C72">
              <w:rPr>
                <w:rFonts w:ascii="Arial" w:hAnsi="Arial" w:cs="Arial"/>
                <w:sz w:val="24"/>
                <w:szCs w:val="24"/>
              </w:rPr>
              <w:t>Define R.C.C.</w:t>
            </w:r>
          </w:p>
        </w:tc>
        <w:tc>
          <w:tcPr>
            <w:tcW w:w="1164" w:type="pct"/>
            <w:vMerge w:val="restart"/>
          </w:tcPr>
          <w:p w14:paraId="712B22EC" w14:textId="5B1482E1" w:rsidR="00C74A94" w:rsidRPr="00885C72" w:rsidRDefault="00C74A94" w:rsidP="000279C3">
            <w:pPr>
              <w:pStyle w:val="ListParagraph"/>
              <w:numPr>
                <w:ilvl w:val="0"/>
                <w:numId w:val="3"/>
              </w:numPr>
              <w:spacing w:after="200" w:line="276" w:lineRule="auto"/>
              <w:ind w:left="-108" w:hanging="143"/>
              <w:jc w:val="center"/>
              <w:rPr>
                <w:rFonts w:ascii="Arial" w:hAnsi="Arial" w:cs="Arial"/>
                <w:b/>
                <w:bCs/>
                <w:color w:val="000000"/>
                <w:sz w:val="24"/>
                <w:szCs w:val="24"/>
              </w:rPr>
            </w:pPr>
            <w:r w:rsidRPr="00885C72">
              <w:rPr>
                <w:rFonts w:ascii="Arial" w:hAnsi="Arial" w:cs="Arial"/>
                <w:b/>
                <w:bCs/>
                <w:color w:val="000000"/>
                <w:sz w:val="24"/>
                <w:szCs w:val="24"/>
              </w:rPr>
              <w:t>Task 23</w:t>
            </w:r>
          </w:p>
          <w:p w14:paraId="1EE79985" w14:textId="77777777" w:rsidR="00C74A94" w:rsidRPr="00885C72" w:rsidRDefault="00C74A94" w:rsidP="00C74A94">
            <w:pPr>
              <w:rPr>
                <w:rFonts w:ascii="Arial" w:hAnsi="Arial" w:cs="Arial"/>
                <w:b/>
                <w:bCs/>
                <w:color w:val="000000"/>
                <w:sz w:val="24"/>
                <w:szCs w:val="24"/>
              </w:rPr>
            </w:pPr>
            <w:r w:rsidRPr="00885C72">
              <w:rPr>
                <w:rFonts w:ascii="Arial" w:hAnsi="Arial" w:cs="Arial"/>
                <w:i/>
                <w:iCs/>
                <w:color w:val="000000"/>
                <w:sz w:val="24"/>
                <w:szCs w:val="24"/>
                <w:u w:val="single"/>
              </w:rPr>
              <w:t>Details may be seen at Annexure-I</w:t>
            </w:r>
          </w:p>
          <w:p w14:paraId="3D7FEA7B"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5E5C51F4" w14:textId="6F534FC4" w:rsidTr="005629E4">
        <w:trPr>
          <w:trHeight w:val="840"/>
        </w:trPr>
        <w:tc>
          <w:tcPr>
            <w:tcW w:w="503" w:type="pct"/>
            <w:vMerge/>
          </w:tcPr>
          <w:p w14:paraId="6BAED692" w14:textId="77777777" w:rsidR="00C74A94" w:rsidRPr="00885C72" w:rsidRDefault="00C74A94" w:rsidP="0014653D">
            <w:pPr>
              <w:jc w:val="center"/>
              <w:rPr>
                <w:rFonts w:ascii="Arial" w:hAnsi="Arial" w:cs="Arial"/>
                <w:b/>
                <w:sz w:val="24"/>
                <w:szCs w:val="24"/>
              </w:rPr>
            </w:pPr>
          </w:p>
        </w:tc>
        <w:tc>
          <w:tcPr>
            <w:tcW w:w="968" w:type="pct"/>
            <w:vMerge/>
          </w:tcPr>
          <w:p w14:paraId="2D6A89E3" w14:textId="77777777" w:rsidR="00C74A94" w:rsidRPr="00885C72" w:rsidRDefault="00C74A94" w:rsidP="0014653D">
            <w:pPr>
              <w:rPr>
                <w:rFonts w:ascii="Arial" w:hAnsi="Arial" w:cs="Arial"/>
                <w:b/>
                <w:color w:val="000000" w:themeColor="text1"/>
                <w:sz w:val="24"/>
                <w:szCs w:val="24"/>
              </w:rPr>
            </w:pPr>
          </w:p>
        </w:tc>
        <w:tc>
          <w:tcPr>
            <w:tcW w:w="567" w:type="pct"/>
            <w:vMerge/>
          </w:tcPr>
          <w:p w14:paraId="6B38A433"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77003774" w14:textId="2095FE30" w:rsidR="00C74A94" w:rsidRPr="00885C72" w:rsidRDefault="00D13659" w:rsidP="0014653D">
            <w:pPr>
              <w:widowControl w:val="0"/>
              <w:spacing w:after="160" w:line="259" w:lineRule="auto"/>
              <w:rPr>
                <w:rFonts w:ascii="Arial" w:hAnsi="Arial" w:cs="Arial"/>
                <w:sz w:val="24"/>
                <w:szCs w:val="24"/>
              </w:rPr>
            </w:pPr>
            <w:r w:rsidRPr="00885C72">
              <w:rPr>
                <w:rFonts w:ascii="Arial" w:hAnsi="Arial" w:cs="Arial"/>
                <w:sz w:val="24"/>
                <w:szCs w:val="24"/>
              </w:rPr>
              <w:t>Define formwork</w:t>
            </w:r>
          </w:p>
        </w:tc>
        <w:tc>
          <w:tcPr>
            <w:tcW w:w="1164" w:type="pct"/>
            <w:vMerge/>
          </w:tcPr>
          <w:p w14:paraId="6A27FF4C"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61242B73" w14:textId="1B79F26F" w:rsidTr="005629E4">
        <w:trPr>
          <w:trHeight w:val="840"/>
        </w:trPr>
        <w:tc>
          <w:tcPr>
            <w:tcW w:w="503" w:type="pct"/>
            <w:vMerge/>
          </w:tcPr>
          <w:p w14:paraId="16C0DE60" w14:textId="77777777" w:rsidR="00C74A94" w:rsidRPr="00885C72" w:rsidRDefault="00C74A94" w:rsidP="0014653D">
            <w:pPr>
              <w:jc w:val="center"/>
              <w:rPr>
                <w:rFonts w:ascii="Arial" w:hAnsi="Arial" w:cs="Arial"/>
                <w:b/>
                <w:sz w:val="24"/>
                <w:szCs w:val="24"/>
              </w:rPr>
            </w:pPr>
          </w:p>
        </w:tc>
        <w:tc>
          <w:tcPr>
            <w:tcW w:w="968" w:type="pct"/>
            <w:vMerge/>
          </w:tcPr>
          <w:p w14:paraId="001FCF76" w14:textId="77777777" w:rsidR="00C74A94" w:rsidRPr="00885C72" w:rsidRDefault="00C74A94" w:rsidP="0014653D">
            <w:pPr>
              <w:rPr>
                <w:rFonts w:ascii="Arial" w:hAnsi="Arial" w:cs="Arial"/>
                <w:b/>
                <w:color w:val="000000" w:themeColor="text1"/>
                <w:sz w:val="24"/>
                <w:szCs w:val="24"/>
              </w:rPr>
            </w:pPr>
          </w:p>
        </w:tc>
        <w:tc>
          <w:tcPr>
            <w:tcW w:w="567" w:type="pct"/>
            <w:vMerge/>
          </w:tcPr>
          <w:p w14:paraId="5F669963"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7E175BA8" w14:textId="1CCBB645" w:rsidR="00C74A94" w:rsidRPr="00885C72" w:rsidRDefault="008F6EE1" w:rsidP="0014653D">
            <w:pPr>
              <w:widowControl w:val="0"/>
              <w:spacing w:after="160" w:line="259" w:lineRule="auto"/>
              <w:rPr>
                <w:rFonts w:ascii="Arial" w:hAnsi="Arial" w:cs="Arial"/>
                <w:sz w:val="24"/>
                <w:szCs w:val="24"/>
              </w:rPr>
            </w:pPr>
            <w:r w:rsidRPr="00885C72">
              <w:rPr>
                <w:rFonts w:ascii="Arial" w:hAnsi="Arial" w:cs="Arial"/>
                <w:sz w:val="24"/>
                <w:szCs w:val="24"/>
              </w:rPr>
              <w:t>Differentiate between shuttering and formwork.</w:t>
            </w:r>
          </w:p>
        </w:tc>
        <w:tc>
          <w:tcPr>
            <w:tcW w:w="1164" w:type="pct"/>
            <w:vMerge/>
          </w:tcPr>
          <w:p w14:paraId="30564E6A"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4214F4C0" w14:textId="7A0AF3EC" w:rsidTr="005629E4">
        <w:trPr>
          <w:trHeight w:val="840"/>
        </w:trPr>
        <w:tc>
          <w:tcPr>
            <w:tcW w:w="503" w:type="pct"/>
            <w:vMerge/>
          </w:tcPr>
          <w:p w14:paraId="43A3B883" w14:textId="77777777" w:rsidR="00C74A94" w:rsidRPr="00885C72" w:rsidRDefault="00C74A94" w:rsidP="0014653D">
            <w:pPr>
              <w:jc w:val="center"/>
              <w:rPr>
                <w:rFonts w:ascii="Arial" w:hAnsi="Arial" w:cs="Arial"/>
                <w:b/>
                <w:sz w:val="24"/>
                <w:szCs w:val="24"/>
              </w:rPr>
            </w:pPr>
          </w:p>
        </w:tc>
        <w:tc>
          <w:tcPr>
            <w:tcW w:w="968" w:type="pct"/>
            <w:vMerge/>
          </w:tcPr>
          <w:p w14:paraId="7AEA5C58" w14:textId="77777777" w:rsidR="00C74A94" w:rsidRPr="00885C72" w:rsidRDefault="00C74A94" w:rsidP="0014653D">
            <w:pPr>
              <w:rPr>
                <w:rFonts w:ascii="Arial" w:hAnsi="Arial" w:cs="Arial"/>
                <w:b/>
                <w:color w:val="000000" w:themeColor="text1"/>
                <w:sz w:val="24"/>
                <w:szCs w:val="24"/>
              </w:rPr>
            </w:pPr>
          </w:p>
        </w:tc>
        <w:tc>
          <w:tcPr>
            <w:tcW w:w="567" w:type="pct"/>
            <w:vMerge/>
          </w:tcPr>
          <w:p w14:paraId="0BE5853F"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7F357D4D" w14:textId="3996DC63" w:rsidR="00C74A94" w:rsidRPr="00885C72" w:rsidRDefault="008F6EE1" w:rsidP="0014653D">
            <w:pPr>
              <w:widowControl w:val="0"/>
              <w:spacing w:after="160" w:line="259" w:lineRule="auto"/>
              <w:rPr>
                <w:rFonts w:ascii="Arial" w:hAnsi="Arial" w:cs="Arial"/>
                <w:sz w:val="24"/>
                <w:szCs w:val="24"/>
              </w:rPr>
            </w:pPr>
            <w:r w:rsidRPr="00885C72">
              <w:rPr>
                <w:rFonts w:ascii="Arial" w:hAnsi="Arial" w:cs="Arial"/>
                <w:sz w:val="24"/>
                <w:szCs w:val="24"/>
              </w:rPr>
              <w:t>Define batching of materials</w:t>
            </w:r>
          </w:p>
        </w:tc>
        <w:tc>
          <w:tcPr>
            <w:tcW w:w="1164" w:type="pct"/>
            <w:vMerge/>
          </w:tcPr>
          <w:p w14:paraId="113CA683"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70881AE2" w14:textId="5ECCBA24" w:rsidTr="005629E4">
        <w:trPr>
          <w:trHeight w:val="840"/>
        </w:trPr>
        <w:tc>
          <w:tcPr>
            <w:tcW w:w="503" w:type="pct"/>
            <w:vMerge/>
          </w:tcPr>
          <w:p w14:paraId="38FE344E" w14:textId="77777777" w:rsidR="00C74A94" w:rsidRPr="00885C72" w:rsidRDefault="00C74A94" w:rsidP="0014653D">
            <w:pPr>
              <w:jc w:val="center"/>
              <w:rPr>
                <w:rFonts w:ascii="Arial" w:hAnsi="Arial" w:cs="Arial"/>
                <w:b/>
                <w:sz w:val="24"/>
                <w:szCs w:val="24"/>
              </w:rPr>
            </w:pPr>
          </w:p>
        </w:tc>
        <w:tc>
          <w:tcPr>
            <w:tcW w:w="968" w:type="pct"/>
            <w:vMerge/>
          </w:tcPr>
          <w:p w14:paraId="0B2963EA" w14:textId="77777777" w:rsidR="00C74A94" w:rsidRPr="00885C72" w:rsidRDefault="00C74A94" w:rsidP="0014653D">
            <w:pPr>
              <w:rPr>
                <w:rFonts w:ascii="Arial" w:hAnsi="Arial" w:cs="Arial"/>
                <w:b/>
                <w:color w:val="000000" w:themeColor="text1"/>
                <w:sz w:val="24"/>
                <w:szCs w:val="24"/>
              </w:rPr>
            </w:pPr>
          </w:p>
        </w:tc>
        <w:tc>
          <w:tcPr>
            <w:tcW w:w="567" w:type="pct"/>
            <w:vMerge w:val="restart"/>
          </w:tcPr>
          <w:p w14:paraId="4DEAB7BD"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2</w:t>
            </w:r>
          </w:p>
          <w:p w14:paraId="40979C2F"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134F9EB4" w14:textId="763D1575" w:rsidR="00C74A94" w:rsidRPr="00885C72" w:rsidRDefault="008F6EE1" w:rsidP="0014653D">
            <w:pPr>
              <w:widowControl w:val="0"/>
              <w:spacing w:after="160" w:line="259" w:lineRule="auto"/>
              <w:rPr>
                <w:rFonts w:ascii="Arial" w:hAnsi="Arial" w:cs="Arial"/>
                <w:sz w:val="24"/>
                <w:szCs w:val="24"/>
              </w:rPr>
            </w:pPr>
            <w:r w:rsidRPr="00885C72">
              <w:rPr>
                <w:rFonts w:ascii="Arial" w:hAnsi="Arial" w:cs="Arial"/>
                <w:sz w:val="24"/>
                <w:szCs w:val="24"/>
              </w:rPr>
              <w:t>Enlist components of R.C.C.</w:t>
            </w:r>
          </w:p>
        </w:tc>
        <w:tc>
          <w:tcPr>
            <w:tcW w:w="1164" w:type="pct"/>
            <w:vMerge/>
          </w:tcPr>
          <w:p w14:paraId="6F0DED03"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701EBBB8" w14:textId="044A888D" w:rsidTr="005629E4">
        <w:trPr>
          <w:trHeight w:val="840"/>
        </w:trPr>
        <w:tc>
          <w:tcPr>
            <w:tcW w:w="503" w:type="pct"/>
            <w:vMerge/>
          </w:tcPr>
          <w:p w14:paraId="307C327C" w14:textId="77777777" w:rsidR="00C74A94" w:rsidRPr="00885C72" w:rsidRDefault="00C74A94" w:rsidP="0014653D">
            <w:pPr>
              <w:jc w:val="center"/>
              <w:rPr>
                <w:rFonts w:ascii="Arial" w:hAnsi="Arial" w:cs="Arial"/>
                <w:b/>
                <w:sz w:val="24"/>
                <w:szCs w:val="24"/>
              </w:rPr>
            </w:pPr>
          </w:p>
        </w:tc>
        <w:tc>
          <w:tcPr>
            <w:tcW w:w="968" w:type="pct"/>
            <w:vMerge/>
          </w:tcPr>
          <w:p w14:paraId="27A9858E" w14:textId="77777777" w:rsidR="00C74A94" w:rsidRPr="00885C72" w:rsidRDefault="00C74A94" w:rsidP="0014653D">
            <w:pPr>
              <w:rPr>
                <w:rFonts w:ascii="Arial" w:hAnsi="Arial" w:cs="Arial"/>
                <w:b/>
                <w:color w:val="000000" w:themeColor="text1"/>
                <w:sz w:val="24"/>
                <w:szCs w:val="24"/>
              </w:rPr>
            </w:pPr>
          </w:p>
        </w:tc>
        <w:tc>
          <w:tcPr>
            <w:tcW w:w="567" w:type="pct"/>
            <w:vMerge/>
          </w:tcPr>
          <w:p w14:paraId="2D756F81"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0D437651" w14:textId="59D1674C" w:rsidR="00C74A94" w:rsidRPr="00885C72" w:rsidRDefault="00ED07DC" w:rsidP="0014653D">
            <w:pPr>
              <w:widowControl w:val="0"/>
              <w:spacing w:after="160" w:line="259" w:lineRule="auto"/>
              <w:rPr>
                <w:rFonts w:ascii="Arial" w:hAnsi="Arial" w:cs="Arial"/>
                <w:sz w:val="24"/>
                <w:szCs w:val="24"/>
              </w:rPr>
            </w:pPr>
            <w:r w:rsidRPr="00885C72">
              <w:rPr>
                <w:rFonts w:ascii="Arial" w:hAnsi="Arial" w:cs="Arial"/>
                <w:sz w:val="24"/>
                <w:szCs w:val="24"/>
              </w:rPr>
              <w:t>Enlist tools for concreting.</w:t>
            </w:r>
          </w:p>
        </w:tc>
        <w:tc>
          <w:tcPr>
            <w:tcW w:w="1164" w:type="pct"/>
            <w:vMerge/>
          </w:tcPr>
          <w:p w14:paraId="3A653176"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124B2B8D" w14:textId="57274419" w:rsidTr="005629E4">
        <w:trPr>
          <w:trHeight w:val="840"/>
        </w:trPr>
        <w:tc>
          <w:tcPr>
            <w:tcW w:w="503" w:type="pct"/>
            <w:vMerge/>
          </w:tcPr>
          <w:p w14:paraId="661467D2" w14:textId="77777777" w:rsidR="00C74A94" w:rsidRPr="00885C72" w:rsidRDefault="00C74A94" w:rsidP="0014653D">
            <w:pPr>
              <w:jc w:val="center"/>
              <w:rPr>
                <w:rFonts w:ascii="Arial" w:hAnsi="Arial" w:cs="Arial"/>
                <w:b/>
                <w:sz w:val="24"/>
                <w:szCs w:val="24"/>
              </w:rPr>
            </w:pPr>
          </w:p>
        </w:tc>
        <w:tc>
          <w:tcPr>
            <w:tcW w:w="968" w:type="pct"/>
            <w:vMerge/>
          </w:tcPr>
          <w:p w14:paraId="37DFC55F" w14:textId="77777777" w:rsidR="00C74A94" w:rsidRPr="00885C72" w:rsidRDefault="00C74A94" w:rsidP="0014653D">
            <w:pPr>
              <w:rPr>
                <w:rFonts w:ascii="Arial" w:hAnsi="Arial" w:cs="Arial"/>
                <w:b/>
                <w:color w:val="000000" w:themeColor="text1"/>
                <w:sz w:val="24"/>
                <w:szCs w:val="24"/>
              </w:rPr>
            </w:pPr>
          </w:p>
        </w:tc>
        <w:tc>
          <w:tcPr>
            <w:tcW w:w="567" w:type="pct"/>
            <w:vMerge/>
          </w:tcPr>
          <w:p w14:paraId="1EA39E70"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0601E8C3" w14:textId="0C400284" w:rsidR="00C74A94" w:rsidRPr="00885C72" w:rsidRDefault="00ED07DC" w:rsidP="0014653D">
            <w:pPr>
              <w:widowControl w:val="0"/>
              <w:spacing w:after="160" w:line="259" w:lineRule="auto"/>
              <w:rPr>
                <w:rFonts w:ascii="Arial" w:hAnsi="Arial" w:cs="Arial"/>
                <w:sz w:val="24"/>
                <w:szCs w:val="24"/>
              </w:rPr>
            </w:pPr>
            <w:r w:rsidRPr="00885C72">
              <w:rPr>
                <w:rFonts w:ascii="Arial" w:hAnsi="Arial" w:cs="Arial"/>
                <w:sz w:val="24"/>
                <w:szCs w:val="24"/>
              </w:rPr>
              <w:t>State role of reinforcement in RCC</w:t>
            </w:r>
          </w:p>
        </w:tc>
        <w:tc>
          <w:tcPr>
            <w:tcW w:w="1164" w:type="pct"/>
            <w:vMerge/>
          </w:tcPr>
          <w:p w14:paraId="186C50D2"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10BB2BD0" w14:textId="0E6544AF" w:rsidTr="005629E4">
        <w:trPr>
          <w:trHeight w:val="840"/>
        </w:trPr>
        <w:tc>
          <w:tcPr>
            <w:tcW w:w="503" w:type="pct"/>
            <w:vMerge/>
          </w:tcPr>
          <w:p w14:paraId="68D2883A" w14:textId="77777777" w:rsidR="00C74A94" w:rsidRPr="00885C72" w:rsidRDefault="00C74A94" w:rsidP="0014653D">
            <w:pPr>
              <w:jc w:val="center"/>
              <w:rPr>
                <w:rFonts w:ascii="Arial" w:hAnsi="Arial" w:cs="Arial"/>
                <w:b/>
                <w:sz w:val="24"/>
                <w:szCs w:val="24"/>
              </w:rPr>
            </w:pPr>
          </w:p>
        </w:tc>
        <w:tc>
          <w:tcPr>
            <w:tcW w:w="968" w:type="pct"/>
            <w:vMerge/>
          </w:tcPr>
          <w:p w14:paraId="6FC10843" w14:textId="77777777" w:rsidR="00C74A94" w:rsidRPr="00885C72" w:rsidRDefault="00C74A94" w:rsidP="0014653D">
            <w:pPr>
              <w:rPr>
                <w:rFonts w:ascii="Arial" w:hAnsi="Arial" w:cs="Arial"/>
                <w:b/>
                <w:color w:val="000000" w:themeColor="text1"/>
                <w:sz w:val="24"/>
                <w:szCs w:val="24"/>
              </w:rPr>
            </w:pPr>
          </w:p>
        </w:tc>
        <w:tc>
          <w:tcPr>
            <w:tcW w:w="567" w:type="pct"/>
            <w:vMerge/>
          </w:tcPr>
          <w:p w14:paraId="5B66E175"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14E42DBB" w14:textId="13F4208E" w:rsidR="00C74A94" w:rsidRPr="00885C72" w:rsidRDefault="00ED07DC" w:rsidP="0014653D">
            <w:pPr>
              <w:widowControl w:val="0"/>
              <w:spacing w:after="160" w:line="259" w:lineRule="auto"/>
              <w:rPr>
                <w:rFonts w:ascii="Arial" w:hAnsi="Arial" w:cs="Arial"/>
                <w:sz w:val="24"/>
                <w:szCs w:val="24"/>
              </w:rPr>
            </w:pPr>
            <w:r w:rsidRPr="00885C72">
              <w:rPr>
                <w:rFonts w:ascii="Arial" w:hAnsi="Arial" w:cs="Arial"/>
                <w:sz w:val="24"/>
                <w:szCs w:val="24"/>
              </w:rPr>
              <w:t>State transportation of concrete.</w:t>
            </w:r>
          </w:p>
        </w:tc>
        <w:tc>
          <w:tcPr>
            <w:tcW w:w="1164" w:type="pct"/>
            <w:vMerge/>
          </w:tcPr>
          <w:p w14:paraId="5E08B07C"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061498DD" w14:textId="0E6766C2" w:rsidTr="005629E4">
        <w:trPr>
          <w:trHeight w:val="840"/>
        </w:trPr>
        <w:tc>
          <w:tcPr>
            <w:tcW w:w="503" w:type="pct"/>
            <w:vMerge/>
          </w:tcPr>
          <w:p w14:paraId="778C8BF9" w14:textId="77777777" w:rsidR="00C74A94" w:rsidRPr="00885C72" w:rsidRDefault="00C74A94" w:rsidP="0014653D">
            <w:pPr>
              <w:jc w:val="center"/>
              <w:rPr>
                <w:rFonts w:ascii="Arial" w:hAnsi="Arial" w:cs="Arial"/>
                <w:b/>
                <w:sz w:val="24"/>
                <w:szCs w:val="24"/>
              </w:rPr>
            </w:pPr>
          </w:p>
        </w:tc>
        <w:tc>
          <w:tcPr>
            <w:tcW w:w="968" w:type="pct"/>
            <w:vMerge/>
          </w:tcPr>
          <w:p w14:paraId="65E2BF40" w14:textId="77777777" w:rsidR="00C74A94" w:rsidRPr="00885C72" w:rsidRDefault="00C74A94" w:rsidP="0014653D">
            <w:pPr>
              <w:rPr>
                <w:rFonts w:ascii="Arial" w:hAnsi="Arial" w:cs="Arial"/>
                <w:b/>
                <w:color w:val="000000" w:themeColor="text1"/>
                <w:sz w:val="24"/>
                <w:szCs w:val="24"/>
              </w:rPr>
            </w:pPr>
          </w:p>
        </w:tc>
        <w:tc>
          <w:tcPr>
            <w:tcW w:w="567" w:type="pct"/>
            <w:vMerge w:val="restart"/>
          </w:tcPr>
          <w:p w14:paraId="46CFD463"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3</w:t>
            </w:r>
          </w:p>
          <w:p w14:paraId="2E13C783"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47D9B57F" w14:textId="56C62CE6" w:rsidR="00C74A94" w:rsidRPr="00885C72" w:rsidRDefault="00B92830" w:rsidP="0014653D">
            <w:pPr>
              <w:widowControl w:val="0"/>
              <w:spacing w:after="160" w:line="259" w:lineRule="auto"/>
              <w:rPr>
                <w:rFonts w:ascii="Arial" w:hAnsi="Arial" w:cs="Arial"/>
                <w:sz w:val="24"/>
                <w:szCs w:val="24"/>
              </w:rPr>
            </w:pPr>
            <w:r w:rsidRPr="00885C72">
              <w:rPr>
                <w:rFonts w:ascii="Arial" w:hAnsi="Arial" w:cs="Arial"/>
                <w:sz w:val="24"/>
                <w:szCs w:val="24"/>
              </w:rPr>
              <w:t>State batching of concrete.</w:t>
            </w:r>
          </w:p>
        </w:tc>
        <w:tc>
          <w:tcPr>
            <w:tcW w:w="1164" w:type="pct"/>
            <w:vMerge/>
          </w:tcPr>
          <w:p w14:paraId="2FDDCE8F"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38252615" w14:textId="6B4A129F" w:rsidTr="005629E4">
        <w:trPr>
          <w:trHeight w:val="840"/>
        </w:trPr>
        <w:tc>
          <w:tcPr>
            <w:tcW w:w="503" w:type="pct"/>
            <w:vMerge/>
          </w:tcPr>
          <w:p w14:paraId="5F3913F3" w14:textId="77777777" w:rsidR="00C74A94" w:rsidRPr="00885C72" w:rsidRDefault="00C74A94" w:rsidP="0014653D">
            <w:pPr>
              <w:jc w:val="center"/>
              <w:rPr>
                <w:rFonts w:ascii="Arial" w:hAnsi="Arial" w:cs="Arial"/>
                <w:b/>
                <w:sz w:val="24"/>
                <w:szCs w:val="24"/>
              </w:rPr>
            </w:pPr>
          </w:p>
        </w:tc>
        <w:tc>
          <w:tcPr>
            <w:tcW w:w="968" w:type="pct"/>
            <w:vMerge/>
          </w:tcPr>
          <w:p w14:paraId="2BBF3DED" w14:textId="77777777" w:rsidR="00C74A94" w:rsidRPr="00885C72" w:rsidRDefault="00C74A94" w:rsidP="0014653D">
            <w:pPr>
              <w:rPr>
                <w:rFonts w:ascii="Arial" w:hAnsi="Arial" w:cs="Arial"/>
                <w:b/>
                <w:color w:val="000000" w:themeColor="text1"/>
                <w:sz w:val="24"/>
                <w:szCs w:val="24"/>
              </w:rPr>
            </w:pPr>
          </w:p>
        </w:tc>
        <w:tc>
          <w:tcPr>
            <w:tcW w:w="567" w:type="pct"/>
            <w:vMerge/>
          </w:tcPr>
          <w:p w14:paraId="62B76F1C"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322E5FFC" w14:textId="188F7200" w:rsidR="00C74A94" w:rsidRPr="00885C72" w:rsidRDefault="00B92830" w:rsidP="0014653D">
            <w:pPr>
              <w:widowControl w:val="0"/>
              <w:spacing w:after="160" w:line="259" w:lineRule="auto"/>
              <w:rPr>
                <w:rFonts w:ascii="Arial" w:hAnsi="Arial" w:cs="Arial"/>
                <w:sz w:val="24"/>
                <w:szCs w:val="24"/>
              </w:rPr>
            </w:pPr>
            <w:r w:rsidRPr="00885C72">
              <w:rPr>
                <w:rFonts w:ascii="Arial" w:hAnsi="Arial" w:cs="Arial"/>
                <w:sz w:val="24"/>
                <w:szCs w:val="24"/>
              </w:rPr>
              <w:t>Enlist steps involved before concreting.</w:t>
            </w:r>
          </w:p>
        </w:tc>
        <w:tc>
          <w:tcPr>
            <w:tcW w:w="1164" w:type="pct"/>
            <w:vMerge/>
          </w:tcPr>
          <w:p w14:paraId="13B95354"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4029818C" w14:textId="47BE70D7" w:rsidTr="005629E4">
        <w:trPr>
          <w:trHeight w:val="840"/>
        </w:trPr>
        <w:tc>
          <w:tcPr>
            <w:tcW w:w="503" w:type="pct"/>
            <w:vMerge/>
          </w:tcPr>
          <w:p w14:paraId="0432BDD0" w14:textId="77777777" w:rsidR="00C74A94" w:rsidRPr="00885C72" w:rsidRDefault="00C74A94" w:rsidP="0014653D">
            <w:pPr>
              <w:jc w:val="center"/>
              <w:rPr>
                <w:rFonts w:ascii="Arial" w:hAnsi="Arial" w:cs="Arial"/>
                <w:b/>
                <w:sz w:val="24"/>
                <w:szCs w:val="24"/>
              </w:rPr>
            </w:pPr>
          </w:p>
        </w:tc>
        <w:tc>
          <w:tcPr>
            <w:tcW w:w="968" w:type="pct"/>
            <w:vMerge/>
          </w:tcPr>
          <w:p w14:paraId="29A8814C" w14:textId="77777777" w:rsidR="00C74A94" w:rsidRPr="00885C72" w:rsidRDefault="00C74A94" w:rsidP="0014653D">
            <w:pPr>
              <w:rPr>
                <w:rFonts w:ascii="Arial" w:hAnsi="Arial" w:cs="Arial"/>
                <w:b/>
                <w:color w:val="000000" w:themeColor="text1"/>
                <w:sz w:val="24"/>
                <w:szCs w:val="24"/>
              </w:rPr>
            </w:pPr>
          </w:p>
        </w:tc>
        <w:tc>
          <w:tcPr>
            <w:tcW w:w="567" w:type="pct"/>
            <w:vMerge/>
          </w:tcPr>
          <w:p w14:paraId="407504F2"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644B8490" w14:textId="2103B400" w:rsidR="00C74A94" w:rsidRPr="00885C72" w:rsidRDefault="0089107E" w:rsidP="0014653D">
            <w:pPr>
              <w:widowControl w:val="0"/>
              <w:autoSpaceDE w:val="0"/>
              <w:autoSpaceDN w:val="0"/>
              <w:spacing w:line="360" w:lineRule="auto"/>
              <w:rPr>
                <w:rFonts w:ascii="Arial" w:hAnsi="Arial" w:cs="Arial"/>
                <w:sz w:val="24"/>
                <w:szCs w:val="24"/>
              </w:rPr>
            </w:pPr>
            <w:r w:rsidRPr="00885C72">
              <w:rPr>
                <w:rFonts w:ascii="Arial" w:hAnsi="Arial" w:cs="Arial"/>
                <w:sz w:val="24"/>
                <w:szCs w:val="24"/>
              </w:rPr>
              <w:t xml:space="preserve">State method of </w:t>
            </w:r>
            <w:r w:rsidR="00372FA9" w:rsidRPr="00885C72">
              <w:rPr>
                <w:rFonts w:ascii="Arial" w:hAnsi="Arial" w:cs="Arial"/>
                <w:sz w:val="24"/>
                <w:szCs w:val="24"/>
              </w:rPr>
              <w:t>leveling before pouring concrete</w:t>
            </w:r>
            <w:r w:rsidRPr="00885C72">
              <w:rPr>
                <w:rFonts w:ascii="Arial" w:hAnsi="Arial" w:cs="Arial"/>
                <w:sz w:val="24"/>
                <w:szCs w:val="24"/>
              </w:rPr>
              <w:t>.</w:t>
            </w:r>
          </w:p>
        </w:tc>
        <w:tc>
          <w:tcPr>
            <w:tcW w:w="1164" w:type="pct"/>
            <w:vMerge/>
          </w:tcPr>
          <w:p w14:paraId="6FFBD234" w14:textId="77777777" w:rsidR="00C74A94" w:rsidRPr="00885C72" w:rsidRDefault="00C74A94" w:rsidP="0014653D">
            <w:pPr>
              <w:widowControl w:val="0"/>
              <w:autoSpaceDE w:val="0"/>
              <w:autoSpaceDN w:val="0"/>
              <w:spacing w:line="360" w:lineRule="auto"/>
              <w:rPr>
                <w:rFonts w:ascii="Arial" w:hAnsi="Arial" w:cs="Arial"/>
                <w:sz w:val="24"/>
                <w:szCs w:val="24"/>
              </w:rPr>
            </w:pPr>
          </w:p>
        </w:tc>
      </w:tr>
      <w:tr w:rsidR="00C74A94" w:rsidRPr="00885C72" w14:paraId="44A1F8E9" w14:textId="2ABBF686" w:rsidTr="005629E4">
        <w:trPr>
          <w:trHeight w:val="840"/>
        </w:trPr>
        <w:tc>
          <w:tcPr>
            <w:tcW w:w="503" w:type="pct"/>
            <w:vMerge/>
          </w:tcPr>
          <w:p w14:paraId="135BADA8" w14:textId="77777777" w:rsidR="00C74A94" w:rsidRPr="00885C72" w:rsidRDefault="00C74A94" w:rsidP="0014653D">
            <w:pPr>
              <w:jc w:val="center"/>
              <w:rPr>
                <w:rFonts w:ascii="Arial" w:hAnsi="Arial" w:cs="Arial"/>
                <w:b/>
                <w:sz w:val="24"/>
                <w:szCs w:val="24"/>
              </w:rPr>
            </w:pPr>
          </w:p>
        </w:tc>
        <w:tc>
          <w:tcPr>
            <w:tcW w:w="968" w:type="pct"/>
            <w:vMerge/>
          </w:tcPr>
          <w:p w14:paraId="3F21B8AF" w14:textId="77777777" w:rsidR="00C74A94" w:rsidRPr="00885C72" w:rsidRDefault="00C74A94" w:rsidP="0014653D">
            <w:pPr>
              <w:rPr>
                <w:rFonts w:ascii="Arial" w:hAnsi="Arial" w:cs="Arial"/>
                <w:b/>
                <w:color w:val="000000" w:themeColor="text1"/>
                <w:sz w:val="24"/>
                <w:szCs w:val="24"/>
              </w:rPr>
            </w:pPr>
          </w:p>
        </w:tc>
        <w:tc>
          <w:tcPr>
            <w:tcW w:w="567" w:type="pct"/>
            <w:vMerge/>
          </w:tcPr>
          <w:p w14:paraId="0BB6E353"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023BA127" w14:textId="29E4A0AF" w:rsidR="00C74A94" w:rsidRPr="00885C72" w:rsidRDefault="0089107E" w:rsidP="0014653D">
            <w:pPr>
              <w:widowControl w:val="0"/>
              <w:spacing w:after="160" w:line="259" w:lineRule="auto"/>
              <w:rPr>
                <w:rFonts w:ascii="Arial" w:hAnsi="Arial" w:cs="Arial"/>
                <w:sz w:val="24"/>
                <w:szCs w:val="24"/>
              </w:rPr>
            </w:pPr>
            <w:r w:rsidRPr="00885C72">
              <w:rPr>
                <w:rFonts w:ascii="Arial" w:hAnsi="Arial" w:cs="Arial"/>
                <w:sz w:val="24"/>
                <w:szCs w:val="24"/>
              </w:rPr>
              <w:t xml:space="preserve">State </w:t>
            </w:r>
            <w:r w:rsidR="00372FA9" w:rsidRPr="00885C72">
              <w:rPr>
                <w:rFonts w:ascii="Arial" w:hAnsi="Arial" w:cs="Arial"/>
                <w:sz w:val="24"/>
                <w:szCs w:val="24"/>
              </w:rPr>
              <w:t>importan</w:t>
            </w:r>
            <w:r w:rsidRPr="00885C72">
              <w:rPr>
                <w:rFonts w:ascii="Arial" w:hAnsi="Arial" w:cs="Arial"/>
                <w:sz w:val="24"/>
                <w:szCs w:val="24"/>
              </w:rPr>
              <w:t xml:space="preserve">ce </w:t>
            </w:r>
            <w:r w:rsidR="00372FA9" w:rsidRPr="00885C72">
              <w:rPr>
                <w:rFonts w:ascii="Arial" w:hAnsi="Arial" w:cs="Arial"/>
                <w:sz w:val="24"/>
                <w:szCs w:val="24"/>
              </w:rPr>
              <w:t>to clean and oil the formwork before use</w:t>
            </w:r>
            <w:r w:rsidRPr="00885C72">
              <w:rPr>
                <w:rFonts w:ascii="Arial" w:hAnsi="Arial" w:cs="Arial"/>
                <w:sz w:val="24"/>
                <w:szCs w:val="24"/>
              </w:rPr>
              <w:t>.</w:t>
            </w:r>
          </w:p>
        </w:tc>
        <w:tc>
          <w:tcPr>
            <w:tcW w:w="1164" w:type="pct"/>
            <w:vMerge/>
          </w:tcPr>
          <w:p w14:paraId="07ED403C"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7C419633" w14:textId="33C5F133" w:rsidTr="005629E4">
        <w:trPr>
          <w:trHeight w:val="840"/>
        </w:trPr>
        <w:tc>
          <w:tcPr>
            <w:tcW w:w="503" w:type="pct"/>
            <w:vMerge/>
          </w:tcPr>
          <w:p w14:paraId="14D6CEC7" w14:textId="77777777" w:rsidR="00C74A94" w:rsidRPr="00885C72" w:rsidRDefault="00C74A94" w:rsidP="0014653D">
            <w:pPr>
              <w:jc w:val="center"/>
              <w:rPr>
                <w:rFonts w:ascii="Arial" w:hAnsi="Arial" w:cs="Arial"/>
                <w:b/>
                <w:sz w:val="24"/>
                <w:szCs w:val="24"/>
              </w:rPr>
            </w:pPr>
          </w:p>
        </w:tc>
        <w:tc>
          <w:tcPr>
            <w:tcW w:w="968" w:type="pct"/>
            <w:vMerge/>
          </w:tcPr>
          <w:p w14:paraId="0FC76164" w14:textId="77777777" w:rsidR="00C74A94" w:rsidRPr="00885C72" w:rsidRDefault="00C74A94" w:rsidP="0014653D">
            <w:pPr>
              <w:rPr>
                <w:rFonts w:ascii="Arial" w:hAnsi="Arial" w:cs="Arial"/>
                <w:b/>
                <w:color w:val="000000" w:themeColor="text1"/>
                <w:sz w:val="24"/>
                <w:szCs w:val="24"/>
              </w:rPr>
            </w:pPr>
          </w:p>
        </w:tc>
        <w:tc>
          <w:tcPr>
            <w:tcW w:w="567" w:type="pct"/>
            <w:vMerge w:val="restart"/>
          </w:tcPr>
          <w:p w14:paraId="6EEFFC89"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4</w:t>
            </w:r>
          </w:p>
          <w:p w14:paraId="07B8115A"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3B7E6DA8" w14:textId="31B6D3D1" w:rsidR="00C74A94" w:rsidRPr="00885C72" w:rsidRDefault="0089107E" w:rsidP="0014653D">
            <w:pPr>
              <w:widowControl w:val="0"/>
              <w:spacing w:after="160" w:line="259" w:lineRule="auto"/>
              <w:rPr>
                <w:rFonts w:ascii="Arial" w:hAnsi="Arial" w:cs="Arial"/>
                <w:sz w:val="24"/>
                <w:szCs w:val="24"/>
              </w:rPr>
            </w:pPr>
            <w:r w:rsidRPr="00885C72">
              <w:rPr>
                <w:rFonts w:ascii="Arial" w:hAnsi="Arial" w:cs="Arial"/>
                <w:sz w:val="24"/>
                <w:szCs w:val="24"/>
              </w:rPr>
              <w:t xml:space="preserve">State </w:t>
            </w:r>
            <w:r w:rsidR="00372FA9" w:rsidRPr="00885C72">
              <w:rPr>
                <w:rFonts w:ascii="Arial" w:hAnsi="Arial" w:cs="Arial"/>
                <w:sz w:val="24"/>
                <w:szCs w:val="24"/>
              </w:rPr>
              <w:t>standard sizes of steel reinforcement bars used in RCC</w:t>
            </w:r>
          </w:p>
        </w:tc>
        <w:tc>
          <w:tcPr>
            <w:tcW w:w="1164" w:type="pct"/>
            <w:vMerge/>
          </w:tcPr>
          <w:p w14:paraId="4BC2FC3B"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5621BD9E" w14:textId="125340F2" w:rsidTr="005629E4">
        <w:trPr>
          <w:trHeight w:val="840"/>
        </w:trPr>
        <w:tc>
          <w:tcPr>
            <w:tcW w:w="503" w:type="pct"/>
            <w:vMerge/>
          </w:tcPr>
          <w:p w14:paraId="7B2C305D" w14:textId="77777777" w:rsidR="00C74A94" w:rsidRPr="00885C72" w:rsidRDefault="00C74A94" w:rsidP="0014653D">
            <w:pPr>
              <w:jc w:val="center"/>
              <w:rPr>
                <w:rFonts w:ascii="Arial" w:hAnsi="Arial" w:cs="Arial"/>
                <w:b/>
                <w:sz w:val="24"/>
                <w:szCs w:val="24"/>
              </w:rPr>
            </w:pPr>
          </w:p>
        </w:tc>
        <w:tc>
          <w:tcPr>
            <w:tcW w:w="968" w:type="pct"/>
            <w:vMerge/>
          </w:tcPr>
          <w:p w14:paraId="69485A24" w14:textId="77777777" w:rsidR="00C74A94" w:rsidRPr="00885C72" w:rsidRDefault="00C74A94" w:rsidP="0014653D">
            <w:pPr>
              <w:rPr>
                <w:rFonts w:ascii="Arial" w:hAnsi="Arial" w:cs="Arial"/>
                <w:b/>
                <w:color w:val="000000" w:themeColor="text1"/>
                <w:sz w:val="24"/>
                <w:szCs w:val="24"/>
              </w:rPr>
            </w:pPr>
          </w:p>
        </w:tc>
        <w:tc>
          <w:tcPr>
            <w:tcW w:w="567" w:type="pct"/>
            <w:vMerge/>
          </w:tcPr>
          <w:p w14:paraId="17B708BF"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63D74FEA" w14:textId="1C1E95D1" w:rsidR="00C74A94" w:rsidRPr="00885C72" w:rsidRDefault="0089107E" w:rsidP="0014653D">
            <w:pPr>
              <w:widowControl w:val="0"/>
              <w:spacing w:after="160" w:line="259" w:lineRule="auto"/>
              <w:rPr>
                <w:rFonts w:ascii="Arial" w:hAnsi="Arial" w:cs="Arial"/>
                <w:sz w:val="24"/>
                <w:szCs w:val="24"/>
              </w:rPr>
            </w:pPr>
            <w:r w:rsidRPr="00885C72">
              <w:rPr>
                <w:rFonts w:ascii="Arial" w:hAnsi="Arial" w:cs="Arial"/>
                <w:sz w:val="24"/>
                <w:szCs w:val="24"/>
              </w:rPr>
              <w:t xml:space="preserve">State </w:t>
            </w:r>
            <w:r w:rsidR="007D6AC2" w:rsidRPr="00885C72">
              <w:rPr>
                <w:rFonts w:ascii="Arial" w:hAnsi="Arial" w:cs="Arial"/>
                <w:sz w:val="24"/>
                <w:szCs w:val="24"/>
              </w:rPr>
              <w:t>workability of concrete tested on-site</w:t>
            </w:r>
            <w:r w:rsidRPr="00885C72">
              <w:rPr>
                <w:rFonts w:ascii="Arial" w:hAnsi="Arial" w:cs="Arial"/>
                <w:sz w:val="24"/>
                <w:szCs w:val="24"/>
              </w:rPr>
              <w:t>.</w:t>
            </w:r>
          </w:p>
        </w:tc>
        <w:tc>
          <w:tcPr>
            <w:tcW w:w="1164" w:type="pct"/>
            <w:vMerge/>
          </w:tcPr>
          <w:p w14:paraId="1EEF51C4"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1643433C" w14:textId="5E209B7A" w:rsidTr="005629E4">
        <w:trPr>
          <w:trHeight w:val="840"/>
        </w:trPr>
        <w:tc>
          <w:tcPr>
            <w:tcW w:w="503" w:type="pct"/>
            <w:vMerge/>
          </w:tcPr>
          <w:p w14:paraId="677428AB" w14:textId="77777777" w:rsidR="00C74A94" w:rsidRPr="00885C72" w:rsidRDefault="00C74A94" w:rsidP="0014653D">
            <w:pPr>
              <w:jc w:val="center"/>
              <w:rPr>
                <w:rFonts w:ascii="Arial" w:hAnsi="Arial" w:cs="Arial"/>
                <w:b/>
                <w:sz w:val="24"/>
                <w:szCs w:val="24"/>
              </w:rPr>
            </w:pPr>
          </w:p>
        </w:tc>
        <w:tc>
          <w:tcPr>
            <w:tcW w:w="968" w:type="pct"/>
            <w:vMerge/>
          </w:tcPr>
          <w:p w14:paraId="6E4912E4" w14:textId="77777777" w:rsidR="00C74A94" w:rsidRPr="00885C72" w:rsidRDefault="00C74A94" w:rsidP="0014653D">
            <w:pPr>
              <w:rPr>
                <w:rFonts w:ascii="Arial" w:hAnsi="Arial" w:cs="Arial"/>
                <w:b/>
                <w:color w:val="000000" w:themeColor="text1"/>
                <w:sz w:val="24"/>
                <w:szCs w:val="24"/>
              </w:rPr>
            </w:pPr>
          </w:p>
        </w:tc>
        <w:tc>
          <w:tcPr>
            <w:tcW w:w="567" w:type="pct"/>
            <w:vMerge/>
          </w:tcPr>
          <w:p w14:paraId="0466AED1"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724D304F" w14:textId="00243FAC" w:rsidR="00C74A94" w:rsidRPr="00885C72" w:rsidRDefault="007D6AC2" w:rsidP="0014653D">
            <w:pPr>
              <w:widowControl w:val="0"/>
              <w:spacing w:after="160" w:line="259" w:lineRule="auto"/>
              <w:rPr>
                <w:rFonts w:ascii="Arial" w:hAnsi="Arial" w:cs="Arial"/>
                <w:sz w:val="24"/>
                <w:szCs w:val="24"/>
              </w:rPr>
            </w:pPr>
            <w:r w:rsidRPr="00885C72">
              <w:rPr>
                <w:rFonts w:ascii="Arial" w:hAnsi="Arial" w:cs="Arial"/>
                <w:sz w:val="24"/>
                <w:szCs w:val="24"/>
              </w:rPr>
              <w:t>Define compacting of concrete.</w:t>
            </w:r>
          </w:p>
        </w:tc>
        <w:tc>
          <w:tcPr>
            <w:tcW w:w="1164" w:type="pct"/>
            <w:vMerge/>
          </w:tcPr>
          <w:p w14:paraId="23F977E8"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6B671D2E" w14:textId="3479B7EE" w:rsidTr="005629E4">
        <w:trPr>
          <w:trHeight w:val="840"/>
        </w:trPr>
        <w:tc>
          <w:tcPr>
            <w:tcW w:w="503" w:type="pct"/>
            <w:vMerge/>
          </w:tcPr>
          <w:p w14:paraId="2D770414" w14:textId="77777777" w:rsidR="00C74A94" w:rsidRPr="00885C72" w:rsidRDefault="00C74A94" w:rsidP="0014653D">
            <w:pPr>
              <w:jc w:val="center"/>
              <w:rPr>
                <w:rFonts w:ascii="Arial" w:hAnsi="Arial" w:cs="Arial"/>
                <w:b/>
                <w:sz w:val="24"/>
                <w:szCs w:val="24"/>
              </w:rPr>
            </w:pPr>
          </w:p>
        </w:tc>
        <w:tc>
          <w:tcPr>
            <w:tcW w:w="968" w:type="pct"/>
            <w:vMerge/>
          </w:tcPr>
          <w:p w14:paraId="49E43E58" w14:textId="77777777" w:rsidR="00C74A94" w:rsidRPr="00885C72" w:rsidRDefault="00C74A94" w:rsidP="0014653D">
            <w:pPr>
              <w:rPr>
                <w:rFonts w:ascii="Arial" w:hAnsi="Arial" w:cs="Arial"/>
                <w:b/>
                <w:color w:val="000000" w:themeColor="text1"/>
                <w:sz w:val="24"/>
                <w:szCs w:val="24"/>
              </w:rPr>
            </w:pPr>
          </w:p>
        </w:tc>
        <w:tc>
          <w:tcPr>
            <w:tcW w:w="567" w:type="pct"/>
            <w:vMerge/>
          </w:tcPr>
          <w:p w14:paraId="54388FF5"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18F7899D" w14:textId="7A1FB75F" w:rsidR="00C74A94" w:rsidRPr="00885C72" w:rsidRDefault="007D6AC2" w:rsidP="0014653D">
            <w:pPr>
              <w:widowControl w:val="0"/>
              <w:spacing w:after="160" w:line="259" w:lineRule="auto"/>
              <w:rPr>
                <w:rFonts w:ascii="Arial" w:hAnsi="Arial" w:cs="Arial"/>
                <w:sz w:val="24"/>
                <w:szCs w:val="24"/>
              </w:rPr>
            </w:pPr>
            <w:r w:rsidRPr="00885C72">
              <w:rPr>
                <w:rFonts w:ascii="Arial" w:hAnsi="Arial" w:cs="Arial"/>
                <w:sz w:val="24"/>
                <w:szCs w:val="24"/>
              </w:rPr>
              <w:t>Define curing of concrete.</w:t>
            </w:r>
          </w:p>
        </w:tc>
        <w:tc>
          <w:tcPr>
            <w:tcW w:w="1164" w:type="pct"/>
            <w:vMerge/>
          </w:tcPr>
          <w:p w14:paraId="3C91E53A"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5E791209" w14:textId="4413ABA6" w:rsidTr="005629E4">
        <w:trPr>
          <w:trHeight w:val="840"/>
        </w:trPr>
        <w:tc>
          <w:tcPr>
            <w:tcW w:w="503" w:type="pct"/>
            <w:vMerge/>
          </w:tcPr>
          <w:p w14:paraId="6DD7630C" w14:textId="77777777" w:rsidR="00C74A94" w:rsidRPr="00885C72" w:rsidRDefault="00C74A94" w:rsidP="0014653D">
            <w:pPr>
              <w:jc w:val="center"/>
              <w:rPr>
                <w:rFonts w:ascii="Arial" w:hAnsi="Arial" w:cs="Arial"/>
                <w:b/>
                <w:sz w:val="24"/>
                <w:szCs w:val="24"/>
              </w:rPr>
            </w:pPr>
          </w:p>
        </w:tc>
        <w:tc>
          <w:tcPr>
            <w:tcW w:w="968" w:type="pct"/>
            <w:vMerge/>
          </w:tcPr>
          <w:p w14:paraId="7AFFAE94" w14:textId="77777777" w:rsidR="00C74A94" w:rsidRPr="00885C72" w:rsidRDefault="00C74A94" w:rsidP="0014653D">
            <w:pPr>
              <w:rPr>
                <w:rFonts w:ascii="Arial" w:hAnsi="Arial" w:cs="Arial"/>
                <w:b/>
                <w:color w:val="000000" w:themeColor="text1"/>
                <w:sz w:val="24"/>
                <w:szCs w:val="24"/>
              </w:rPr>
            </w:pPr>
          </w:p>
        </w:tc>
        <w:tc>
          <w:tcPr>
            <w:tcW w:w="567" w:type="pct"/>
            <w:vMerge w:val="restart"/>
          </w:tcPr>
          <w:p w14:paraId="3DD96145"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5</w:t>
            </w:r>
          </w:p>
          <w:p w14:paraId="5775777F"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50761E66" w14:textId="0A1D119E" w:rsidR="00C74A94" w:rsidRPr="00885C72" w:rsidRDefault="007D6AC2" w:rsidP="0014653D">
            <w:pPr>
              <w:widowControl w:val="0"/>
              <w:spacing w:after="160" w:line="259" w:lineRule="auto"/>
              <w:rPr>
                <w:rFonts w:ascii="Arial" w:hAnsi="Arial" w:cs="Arial"/>
                <w:sz w:val="24"/>
                <w:szCs w:val="24"/>
              </w:rPr>
            </w:pPr>
            <w:r w:rsidRPr="00885C72">
              <w:rPr>
                <w:rFonts w:ascii="Arial" w:hAnsi="Arial" w:cs="Arial"/>
                <w:sz w:val="24"/>
                <w:szCs w:val="24"/>
              </w:rPr>
              <w:t>Enlist method of curing</w:t>
            </w:r>
            <w:r w:rsidR="00F24976" w:rsidRPr="00885C72">
              <w:rPr>
                <w:rFonts w:ascii="Arial" w:hAnsi="Arial" w:cs="Arial"/>
                <w:sz w:val="24"/>
                <w:szCs w:val="24"/>
              </w:rPr>
              <w:t xml:space="preserve"> </w:t>
            </w:r>
            <w:r w:rsidR="006142BE" w:rsidRPr="00885C72">
              <w:rPr>
                <w:rFonts w:ascii="Arial" w:hAnsi="Arial" w:cs="Arial"/>
                <w:sz w:val="24"/>
                <w:szCs w:val="24"/>
              </w:rPr>
              <w:t>for concrete</w:t>
            </w:r>
            <w:r w:rsidRPr="00885C72">
              <w:rPr>
                <w:rFonts w:ascii="Arial" w:hAnsi="Arial" w:cs="Arial"/>
                <w:sz w:val="24"/>
                <w:szCs w:val="24"/>
              </w:rPr>
              <w:t>.</w:t>
            </w:r>
          </w:p>
        </w:tc>
        <w:tc>
          <w:tcPr>
            <w:tcW w:w="1164" w:type="pct"/>
            <w:vMerge/>
          </w:tcPr>
          <w:p w14:paraId="41ACE761"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67533F98" w14:textId="2135598B" w:rsidTr="005629E4">
        <w:trPr>
          <w:trHeight w:val="840"/>
        </w:trPr>
        <w:tc>
          <w:tcPr>
            <w:tcW w:w="503" w:type="pct"/>
            <w:vMerge/>
          </w:tcPr>
          <w:p w14:paraId="65B5BB15" w14:textId="77777777" w:rsidR="00C74A94" w:rsidRPr="00885C72" w:rsidRDefault="00C74A94" w:rsidP="0014653D">
            <w:pPr>
              <w:jc w:val="center"/>
              <w:rPr>
                <w:rFonts w:ascii="Arial" w:hAnsi="Arial" w:cs="Arial"/>
                <w:b/>
                <w:sz w:val="24"/>
                <w:szCs w:val="24"/>
              </w:rPr>
            </w:pPr>
          </w:p>
        </w:tc>
        <w:tc>
          <w:tcPr>
            <w:tcW w:w="968" w:type="pct"/>
            <w:vMerge/>
          </w:tcPr>
          <w:p w14:paraId="07D71057" w14:textId="77777777" w:rsidR="00C74A94" w:rsidRPr="00885C72" w:rsidRDefault="00C74A94" w:rsidP="0014653D">
            <w:pPr>
              <w:rPr>
                <w:rFonts w:ascii="Arial" w:hAnsi="Arial" w:cs="Arial"/>
                <w:b/>
                <w:color w:val="000000" w:themeColor="text1"/>
                <w:sz w:val="24"/>
                <w:szCs w:val="24"/>
              </w:rPr>
            </w:pPr>
          </w:p>
        </w:tc>
        <w:tc>
          <w:tcPr>
            <w:tcW w:w="567" w:type="pct"/>
            <w:vMerge/>
          </w:tcPr>
          <w:p w14:paraId="609A88CF"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237F57AD" w14:textId="42D64221" w:rsidR="00C74A94" w:rsidRPr="00885C72" w:rsidRDefault="00926C48" w:rsidP="0014653D">
            <w:pPr>
              <w:widowControl w:val="0"/>
              <w:spacing w:after="160" w:line="259" w:lineRule="auto"/>
              <w:rPr>
                <w:rFonts w:ascii="Arial" w:hAnsi="Arial" w:cs="Arial"/>
                <w:sz w:val="24"/>
                <w:szCs w:val="24"/>
              </w:rPr>
            </w:pPr>
            <w:r w:rsidRPr="00885C72">
              <w:rPr>
                <w:rFonts w:ascii="Arial" w:hAnsi="Arial" w:cs="Arial"/>
                <w:sz w:val="24"/>
                <w:szCs w:val="24"/>
              </w:rPr>
              <w:t>Define water cement ratio.</w:t>
            </w:r>
          </w:p>
        </w:tc>
        <w:tc>
          <w:tcPr>
            <w:tcW w:w="1164" w:type="pct"/>
            <w:vMerge/>
          </w:tcPr>
          <w:p w14:paraId="16B8F327"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05B68E4C" w14:textId="5054E7D9" w:rsidTr="005629E4">
        <w:trPr>
          <w:trHeight w:val="840"/>
        </w:trPr>
        <w:tc>
          <w:tcPr>
            <w:tcW w:w="503" w:type="pct"/>
            <w:vMerge/>
          </w:tcPr>
          <w:p w14:paraId="7FBB8973" w14:textId="77777777" w:rsidR="00C74A94" w:rsidRPr="00885C72" w:rsidRDefault="00C74A94" w:rsidP="0014653D">
            <w:pPr>
              <w:jc w:val="center"/>
              <w:rPr>
                <w:rFonts w:ascii="Arial" w:hAnsi="Arial" w:cs="Arial"/>
                <w:b/>
                <w:sz w:val="24"/>
                <w:szCs w:val="24"/>
              </w:rPr>
            </w:pPr>
          </w:p>
        </w:tc>
        <w:tc>
          <w:tcPr>
            <w:tcW w:w="968" w:type="pct"/>
            <w:vMerge/>
          </w:tcPr>
          <w:p w14:paraId="5894FBCF" w14:textId="77777777" w:rsidR="00C74A94" w:rsidRPr="00885C72" w:rsidRDefault="00C74A94" w:rsidP="0014653D">
            <w:pPr>
              <w:rPr>
                <w:rFonts w:ascii="Arial" w:hAnsi="Arial" w:cs="Arial"/>
                <w:b/>
                <w:color w:val="000000" w:themeColor="text1"/>
                <w:sz w:val="24"/>
                <w:szCs w:val="24"/>
              </w:rPr>
            </w:pPr>
          </w:p>
        </w:tc>
        <w:tc>
          <w:tcPr>
            <w:tcW w:w="567" w:type="pct"/>
            <w:vMerge/>
          </w:tcPr>
          <w:p w14:paraId="668D17ED"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4DDBD63C" w14:textId="16A00E12" w:rsidR="00C74A94" w:rsidRPr="00885C72" w:rsidRDefault="00926C48" w:rsidP="0014653D">
            <w:pPr>
              <w:widowControl w:val="0"/>
              <w:spacing w:after="160" w:line="259" w:lineRule="auto"/>
              <w:rPr>
                <w:rFonts w:ascii="Arial" w:hAnsi="Arial" w:cs="Arial"/>
                <w:sz w:val="24"/>
                <w:szCs w:val="24"/>
              </w:rPr>
            </w:pPr>
            <w:r w:rsidRPr="00885C72">
              <w:rPr>
                <w:rFonts w:ascii="Arial" w:hAnsi="Arial" w:cs="Arial"/>
                <w:sz w:val="24"/>
                <w:szCs w:val="24"/>
              </w:rPr>
              <w:t>State method of compaction for concrete.</w:t>
            </w:r>
          </w:p>
        </w:tc>
        <w:tc>
          <w:tcPr>
            <w:tcW w:w="1164" w:type="pct"/>
            <w:vMerge/>
          </w:tcPr>
          <w:p w14:paraId="644F5103"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1DEC9414" w14:textId="51E3D07B" w:rsidTr="005629E4">
        <w:trPr>
          <w:trHeight w:val="840"/>
        </w:trPr>
        <w:tc>
          <w:tcPr>
            <w:tcW w:w="503" w:type="pct"/>
            <w:vMerge/>
          </w:tcPr>
          <w:p w14:paraId="477DAC8F" w14:textId="77777777" w:rsidR="00C74A94" w:rsidRPr="00885C72" w:rsidRDefault="00C74A94" w:rsidP="0014653D">
            <w:pPr>
              <w:jc w:val="center"/>
              <w:rPr>
                <w:rFonts w:ascii="Arial" w:hAnsi="Arial" w:cs="Arial"/>
                <w:b/>
                <w:sz w:val="24"/>
                <w:szCs w:val="24"/>
              </w:rPr>
            </w:pPr>
          </w:p>
        </w:tc>
        <w:tc>
          <w:tcPr>
            <w:tcW w:w="968" w:type="pct"/>
            <w:vMerge/>
          </w:tcPr>
          <w:p w14:paraId="3B51D792" w14:textId="77777777" w:rsidR="00C74A94" w:rsidRPr="00885C72" w:rsidRDefault="00C74A94" w:rsidP="0014653D">
            <w:pPr>
              <w:rPr>
                <w:rFonts w:ascii="Arial" w:hAnsi="Arial" w:cs="Arial"/>
                <w:b/>
                <w:color w:val="000000" w:themeColor="text1"/>
                <w:sz w:val="24"/>
                <w:szCs w:val="24"/>
              </w:rPr>
            </w:pPr>
          </w:p>
        </w:tc>
        <w:tc>
          <w:tcPr>
            <w:tcW w:w="567" w:type="pct"/>
            <w:vMerge/>
          </w:tcPr>
          <w:p w14:paraId="4DC7CBE9"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04E69B9D" w14:textId="13E2073A" w:rsidR="00C74A94" w:rsidRPr="00885C72" w:rsidRDefault="00926C48" w:rsidP="0014653D">
            <w:pPr>
              <w:widowControl w:val="0"/>
              <w:spacing w:after="160" w:line="259" w:lineRule="auto"/>
              <w:rPr>
                <w:rFonts w:ascii="Arial" w:hAnsi="Arial" w:cs="Arial"/>
                <w:sz w:val="24"/>
                <w:szCs w:val="24"/>
              </w:rPr>
            </w:pPr>
            <w:r w:rsidRPr="00885C72">
              <w:rPr>
                <w:rFonts w:ascii="Arial" w:hAnsi="Arial" w:cs="Arial"/>
                <w:sz w:val="24"/>
                <w:szCs w:val="24"/>
              </w:rPr>
              <w:t>State tools used for compacting of concrete</w:t>
            </w:r>
          </w:p>
        </w:tc>
        <w:tc>
          <w:tcPr>
            <w:tcW w:w="1164" w:type="pct"/>
            <w:vMerge/>
          </w:tcPr>
          <w:p w14:paraId="2BC1EA35" w14:textId="77777777" w:rsidR="00C74A94" w:rsidRPr="00885C72" w:rsidRDefault="00C74A94" w:rsidP="0014653D">
            <w:pPr>
              <w:widowControl w:val="0"/>
              <w:spacing w:after="160" w:line="259" w:lineRule="auto"/>
              <w:rPr>
                <w:rFonts w:ascii="Arial" w:hAnsi="Arial" w:cs="Arial"/>
                <w:sz w:val="24"/>
                <w:szCs w:val="24"/>
              </w:rPr>
            </w:pPr>
          </w:p>
        </w:tc>
      </w:tr>
    </w:tbl>
    <w:p w14:paraId="6F271300" w14:textId="77777777" w:rsidR="00C74A94" w:rsidRPr="00885C72" w:rsidRDefault="00C74A94" w:rsidP="00F60816">
      <w:pPr>
        <w:jc w:val="center"/>
        <w:rPr>
          <w:rFonts w:ascii="Arial" w:hAnsi="Arial" w:cs="Arial"/>
          <w:b/>
          <w:bCs/>
          <w:sz w:val="28"/>
          <w:szCs w:val="28"/>
          <w:u w:val="single"/>
        </w:rPr>
      </w:pPr>
    </w:p>
    <w:tbl>
      <w:tblPr>
        <w:tblStyle w:val="TableGrid"/>
        <w:tblW w:w="4828"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037"/>
        <w:gridCol w:w="1997"/>
        <w:gridCol w:w="1170"/>
        <w:gridCol w:w="3710"/>
        <w:gridCol w:w="2402"/>
      </w:tblGrid>
      <w:tr w:rsidR="00C74A94" w:rsidRPr="00885C72" w14:paraId="645B989B" w14:textId="228EE51F" w:rsidTr="005629E4">
        <w:trPr>
          <w:trHeight w:val="840"/>
        </w:trPr>
        <w:tc>
          <w:tcPr>
            <w:tcW w:w="503" w:type="pct"/>
            <w:vMerge w:val="restart"/>
          </w:tcPr>
          <w:p w14:paraId="033B6FC1" w14:textId="601EE8D7" w:rsidR="00C74A94" w:rsidRPr="00885C72" w:rsidRDefault="00C74A94" w:rsidP="0014653D">
            <w:pPr>
              <w:jc w:val="center"/>
              <w:rPr>
                <w:rFonts w:ascii="Arial" w:hAnsi="Arial" w:cs="Arial"/>
                <w:b/>
                <w:sz w:val="24"/>
                <w:szCs w:val="24"/>
              </w:rPr>
            </w:pPr>
            <w:r w:rsidRPr="00885C72">
              <w:rPr>
                <w:rFonts w:ascii="Arial" w:hAnsi="Arial" w:cs="Arial"/>
                <w:b/>
                <w:sz w:val="24"/>
                <w:szCs w:val="24"/>
              </w:rPr>
              <w:t>Week 24</w:t>
            </w:r>
          </w:p>
        </w:tc>
        <w:tc>
          <w:tcPr>
            <w:tcW w:w="968" w:type="pct"/>
            <w:vMerge w:val="restart"/>
          </w:tcPr>
          <w:p w14:paraId="1A3AE6AE" w14:textId="657CF8A7" w:rsidR="00C74A94" w:rsidRPr="00885C72" w:rsidRDefault="00C74A94" w:rsidP="0014653D">
            <w:pPr>
              <w:shd w:val="clear" w:color="auto" w:fill="FFFFFF" w:themeFill="background1"/>
              <w:rPr>
                <w:rFonts w:ascii="Arial" w:hAnsi="Arial" w:cs="Arial"/>
                <w:b/>
                <w:color w:val="000000" w:themeColor="text1"/>
                <w:sz w:val="24"/>
                <w:szCs w:val="24"/>
              </w:rPr>
            </w:pPr>
            <w:r w:rsidRPr="00885C72">
              <w:rPr>
                <w:rFonts w:ascii="Arial" w:hAnsi="Arial" w:cs="Arial"/>
                <w:b/>
                <w:bCs/>
              </w:rPr>
              <w:t xml:space="preserve">Perform Reinforced Cement Concrete (RCC) Work for a Given Building Project   </w:t>
            </w:r>
          </w:p>
        </w:tc>
        <w:tc>
          <w:tcPr>
            <w:tcW w:w="567" w:type="pct"/>
            <w:vMerge w:val="restart"/>
          </w:tcPr>
          <w:p w14:paraId="60B05117"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1</w:t>
            </w:r>
          </w:p>
        </w:tc>
        <w:tc>
          <w:tcPr>
            <w:tcW w:w="1798" w:type="pct"/>
          </w:tcPr>
          <w:p w14:paraId="6723D2D1" w14:textId="077384DF" w:rsidR="00C74A94" w:rsidRPr="00885C72" w:rsidRDefault="00AC34A8" w:rsidP="0014653D">
            <w:pPr>
              <w:widowControl w:val="0"/>
              <w:spacing w:after="160" w:line="259" w:lineRule="auto"/>
              <w:rPr>
                <w:rFonts w:ascii="Arial" w:hAnsi="Arial" w:cs="Arial"/>
                <w:sz w:val="24"/>
                <w:szCs w:val="24"/>
              </w:rPr>
            </w:pPr>
            <w:r w:rsidRPr="00885C72">
              <w:rPr>
                <w:rFonts w:ascii="Arial" w:hAnsi="Arial" w:cs="Arial"/>
                <w:sz w:val="24"/>
                <w:szCs w:val="24"/>
              </w:rPr>
              <w:t>State safety measures followed during RCC work.</w:t>
            </w:r>
          </w:p>
        </w:tc>
        <w:tc>
          <w:tcPr>
            <w:tcW w:w="1164" w:type="pct"/>
            <w:vMerge w:val="restart"/>
          </w:tcPr>
          <w:p w14:paraId="35F93871" w14:textId="0CB9CA08" w:rsidR="00C74A94" w:rsidRPr="00885C72" w:rsidRDefault="00C74A94" w:rsidP="000279C3">
            <w:pPr>
              <w:pStyle w:val="ListParagraph"/>
              <w:numPr>
                <w:ilvl w:val="0"/>
                <w:numId w:val="3"/>
              </w:numPr>
              <w:spacing w:after="200" w:line="276" w:lineRule="auto"/>
              <w:ind w:left="-108" w:hanging="143"/>
              <w:jc w:val="center"/>
              <w:rPr>
                <w:rFonts w:ascii="Arial" w:hAnsi="Arial" w:cs="Arial"/>
                <w:b/>
                <w:bCs/>
                <w:color w:val="000000"/>
                <w:sz w:val="24"/>
                <w:szCs w:val="24"/>
              </w:rPr>
            </w:pPr>
            <w:r w:rsidRPr="00885C72">
              <w:rPr>
                <w:rFonts w:ascii="Arial" w:hAnsi="Arial" w:cs="Arial"/>
                <w:b/>
                <w:bCs/>
                <w:color w:val="000000"/>
                <w:sz w:val="24"/>
                <w:szCs w:val="24"/>
              </w:rPr>
              <w:t>Task 24</w:t>
            </w:r>
          </w:p>
          <w:p w14:paraId="34F71893" w14:textId="77777777" w:rsidR="00C74A94" w:rsidRPr="00885C72" w:rsidRDefault="00C74A94" w:rsidP="00C74A94">
            <w:pPr>
              <w:rPr>
                <w:rFonts w:ascii="Arial" w:hAnsi="Arial" w:cs="Arial"/>
                <w:b/>
                <w:bCs/>
                <w:color w:val="000000"/>
                <w:sz w:val="24"/>
                <w:szCs w:val="24"/>
              </w:rPr>
            </w:pPr>
            <w:r w:rsidRPr="00885C72">
              <w:rPr>
                <w:rFonts w:ascii="Arial" w:hAnsi="Arial" w:cs="Arial"/>
                <w:i/>
                <w:iCs/>
                <w:color w:val="000000"/>
                <w:sz w:val="24"/>
                <w:szCs w:val="24"/>
                <w:u w:val="single"/>
              </w:rPr>
              <w:t>Details may be seen at Annexure-I</w:t>
            </w:r>
          </w:p>
          <w:p w14:paraId="5EF89BF2"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417B72F4" w14:textId="028369E9" w:rsidTr="005629E4">
        <w:trPr>
          <w:trHeight w:val="840"/>
        </w:trPr>
        <w:tc>
          <w:tcPr>
            <w:tcW w:w="503" w:type="pct"/>
            <w:vMerge/>
          </w:tcPr>
          <w:p w14:paraId="28FA55BD" w14:textId="77777777" w:rsidR="00C74A94" w:rsidRPr="00885C72" w:rsidRDefault="00C74A94" w:rsidP="0014653D">
            <w:pPr>
              <w:jc w:val="center"/>
              <w:rPr>
                <w:rFonts w:ascii="Arial" w:hAnsi="Arial" w:cs="Arial"/>
                <w:b/>
                <w:sz w:val="24"/>
                <w:szCs w:val="24"/>
              </w:rPr>
            </w:pPr>
          </w:p>
        </w:tc>
        <w:tc>
          <w:tcPr>
            <w:tcW w:w="968" w:type="pct"/>
            <w:vMerge/>
          </w:tcPr>
          <w:p w14:paraId="26B80EED" w14:textId="77777777" w:rsidR="00C74A94" w:rsidRPr="00885C72" w:rsidRDefault="00C74A94" w:rsidP="0014653D">
            <w:pPr>
              <w:rPr>
                <w:rFonts w:ascii="Arial" w:hAnsi="Arial" w:cs="Arial"/>
                <w:b/>
                <w:color w:val="000000" w:themeColor="text1"/>
                <w:sz w:val="24"/>
                <w:szCs w:val="24"/>
              </w:rPr>
            </w:pPr>
          </w:p>
        </w:tc>
        <w:tc>
          <w:tcPr>
            <w:tcW w:w="567" w:type="pct"/>
            <w:vMerge/>
          </w:tcPr>
          <w:p w14:paraId="7E2156B6"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6008824B" w14:textId="46574313" w:rsidR="00C74A94" w:rsidRPr="00885C72" w:rsidRDefault="00AC34A8" w:rsidP="0014653D">
            <w:pPr>
              <w:widowControl w:val="0"/>
              <w:spacing w:after="160" w:line="259" w:lineRule="auto"/>
              <w:rPr>
                <w:rFonts w:ascii="Arial" w:hAnsi="Arial" w:cs="Arial"/>
                <w:sz w:val="24"/>
                <w:szCs w:val="24"/>
              </w:rPr>
            </w:pPr>
            <w:r w:rsidRPr="00885C72">
              <w:rPr>
                <w:rFonts w:ascii="Arial" w:hAnsi="Arial" w:cs="Arial"/>
                <w:sz w:val="24"/>
                <w:szCs w:val="24"/>
              </w:rPr>
              <w:t>State check for stability of formwork during RCC construction.</w:t>
            </w:r>
          </w:p>
        </w:tc>
        <w:tc>
          <w:tcPr>
            <w:tcW w:w="1164" w:type="pct"/>
            <w:vMerge/>
          </w:tcPr>
          <w:p w14:paraId="0682BEB4"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13945016" w14:textId="60DAB590" w:rsidTr="005629E4">
        <w:trPr>
          <w:trHeight w:val="840"/>
        </w:trPr>
        <w:tc>
          <w:tcPr>
            <w:tcW w:w="503" w:type="pct"/>
            <w:vMerge/>
          </w:tcPr>
          <w:p w14:paraId="37F5D036" w14:textId="77777777" w:rsidR="00C74A94" w:rsidRPr="00885C72" w:rsidRDefault="00C74A94" w:rsidP="0014653D">
            <w:pPr>
              <w:jc w:val="center"/>
              <w:rPr>
                <w:rFonts w:ascii="Arial" w:hAnsi="Arial" w:cs="Arial"/>
                <w:b/>
                <w:sz w:val="24"/>
                <w:szCs w:val="24"/>
              </w:rPr>
            </w:pPr>
          </w:p>
        </w:tc>
        <w:tc>
          <w:tcPr>
            <w:tcW w:w="968" w:type="pct"/>
            <w:vMerge/>
          </w:tcPr>
          <w:p w14:paraId="6C416BBA" w14:textId="77777777" w:rsidR="00C74A94" w:rsidRPr="00885C72" w:rsidRDefault="00C74A94" w:rsidP="0014653D">
            <w:pPr>
              <w:rPr>
                <w:rFonts w:ascii="Arial" w:hAnsi="Arial" w:cs="Arial"/>
                <w:b/>
                <w:color w:val="000000" w:themeColor="text1"/>
                <w:sz w:val="24"/>
                <w:szCs w:val="24"/>
              </w:rPr>
            </w:pPr>
          </w:p>
        </w:tc>
        <w:tc>
          <w:tcPr>
            <w:tcW w:w="567" w:type="pct"/>
            <w:vMerge/>
          </w:tcPr>
          <w:p w14:paraId="24CE9CAF"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255D9E72" w14:textId="3580444A" w:rsidR="00C74A94" w:rsidRPr="00885C72" w:rsidRDefault="00483017" w:rsidP="0014653D">
            <w:pPr>
              <w:widowControl w:val="0"/>
              <w:spacing w:after="160" w:line="259" w:lineRule="auto"/>
              <w:rPr>
                <w:rFonts w:ascii="Arial" w:hAnsi="Arial" w:cs="Arial"/>
                <w:sz w:val="24"/>
                <w:szCs w:val="24"/>
              </w:rPr>
            </w:pPr>
            <w:r w:rsidRPr="00885C72">
              <w:rPr>
                <w:rFonts w:ascii="Arial" w:hAnsi="Arial" w:cs="Arial"/>
                <w:sz w:val="24"/>
                <w:szCs w:val="24"/>
              </w:rPr>
              <w:t>Define fabrication of steel bars.</w:t>
            </w:r>
          </w:p>
        </w:tc>
        <w:tc>
          <w:tcPr>
            <w:tcW w:w="1164" w:type="pct"/>
            <w:vMerge/>
          </w:tcPr>
          <w:p w14:paraId="417452A9"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5BE895A2" w14:textId="2693E387" w:rsidTr="005629E4">
        <w:trPr>
          <w:trHeight w:val="840"/>
        </w:trPr>
        <w:tc>
          <w:tcPr>
            <w:tcW w:w="503" w:type="pct"/>
            <w:vMerge/>
          </w:tcPr>
          <w:p w14:paraId="3BD11936" w14:textId="77777777" w:rsidR="00C74A94" w:rsidRPr="00885C72" w:rsidRDefault="00C74A94" w:rsidP="0014653D">
            <w:pPr>
              <w:jc w:val="center"/>
              <w:rPr>
                <w:rFonts w:ascii="Arial" w:hAnsi="Arial" w:cs="Arial"/>
                <w:b/>
                <w:sz w:val="24"/>
                <w:szCs w:val="24"/>
              </w:rPr>
            </w:pPr>
          </w:p>
        </w:tc>
        <w:tc>
          <w:tcPr>
            <w:tcW w:w="968" w:type="pct"/>
            <w:vMerge/>
          </w:tcPr>
          <w:p w14:paraId="5FC0EF74" w14:textId="77777777" w:rsidR="00C74A94" w:rsidRPr="00885C72" w:rsidRDefault="00C74A94" w:rsidP="0014653D">
            <w:pPr>
              <w:rPr>
                <w:rFonts w:ascii="Arial" w:hAnsi="Arial" w:cs="Arial"/>
                <w:b/>
                <w:color w:val="000000" w:themeColor="text1"/>
                <w:sz w:val="24"/>
                <w:szCs w:val="24"/>
              </w:rPr>
            </w:pPr>
          </w:p>
        </w:tc>
        <w:tc>
          <w:tcPr>
            <w:tcW w:w="567" w:type="pct"/>
            <w:vMerge/>
          </w:tcPr>
          <w:p w14:paraId="07AF0FE2"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6201034D" w14:textId="36E7484B" w:rsidR="00C74A94" w:rsidRPr="00885C72" w:rsidRDefault="00483017" w:rsidP="0014653D">
            <w:pPr>
              <w:widowControl w:val="0"/>
              <w:spacing w:after="160" w:line="259" w:lineRule="auto"/>
              <w:rPr>
                <w:rFonts w:ascii="Arial" w:hAnsi="Arial" w:cs="Arial"/>
                <w:sz w:val="24"/>
                <w:szCs w:val="24"/>
              </w:rPr>
            </w:pPr>
            <w:r w:rsidRPr="00885C72">
              <w:rPr>
                <w:rFonts w:ascii="Arial" w:hAnsi="Arial" w:cs="Arial"/>
                <w:sz w:val="24"/>
                <w:szCs w:val="24"/>
              </w:rPr>
              <w:t>Define joints in concrete.</w:t>
            </w:r>
          </w:p>
        </w:tc>
        <w:tc>
          <w:tcPr>
            <w:tcW w:w="1164" w:type="pct"/>
            <w:vMerge/>
          </w:tcPr>
          <w:p w14:paraId="128C8C7C"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3664BDDB" w14:textId="34F62DBD" w:rsidTr="005629E4">
        <w:trPr>
          <w:trHeight w:val="840"/>
        </w:trPr>
        <w:tc>
          <w:tcPr>
            <w:tcW w:w="503" w:type="pct"/>
            <w:vMerge/>
          </w:tcPr>
          <w:p w14:paraId="04C160F1" w14:textId="77777777" w:rsidR="00C74A94" w:rsidRPr="00885C72" w:rsidRDefault="00C74A94" w:rsidP="0014653D">
            <w:pPr>
              <w:jc w:val="center"/>
              <w:rPr>
                <w:rFonts w:ascii="Arial" w:hAnsi="Arial" w:cs="Arial"/>
                <w:b/>
                <w:sz w:val="24"/>
                <w:szCs w:val="24"/>
              </w:rPr>
            </w:pPr>
          </w:p>
        </w:tc>
        <w:tc>
          <w:tcPr>
            <w:tcW w:w="968" w:type="pct"/>
            <w:vMerge/>
          </w:tcPr>
          <w:p w14:paraId="09B09F0C" w14:textId="77777777" w:rsidR="00C74A94" w:rsidRPr="00885C72" w:rsidRDefault="00C74A94" w:rsidP="0014653D">
            <w:pPr>
              <w:rPr>
                <w:rFonts w:ascii="Arial" w:hAnsi="Arial" w:cs="Arial"/>
                <w:b/>
                <w:color w:val="000000" w:themeColor="text1"/>
                <w:sz w:val="24"/>
                <w:szCs w:val="24"/>
              </w:rPr>
            </w:pPr>
          </w:p>
        </w:tc>
        <w:tc>
          <w:tcPr>
            <w:tcW w:w="567" w:type="pct"/>
            <w:vMerge w:val="restart"/>
          </w:tcPr>
          <w:p w14:paraId="57D24A40"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2</w:t>
            </w:r>
          </w:p>
          <w:p w14:paraId="3977709D"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3627F813" w14:textId="45A34D28" w:rsidR="00C74A94" w:rsidRPr="00885C72" w:rsidRDefault="00E20710" w:rsidP="0014653D">
            <w:pPr>
              <w:widowControl w:val="0"/>
              <w:spacing w:after="160" w:line="259" w:lineRule="auto"/>
              <w:rPr>
                <w:rFonts w:ascii="Arial" w:hAnsi="Arial" w:cs="Arial"/>
                <w:sz w:val="24"/>
                <w:szCs w:val="24"/>
              </w:rPr>
            </w:pPr>
            <w:r w:rsidRPr="00885C72">
              <w:rPr>
                <w:rFonts w:ascii="Arial" w:hAnsi="Arial" w:cs="Arial"/>
                <w:sz w:val="24"/>
                <w:szCs w:val="24"/>
              </w:rPr>
              <w:t>Enlist type of concrete joints.</w:t>
            </w:r>
          </w:p>
        </w:tc>
        <w:tc>
          <w:tcPr>
            <w:tcW w:w="1164" w:type="pct"/>
            <w:vMerge/>
          </w:tcPr>
          <w:p w14:paraId="63458A71"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23FE3B12" w14:textId="7DDD08A2" w:rsidTr="005629E4">
        <w:trPr>
          <w:trHeight w:val="840"/>
        </w:trPr>
        <w:tc>
          <w:tcPr>
            <w:tcW w:w="503" w:type="pct"/>
            <w:vMerge/>
          </w:tcPr>
          <w:p w14:paraId="51D442F0" w14:textId="77777777" w:rsidR="00C74A94" w:rsidRPr="00885C72" w:rsidRDefault="00C74A94" w:rsidP="0014653D">
            <w:pPr>
              <w:jc w:val="center"/>
              <w:rPr>
                <w:rFonts w:ascii="Arial" w:hAnsi="Arial" w:cs="Arial"/>
                <w:b/>
                <w:sz w:val="24"/>
                <w:szCs w:val="24"/>
              </w:rPr>
            </w:pPr>
          </w:p>
        </w:tc>
        <w:tc>
          <w:tcPr>
            <w:tcW w:w="968" w:type="pct"/>
            <w:vMerge/>
          </w:tcPr>
          <w:p w14:paraId="5718DCDC" w14:textId="77777777" w:rsidR="00C74A94" w:rsidRPr="00885C72" w:rsidRDefault="00C74A94" w:rsidP="0014653D">
            <w:pPr>
              <w:rPr>
                <w:rFonts w:ascii="Arial" w:hAnsi="Arial" w:cs="Arial"/>
                <w:b/>
                <w:color w:val="000000" w:themeColor="text1"/>
                <w:sz w:val="24"/>
                <w:szCs w:val="24"/>
              </w:rPr>
            </w:pPr>
          </w:p>
        </w:tc>
        <w:tc>
          <w:tcPr>
            <w:tcW w:w="567" w:type="pct"/>
            <w:vMerge/>
          </w:tcPr>
          <w:p w14:paraId="6FDDBE6F"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28DF9259" w14:textId="4CAA1365" w:rsidR="00C74A94" w:rsidRPr="00885C72" w:rsidRDefault="00825167" w:rsidP="0014653D">
            <w:pPr>
              <w:widowControl w:val="0"/>
              <w:spacing w:after="160" w:line="259" w:lineRule="auto"/>
              <w:rPr>
                <w:rFonts w:ascii="Arial" w:hAnsi="Arial" w:cs="Arial"/>
                <w:sz w:val="24"/>
                <w:szCs w:val="24"/>
              </w:rPr>
            </w:pPr>
            <w:r w:rsidRPr="00885C72">
              <w:rPr>
                <w:rFonts w:ascii="Arial" w:hAnsi="Arial" w:cs="Arial"/>
                <w:sz w:val="24"/>
                <w:szCs w:val="24"/>
              </w:rPr>
              <w:t>difference between contraction joints and construction joints?</w:t>
            </w:r>
          </w:p>
        </w:tc>
        <w:tc>
          <w:tcPr>
            <w:tcW w:w="1164" w:type="pct"/>
            <w:vMerge/>
          </w:tcPr>
          <w:p w14:paraId="23A12B29"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6B69AC81" w14:textId="7901848E" w:rsidTr="005629E4">
        <w:trPr>
          <w:trHeight w:val="840"/>
        </w:trPr>
        <w:tc>
          <w:tcPr>
            <w:tcW w:w="503" w:type="pct"/>
            <w:vMerge/>
          </w:tcPr>
          <w:p w14:paraId="6B2CFA1A" w14:textId="77777777" w:rsidR="00C74A94" w:rsidRPr="00885C72" w:rsidRDefault="00C74A94" w:rsidP="0014653D">
            <w:pPr>
              <w:jc w:val="center"/>
              <w:rPr>
                <w:rFonts w:ascii="Arial" w:hAnsi="Arial" w:cs="Arial"/>
                <w:b/>
                <w:sz w:val="24"/>
                <w:szCs w:val="24"/>
              </w:rPr>
            </w:pPr>
          </w:p>
        </w:tc>
        <w:tc>
          <w:tcPr>
            <w:tcW w:w="968" w:type="pct"/>
            <w:vMerge/>
          </w:tcPr>
          <w:p w14:paraId="3783AC1C" w14:textId="77777777" w:rsidR="00C74A94" w:rsidRPr="00885C72" w:rsidRDefault="00C74A94" w:rsidP="0014653D">
            <w:pPr>
              <w:rPr>
                <w:rFonts w:ascii="Arial" w:hAnsi="Arial" w:cs="Arial"/>
                <w:b/>
                <w:color w:val="000000" w:themeColor="text1"/>
                <w:sz w:val="24"/>
                <w:szCs w:val="24"/>
              </w:rPr>
            </w:pPr>
          </w:p>
        </w:tc>
        <w:tc>
          <w:tcPr>
            <w:tcW w:w="567" w:type="pct"/>
            <w:vMerge/>
          </w:tcPr>
          <w:p w14:paraId="516E80F8"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175678EC" w14:textId="0AD569BB" w:rsidR="00C74A94" w:rsidRPr="00885C72" w:rsidRDefault="00825167" w:rsidP="0014653D">
            <w:pPr>
              <w:widowControl w:val="0"/>
              <w:spacing w:after="160" w:line="259" w:lineRule="auto"/>
              <w:rPr>
                <w:rFonts w:ascii="Arial" w:hAnsi="Arial" w:cs="Arial"/>
                <w:sz w:val="24"/>
                <w:szCs w:val="24"/>
              </w:rPr>
            </w:pPr>
            <w:r w:rsidRPr="00885C72">
              <w:rPr>
                <w:rFonts w:ascii="Arial" w:hAnsi="Arial" w:cs="Arial"/>
                <w:sz w:val="24"/>
                <w:szCs w:val="24"/>
              </w:rPr>
              <w:t>isolation joints used in concrete?</w:t>
            </w:r>
          </w:p>
        </w:tc>
        <w:tc>
          <w:tcPr>
            <w:tcW w:w="1164" w:type="pct"/>
            <w:vMerge/>
          </w:tcPr>
          <w:p w14:paraId="4A47326C"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17572408" w14:textId="2866365F" w:rsidTr="005629E4">
        <w:trPr>
          <w:trHeight w:val="840"/>
        </w:trPr>
        <w:tc>
          <w:tcPr>
            <w:tcW w:w="503" w:type="pct"/>
            <w:vMerge/>
          </w:tcPr>
          <w:p w14:paraId="500BC899" w14:textId="77777777" w:rsidR="00C74A94" w:rsidRPr="00885C72" w:rsidRDefault="00C74A94" w:rsidP="0014653D">
            <w:pPr>
              <w:jc w:val="center"/>
              <w:rPr>
                <w:rFonts w:ascii="Arial" w:hAnsi="Arial" w:cs="Arial"/>
                <w:b/>
                <w:sz w:val="24"/>
                <w:szCs w:val="24"/>
              </w:rPr>
            </w:pPr>
          </w:p>
        </w:tc>
        <w:tc>
          <w:tcPr>
            <w:tcW w:w="968" w:type="pct"/>
            <w:vMerge/>
          </w:tcPr>
          <w:p w14:paraId="6F1B799C" w14:textId="77777777" w:rsidR="00C74A94" w:rsidRPr="00885C72" w:rsidRDefault="00C74A94" w:rsidP="0014653D">
            <w:pPr>
              <w:rPr>
                <w:rFonts w:ascii="Arial" w:hAnsi="Arial" w:cs="Arial"/>
                <w:b/>
                <w:color w:val="000000" w:themeColor="text1"/>
                <w:sz w:val="24"/>
                <w:szCs w:val="24"/>
              </w:rPr>
            </w:pPr>
          </w:p>
        </w:tc>
        <w:tc>
          <w:tcPr>
            <w:tcW w:w="567" w:type="pct"/>
            <w:vMerge/>
          </w:tcPr>
          <w:p w14:paraId="0C154252"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269E05F4" w14:textId="59425D6D" w:rsidR="00C74A94" w:rsidRPr="00885C72" w:rsidRDefault="00825167" w:rsidP="0014653D">
            <w:pPr>
              <w:widowControl w:val="0"/>
              <w:spacing w:after="160" w:line="259" w:lineRule="auto"/>
              <w:rPr>
                <w:rFonts w:ascii="Arial" w:hAnsi="Arial" w:cs="Arial"/>
                <w:sz w:val="24"/>
                <w:szCs w:val="24"/>
              </w:rPr>
            </w:pPr>
            <w:r w:rsidRPr="00885C72">
              <w:rPr>
                <w:rFonts w:ascii="Arial" w:hAnsi="Arial" w:cs="Arial"/>
                <w:sz w:val="24"/>
                <w:szCs w:val="24"/>
              </w:rPr>
              <w:t>purpose of saw-cut joints in concrete slabs</w:t>
            </w:r>
          </w:p>
        </w:tc>
        <w:tc>
          <w:tcPr>
            <w:tcW w:w="1164" w:type="pct"/>
            <w:vMerge/>
          </w:tcPr>
          <w:p w14:paraId="7440ABE2"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4233D6EA" w14:textId="700EE0FA" w:rsidTr="005629E4">
        <w:trPr>
          <w:trHeight w:val="840"/>
        </w:trPr>
        <w:tc>
          <w:tcPr>
            <w:tcW w:w="503" w:type="pct"/>
            <w:vMerge/>
          </w:tcPr>
          <w:p w14:paraId="050DF7D7" w14:textId="77777777" w:rsidR="00C74A94" w:rsidRPr="00885C72" w:rsidRDefault="00C74A94" w:rsidP="0014653D">
            <w:pPr>
              <w:jc w:val="center"/>
              <w:rPr>
                <w:rFonts w:ascii="Arial" w:hAnsi="Arial" w:cs="Arial"/>
                <w:b/>
                <w:sz w:val="24"/>
                <w:szCs w:val="24"/>
              </w:rPr>
            </w:pPr>
          </w:p>
        </w:tc>
        <w:tc>
          <w:tcPr>
            <w:tcW w:w="968" w:type="pct"/>
            <w:vMerge/>
          </w:tcPr>
          <w:p w14:paraId="03E997AD" w14:textId="77777777" w:rsidR="00C74A94" w:rsidRPr="00885C72" w:rsidRDefault="00C74A94" w:rsidP="0014653D">
            <w:pPr>
              <w:rPr>
                <w:rFonts w:ascii="Arial" w:hAnsi="Arial" w:cs="Arial"/>
                <w:b/>
                <w:color w:val="000000" w:themeColor="text1"/>
                <w:sz w:val="24"/>
                <w:szCs w:val="24"/>
              </w:rPr>
            </w:pPr>
          </w:p>
        </w:tc>
        <w:tc>
          <w:tcPr>
            <w:tcW w:w="567" w:type="pct"/>
            <w:vMerge w:val="restart"/>
          </w:tcPr>
          <w:p w14:paraId="336C6D8A"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3</w:t>
            </w:r>
          </w:p>
          <w:p w14:paraId="61B3089E"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2C5E8C29" w14:textId="11790355" w:rsidR="00C74A94" w:rsidRPr="00885C72" w:rsidRDefault="00825167" w:rsidP="0014653D">
            <w:pPr>
              <w:widowControl w:val="0"/>
              <w:spacing w:after="160" w:line="259" w:lineRule="auto"/>
              <w:rPr>
                <w:rFonts w:ascii="Arial" w:hAnsi="Arial" w:cs="Arial"/>
                <w:sz w:val="24"/>
                <w:szCs w:val="24"/>
              </w:rPr>
            </w:pPr>
            <w:r w:rsidRPr="00885C72">
              <w:rPr>
                <w:rFonts w:ascii="Arial" w:hAnsi="Arial" w:cs="Arial"/>
                <w:sz w:val="24"/>
                <w:szCs w:val="24"/>
              </w:rPr>
              <w:t>determine the spacing for contraction joints in a concrete slab</w:t>
            </w:r>
          </w:p>
        </w:tc>
        <w:tc>
          <w:tcPr>
            <w:tcW w:w="1164" w:type="pct"/>
            <w:vMerge/>
          </w:tcPr>
          <w:p w14:paraId="05D9DBF9"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376B10B2" w14:textId="11D88A65" w:rsidTr="005629E4">
        <w:trPr>
          <w:trHeight w:val="840"/>
        </w:trPr>
        <w:tc>
          <w:tcPr>
            <w:tcW w:w="503" w:type="pct"/>
            <w:vMerge/>
          </w:tcPr>
          <w:p w14:paraId="59C89690" w14:textId="77777777" w:rsidR="00C74A94" w:rsidRPr="00885C72" w:rsidRDefault="00C74A94" w:rsidP="0014653D">
            <w:pPr>
              <w:jc w:val="center"/>
              <w:rPr>
                <w:rFonts w:ascii="Arial" w:hAnsi="Arial" w:cs="Arial"/>
                <w:b/>
                <w:sz w:val="24"/>
                <w:szCs w:val="24"/>
              </w:rPr>
            </w:pPr>
          </w:p>
        </w:tc>
        <w:tc>
          <w:tcPr>
            <w:tcW w:w="968" w:type="pct"/>
            <w:vMerge/>
          </w:tcPr>
          <w:p w14:paraId="7F44FE0E" w14:textId="77777777" w:rsidR="00C74A94" w:rsidRPr="00885C72" w:rsidRDefault="00C74A94" w:rsidP="0014653D">
            <w:pPr>
              <w:rPr>
                <w:rFonts w:ascii="Arial" w:hAnsi="Arial" w:cs="Arial"/>
                <w:b/>
                <w:color w:val="000000" w:themeColor="text1"/>
                <w:sz w:val="24"/>
                <w:szCs w:val="24"/>
              </w:rPr>
            </w:pPr>
          </w:p>
        </w:tc>
        <w:tc>
          <w:tcPr>
            <w:tcW w:w="567" w:type="pct"/>
            <w:vMerge/>
          </w:tcPr>
          <w:p w14:paraId="14D366EF"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0D209E71" w14:textId="379E7BA0" w:rsidR="00C74A94" w:rsidRPr="00885C72" w:rsidRDefault="00825167" w:rsidP="0014653D">
            <w:pPr>
              <w:widowControl w:val="0"/>
              <w:spacing w:after="160" w:line="259" w:lineRule="auto"/>
              <w:rPr>
                <w:rFonts w:ascii="Arial" w:hAnsi="Arial" w:cs="Arial"/>
                <w:sz w:val="24"/>
                <w:szCs w:val="24"/>
              </w:rPr>
            </w:pPr>
            <w:r w:rsidRPr="00885C72">
              <w:rPr>
                <w:rFonts w:ascii="Arial" w:hAnsi="Arial" w:cs="Arial"/>
                <w:sz w:val="24"/>
                <w:szCs w:val="24"/>
              </w:rPr>
              <w:t>materials are commonly used to fill expansion joints</w:t>
            </w:r>
          </w:p>
        </w:tc>
        <w:tc>
          <w:tcPr>
            <w:tcW w:w="1164" w:type="pct"/>
            <w:vMerge/>
          </w:tcPr>
          <w:p w14:paraId="3B41FB3D"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2C027ACA" w14:textId="6D5035FD" w:rsidTr="005629E4">
        <w:trPr>
          <w:trHeight w:val="840"/>
        </w:trPr>
        <w:tc>
          <w:tcPr>
            <w:tcW w:w="503" w:type="pct"/>
            <w:vMerge/>
          </w:tcPr>
          <w:p w14:paraId="216C469F" w14:textId="77777777" w:rsidR="00C74A94" w:rsidRPr="00885C72" w:rsidRDefault="00C74A94" w:rsidP="0014653D">
            <w:pPr>
              <w:jc w:val="center"/>
              <w:rPr>
                <w:rFonts w:ascii="Arial" w:hAnsi="Arial" w:cs="Arial"/>
                <w:b/>
                <w:sz w:val="24"/>
                <w:szCs w:val="24"/>
              </w:rPr>
            </w:pPr>
          </w:p>
        </w:tc>
        <w:tc>
          <w:tcPr>
            <w:tcW w:w="968" w:type="pct"/>
            <w:vMerge/>
          </w:tcPr>
          <w:p w14:paraId="51DDFFF4" w14:textId="77777777" w:rsidR="00C74A94" w:rsidRPr="00885C72" w:rsidRDefault="00C74A94" w:rsidP="0014653D">
            <w:pPr>
              <w:rPr>
                <w:rFonts w:ascii="Arial" w:hAnsi="Arial" w:cs="Arial"/>
                <w:b/>
                <w:color w:val="000000" w:themeColor="text1"/>
                <w:sz w:val="24"/>
                <w:szCs w:val="24"/>
              </w:rPr>
            </w:pPr>
          </w:p>
        </w:tc>
        <w:tc>
          <w:tcPr>
            <w:tcW w:w="567" w:type="pct"/>
            <w:vMerge/>
          </w:tcPr>
          <w:p w14:paraId="4CB10457"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3E004922" w14:textId="592281D1" w:rsidR="00C74A94" w:rsidRPr="00885C72" w:rsidRDefault="00825167" w:rsidP="0014653D">
            <w:pPr>
              <w:widowControl w:val="0"/>
              <w:autoSpaceDE w:val="0"/>
              <w:autoSpaceDN w:val="0"/>
              <w:spacing w:line="360" w:lineRule="auto"/>
              <w:rPr>
                <w:rFonts w:ascii="Arial" w:hAnsi="Arial" w:cs="Arial"/>
                <w:sz w:val="24"/>
                <w:szCs w:val="24"/>
              </w:rPr>
            </w:pPr>
            <w:r w:rsidRPr="00885C72">
              <w:rPr>
                <w:rFonts w:ascii="Arial" w:hAnsi="Arial" w:cs="Arial"/>
                <w:sz w:val="24"/>
                <w:szCs w:val="24"/>
              </w:rPr>
              <w:t>prevent debris from entering freshly cut joints?</w:t>
            </w:r>
          </w:p>
        </w:tc>
        <w:tc>
          <w:tcPr>
            <w:tcW w:w="1164" w:type="pct"/>
            <w:vMerge/>
          </w:tcPr>
          <w:p w14:paraId="39341B27" w14:textId="77777777" w:rsidR="00C74A94" w:rsidRPr="00885C72" w:rsidRDefault="00C74A94" w:rsidP="0014653D">
            <w:pPr>
              <w:widowControl w:val="0"/>
              <w:autoSpaceDE w:val="0"/>
              <w:autoSpaceDN w:val="0"/>
              <w:spacing w:line="360" w:lineRule="auto"/>
              <w:rPr>
                <w:rFonts w:ascii="Arial" w:hAnsi="Arial" w:cs="Arial"/>
                <w:sz w:val="24"/>
                <w:szCs w:val="24"/>
              </w:rPr>
            </w:pPr>
          </w:p>
        </w:tc>
      </w:tr>
      <w:tr w:rsidR="00C74A94" w:rsidRPr="00885C72" w14:paraId="60ED3EC4" w14:textId="1F0284E8" w:rsidTr="005629E4">
        <w:trPr>
          <w:trHeight w:val="840"/>
        </w:trPr>
        <w:tc>
          <w:tcPr>
            <w:tcW w:w="503" w:type="pct"/>
            <w:vMerge/>
          </w:tcPr>
          <w:p w14:paraId="762D5E43" w14:textId="77777777" w:rsidR="00C74A94" w:rsidRPr="00885C72" w:rsidRDefault="00C74A94" w:rsidP="0014653D">
            <w:pPr>
              <w:jc w:val="center"/>
              <w:rPr>
                <w:rFonts w:ascii="Arial" w:hAnsi="Arial" w:cs="Arial"/>
                <w:b/>
                <w:sz w:val="24"/>
                <w:szCs w:val="24"/>
              </w:rPr>
            </w:pPr>
          </w:p>
        </w:tc>
        <w:tc>
          <w:tcPr>
            <w:tcW w:w="968" w:type="pct"/>
            <w:vMerge/>
          </w:tcPr>
          <w:p w14:paraId="45862A19" w14:textId="77777777" w:rsidR="00C74A94" w:rsidRPr="00885C72" w:rsidRDefault="00C74A94" w:rsidP="0014653D">
            <w:pPr>
              <w:rPr>
                <w:rFonts w:ascii="Arial" w:hAnsi="Arial" w:cs="Arial"/>
                <w:b/>
                <w:color w:val="000000" w:themeColor="text1"/>
                <w:sz w:val="24"/>
                <w:szCs w:val="24"/>
              </w:rPr>
            </w:pPr>
          </w:p>
        </w:tc>
        <w:tc>
          <w:tcPr>
            <w:tcW w:w="567" w:type="pct"/>
            <w:vMerge/>
          </w:tcPr>
          <w:p w14:paraId="4709E15D"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61179648" w14:textId="588BB626" w:rsidR="00C74A94" w:rsidRPr="00885C72" w:rsidRDefault="00825167" w:rsidP="0014653D">
            <w:pPr>
              <w:widowControl w:val="0"/>
              <w:spacing w:after="160" w:line="259" w:lineRule="auto"/>
              <w:rPr>
                <w:rFonts w:ascii="Arial" w:hAnsi="Arial" w:cs="Arial"/>
                <w:sz w:val="24"/>
                <w:szCs w:val="24"/>
              </w:rPr>
            </w:pPr>
            <w:r w:rsidRPr="00885C72">
              <w:rPr>
                <w:rFonts w:ascii="Arial" w:hAnsi="Arial" w:cs="Arial"/>
                <w:sz w:val="24"/>
                <w:szCs w:val="24"/>
              </w:rPr>
              <w:t>improper joint designs lead to cracking</w:t>
            </w:r>
          </w:p>
        </w:tc>
        <w:tc>
          <w:tcPr>
            <w:tcW w:w="1164" w:type="pct"/>
            <w:vMerge/>
          </w:tcPr>
          <w:p w14:paraId="3EB174AD"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4B35C576" w14:textId="38D5D3C2" w:rsidTr="005629E4">
        <w:trPr>
          <w:trHeight w:val="840"/>
        </w:trPr>
        <w:tc>
          <w:tcPr>
            <w:tcW w:w="503" w:type="pct"/>
            <w:vMerge/>
          </w:tcPr>
          <w:p w14:paraId="088DD3A7" w14:textId="77777777" w:rsidR="00C74A94" w:rsidRPr="00885C72" w:rsidRDefault="00C74A94" w:rsidP="0014653D">
            <w:pPr>
              <w:jc w:val="center"/>
              <w:rPr>
                <w:rFonts w:ascii="Arial" w:hAnsi="Arial" w:cs="Arial"/>
                <w:b/>
                <w:sz w:val="24"/>
                <w:szCs w:val="24"/>
              </w:rPr>
            </w:pPr>
          </w:p>
        </w:tc>
        <w:tc>
          <w:tcPr>
            <w:tcW w:w="968" w:type="pct"/>
            <w:vMerge/>
          </w:tcPr>
          <w:p w14:paraId="43FD571A" w14:textId="77777777" w:rsidR="00C74A94" w:rsidRPr="00885C72" w:rsidRDefault="00C74A94" w:rsidP="0014653D">
            <w:pPr>
              <w:rPr>
                <w:rFonts w:ascii="Arial" w:hAnsi="Arial" w:cs="Arial"/>
                <w:b/>
                <w:color w:val="000000" w:themeColor="text1"/>
                <w:sz w:val="24"/>
                <w:szCs w:val="24"/>
              </w:rPr>
            </w:pPr>
          </w:p>
        </w:tc>
        <w:tc>
          <w:tcPr>
            <w:tcW w:w="567" w:type="pct"/>
            <w:vMerge w:val="restart"/>
          </w:tcPr>
          <w:p w14:paraId="69036B71"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4</w:t>
            </w:r>
          </w:p>
          <w:p w14:paraId="433DB693"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31920E27" w14:textId="139C838C" w:rsidR="00C74A94" w:rsidRPr="00885C72" w:rsidRDefault="00825167" w:rsidP="0014653D">
            <w:pPr>
              <w:widowControl w:val="0"/>
              <w:spacing w:after="160" w:line="259" w:lineRule="auto"/>
              <w:rPr>
                <w:rFonts w:ascii="Arial" w:hAnsi="Arial" w:cs="Arial"/>
                <w:sz w:val="24"/>
                <w:szCs w:val="24"/>
              </w:rPr>
            </w:pPr>
            <w:r w:rsidRPr="00885C72">
              <w:rPr>
                <w:rFonts w:ascii="Arial" w:hAnsi="Arial" w:cs="Arial"/>
                <w:sz w:val="24"/>
                <w:szCs w:val="24"/>
              </w:rPr>
              <w:t>Define sealing of joints.</w:t>
            </w:r>
          </w:p>
        </w:tc>
        <w:tc>
          <w:tcPr>
            <w:tcW w:w="1164" w:type="pct"/>
            <w:vMerge/>
          </w:tcPr>
          <w:p w14:paraId="7E299B2E"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52CEB409" w14:textId="1D332E85" w:rsidTr="005629E4">
        <w:trPr>
          <w:trHeight w:val="840"/>
        </w:trPr>
        <w:tc>
          <w:tcPr>
            <w:tcW w:w="503" w:type="pct"/>
            <w:vMerge/>
          </w:tcPr>
          <w:p w14:paraId="68E50ACB" w14:textId="77777777" w:rsidR="00C74A94" w:rsidRPr="00885C72" w:rsidRDefault="00C74A94" w:rsidP="0014653D">
            <w:pPr>
              <w:jc w:val="center"/>
              <w:rPr>
                <w:rFonts w:ascii="Arial" w:hAnsi="Arial" w:cs="Arial"/>
                <w:b/>
                <w:sz w:val="24"/>
                <w:szCs w:val="24"/>
              </w:rPr>
            </w:pPr>
          </w:p>
        </w:tc>
        <w:tc>
          <w:tcPr>
            <w:tcW w:w="968" w:type="pct"/>
            <w:vMerge/>
          </w:tcPr>
          <w:p w14:paraId="35DC002A" w14:textId="77777777" w:rsidR="00C74A94" w:rsidRPr="00885C72" w:rsidRDefault="00C74A94" w:rsidP="0014653D">
            <w:pPr>
              <w:rPr>
                <w:rFonts w:ascii="Arial" w:hAnsi="Arial" w:cs="Arial"/>
                <w:b/>
                <w:color w:val="000000" w:themeColor="text1"/>
                <w:sz w:val="24"/>
                <w:szCs w:val="24"/>
              </w:rPr>
            </w:pPr>
          </w:p>
        </w:tc>
        <w:tc>
          <w:tcPr>
            <w:tcW w:w="567" w:type="pct"/>
            <w:vMerge/>
          </w:tcPr>
          <w:p w14:paraId="53FF0CBF"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7A98CBC8" w14:textId="71A2C6DF" w:rsidR="00C74A94" w:rsidRPr="00885C72" w:rsidRDefault="00825167" w:rsidP="0014653D">
            <w:pPr>
              <w:widowControl w:val="0"/>
              <w:spacing w:after="160" w:line="259" w:lineRule="auto"/>
              <w:rPr>
                <w:rFonts w:ascii="Arial" w:hAnsi="Arial" w:cs="Arial"/>
                <w:sz w:val="24"/>
                <w:szCs w:val="24"/>
              </w:rPr>
            </w:pPr>
            <w:r w:rsidRPr="00885C72">
              <w:rPr>
                <w:rFonts w:ascii="Arial" w:hAnsi="Arial" w:cs="Arial"/>
                <w:sz w:val="24"/>
                <w:szCs w:val="24"/>
              </w:rPr>
              <w:t>Enlist most common sealant for concrete joints.</w:t>
            </w:r>
          </w:p>
        </w:tc>
        <w:tc>
          <w:tcPr>
            <w:tcW w:w="1164" w:type="pct"/>
            <w:vMerge/>
          </w:tcPr>
          <w:p w14:paraId="4F8C7311"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3CED4752" w14:textId="5A272958" w:rsidTr="005629E4">
        <w:trPr>
          <w:trHeight w:val="840"/>
        </w:trPr>
        <w:tc>
          <w:tcPr>
            <w:tcW w:w="503" w:type="pct"/>
            <w:vMerge/>
          </w:tcPr>
          <w:p w14:paraId="5EDDAB30" w14:textId="77777777" w:rsidR="00C74A94" w:rsidRPr="00885C72" w:rsidRDefault="00C74A94" w:rsidP="0014653D">
            <w:pPr>
              <w:jc w:val="center"/>
              <w:rPr>
                <w:rFonts w:ascii="Arial" w:hAnsi="Arial" w:cs="Arial"/>
                <w:b/>
                <w:sz w:val="24"/>
                <w:szCs w:val="24"/>
              </w:rPr>
            </w:pPr>
          </w:p>
        </w:tc>
        <w:tc>
          <w:tcPr>
            <w:tcW w:w="968" w:type="pct"/>
            <w:vMerge/>
          </w:tcPr>
          <w:p w14:paraId="78FD3C2E" w14:textId="77777777" w:rsidR="00C74A94" w:rsidRPr="00885C72" w:rsidRDefault="00C74A94" w:rsidP="0014653D">
            <w:pPr>
              <w:rPr>
                <w:rFonts w:ascii="Arial" w:hAnsi="Arial" w:cs="Arial"/>
                <w:b/>
                <w:color w:val="000000" w:themeColor="text1"/>
                <w:sz w:val="24"/>
                <w:szCs w:val="24"/>
              </w:rPr>
            </w:pPr>
          </w:p>
        </w:tc>
        <w:tc>
          <w:tcPr>
            <w:tcW w:w="567" w:type="pct"/>
            <w:vMerge/>
          </w:tcPr>
          <w:p w14:paraId="25FAB88F"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1E870591" w14:textId="3B8273F3" w:rsidR="00C74A94" w:rsidRPr="00885C72" w:rsidRDefault="00094293" w:rsidP="0014653D">
            <w:pPr>
              <w:widowControl w:val="0"/>
              <w:spacing w:after="160" w:line="259" w:lineRule="auto"/>
              <w:rPr>
                <w:rFonts w:ascii="Arial" w:hAnsi="Arial" w:cs="Arial"/>
                <w:sz w:val="24"/>
                <w:szCs w:val="24"/>
              </w:rPr>
            </w:pPr>
            <w:r w:rsidRPr="00885C72">
              <w:rPr>
                <w:rFonts w:ascii="Arial" w:hAnsi="Arial" w:cs="Arial"/>
                <w:sz w:val="24"/>
                <w:szCs w:val="24"/>
              </w:rPr>
              <w:t xml:space="preserve">Define binding wire </w:t>
            </w:r>
          </w:p>
        </w:tc>
        <w:tc>
          <w:tcPr>
            <w:tcW w:w="1164" w:type="pct"/>
            <w:vMerge/>
          </w:tcPr>
          <w:p w14:paraId="2B69EA77"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02F960B3" w14:textId="19549460" w:rsidTr="005629E4">
        <w:trPr>
          <w:trHeight w:val="840"/>
        </w:trPr>
        <w:tc>
          <w:tcPr>
            <w:tcW w:w="503" w:type="pct"/>
            <w:vMerge/>
          </w:tcPr>
          <w:p w14:paraId="75D5DEBE" w14:textId="77777777" w:rsidR="00C74A94" w:rsidRPr="00885C72" w:rsidRDefault="00C74A94" w:rsidP="0014653D">
            <w:pPr>
              <w:jc w:val="center"/>
              <w:rPr>
                <w:rFonts w:ascii="Arial" w:hAnsi="Arial" w:cs="Arial"/>
                <w:b/>
                <w:sz w:val="24"/>
                <w:szCs w:val="24"/>
              </w:rPr>
            </w:pPr>
          </w:p>
        </w:tc>
        <w:tc>
          <w:tcPr>
            <w:tcW w:w="968" w:type="pct"/>
            <w:vMerge/>
          </w:tcPr>
          <w:p w14:paraId="28CF0394" w14:textId="77777777" w:rsidR="00C74A94" w:rsidRPr="00885C72" w:rsidRDefault="00C74A94" w:rsidP="0014653D">
            <w:pPr>
              <w:rPr>
                <w:rFonts w:ascii="Arial" w:hAnsi="Arial" w:cs="Arial"/>
                <w:b/>
                <w:color w:val="000000" w:themeColor="text1"/>
                <w:sz w:val="24"/>
                <w:szCs w:val="24"/>
              </w:rPr>
            </w:pPr>
          </w:p>
        </w:tc>
        <w:tc>
          <w:tcPr>
            <w:tcW w:w="567" w:type="pct"/>
            <w:vMerge/>
          </w:tcPr>
          <w:p w14:paraId="28C9159D"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454F0180" w14:textId="149D5854" w:rsidR="00C74A94" w:rsidRPr="00885C72" w:rsidRDefault="007A4426" w:rsidP="0014653D">
            <w:pPr>
              <w:widowControl w:val="0"/>
              <w:spacing w:after="160" w:line="259" w:lineRule="auto"/>
              <w:rPr>
                <w:rFonts w:ascii="Arial" w:hAnsi="Arial" w:cs="Arial"/>
                <w:sz w:val="24"/>
                <w:szCs w:val="24"/>
              </w:rPr>
            </w:pPr>
            <w:r w:rsidRPr="00885C72">
              <w:rPr>
                <w:rFonts w:ascii="Arial" w:hAnsi="Arial" w:cs="Arial"/>
                <w:sz w:val="24"/>
                <w:szCs w:val="24"/>
              </w:rPr>
              <w:t>Enlist materials for formwork.</w:t>
            </w:r>
          </w:p>
        </w:tc>
        <w:tc>
          <w:tcPr>
            <w:tcW w:w="1164" w:type="pct"/>
            <w:vMerge/>
          </w:tcPr>
          <w:p w14:paraId="5CCCE2BE"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3835426A" w14:textId="3B2371E2" w:rsidTr="005629E4">
        <w:trPr>
          <w:trHeight w:val="840"/>
        </w:trPr>
        <w:tc>
          <w:tcPr>
            <w:tcW w:w="503" w:type="pct"/>
            <w:vMerge/>
          </w:tcPr>
          <w:p w14:paraId="33FF544C" w14:textId="77777777" w:rsidR="00C74A94" w:rsidRPr="00885C72" w:rsidRDefault="00C74A94" w:rsidP="0014653D">
            <w:pPr>
              <w:jc w:val="center"/>
              <w:rPr>
                <w:rFonts w:ascii="Arial" w:hAnsi="Arial" w:cs="Arial"/>
                <w:b/>
                <w:sz w:val="24"/>
                <w:szCs w:val="24"/>
              </w:rPr>
            </w:pPr>
          </w:p>
        </w:tc>
        <w:tc>
          <w:tcPr>
            <w:tcW w:w="968" w:type="pct"/>
            <w:vMerge/>
          </w:tcPr>
          <w:p w14:paraId="6551B3F6" w14:textId="77777777" w:rsidR="00C74A94" w:rsidRPr="00885C72" w:rsidRDefault="00C74A94" w:rsidP="0014653D">
            <w:pPr>
              <w:rPr>
                <w:rFonts w:ascii="Arial" w:hAnsi="Arial" w:cs="Arial"/>
                <w:b/>
                <w:color w:val="000000" w:themeColor="text1"/>
                <w:sz w:val="24"/>
                <w:szCs w:val="24"/>
              </w:rPr>
            </w:pPr>
          </w:p>
        </w:tc>
        <w:tc>
          <w:tcPr>
            <w:tcW w:w="567" w:type="pct"/>
            <w:vMerge w:val="restart"/>
          </w:tcPr>
          <w:p w14:paraId="0A71D8BC"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5</w:t>
            </w:r>
          </w:p>
          <w:p w14:paraId="4C945B25"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727972C7" w14:textId="7E1DBEDE" w:rsidR="00C74A94" w:rsidRPr="00885C72" w:rsidRDefault="00847970" w:rsidP="0014653D">
            <w:pPr>
              <w:widowControl w:val="0"/>
              <w:spacing w:after="160" w:line="259" w:lineRule="auto"/>
              <w:rPr>
                <w:rFonts w:ascii="Arial" w:hAnsi="Arial" w:cs="Arial"/>
                <w:sz w:val="24"/>
                <w:szCs w:val="24"/>
              </w:rPr>
            </w:pPr>
            <w:r w:rsidRPr="00885C72">
              <w:rPr>
                <w:rFonts w:ascii="Arial" w:hAnsi="Arial" w:cs="Arial"/>
                <w:sz w:val="24"/>
                <w:szCs w:val="24"/>
              </w:rPr>
              <w:t>State isolation of joints</w:t>
            </w:r>
          </w:p>
        </w:tc>
        <w:tc>
          <w:tcPr>
            <w:tcW w:w="1164" w:type="pct"/>
            <w:vMerge/>
          </w:tcPr>
          <w:p w14:paraId="59D4C34A"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1DC44294" w14:textId="5254E611" w:rsidTr="005629E4">
        <w:trPr>
          <w:trHeight w:val="840"/>
        </w:trPr>
        <w:tc>
          <w:tcPr>
            <w:tcW w:w="503" w:type="pct"/>
            <w:vMerge/>
          </w:tcPr>
          <w:p w14:paraId="6E41BBBD" w14:textId="77777777" w:rsidR="00C74A94" w:rsidRPr="00885C72" w:rsidRDefault="00C74A94" w:rsidP="0014653D">
            <w:pPr>
              <w:jc w:val="center"/>
              <w:rPr>
                <w:rFonts w:ascii="Arial" w:hAnsi="Arial" w:cs="Arial"/>
                <w:b/>
                <w:sz w:val="24"/>
                <w:szCs w:val="24"/>
              </w:rPr>
            </w:pPr>
          </w:p>
        </w:tc>
        <w:tc>
          <w:tcPr>
            <w:tcW w:w="968" w:type="pct"/>
            <w:vMerge/>
          </w:tcPr>
          <w:p w14:paraId="6ACC3CB1" w14:textId="77777777" w:rsidR="00C74A94" w:rsidRPr="00885C72" w:rsidRDefault="00C74A94" w:rsidP="0014653D">
            <w:pPr>
              <w:rPr>
                <w:rFonts w:ascii="Arial" w:hAnsi="Arial" w:cs="Arial"/>
                <w:b/>
                <w:color w:val="000000" w:themeColor="text1"/>
                <w:sz w:val="24"/>
                <w:szCs w:val="24"/>
              </w:rPr>
            </w:pPr>
          </w:p>
        </w:tc>
        <w:tc>
          <w:tcPr>
            <w:tcW w:w="567" w:type="pct"/>
            <w:vMerge/>
          </w:tcPr>
          <w:p w14:paraId="38413608"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38C2A1C1" w14:textId="14379777" w:rsidR="00C74A94" w:rsidRPr="00885C72" w:rsidRDefault="00847970" w:rsidP="0014653D">
            <w:pPr>
              <w:widowControl w:val="0"/>
              <w:spacing w:after="160" w:line="259" w:lineRule="auto"/>
              <w:rPr>
                <w:rFonts w:ascii="Arial" w:hAnsi="Arial" w:cs="Arial"/>
                <w:sz w:val="24"/>
                <w:szCs w:val="24"/>
              </w:rPr>
            </w:pPr>
            <w:r w:rsidRPr="00885C72">
              <w:rPr>
                <w:rFonts w:ascii="Arial" w:hAnsi="Arial" w:cs="Arial"/>
                <w:sz w:val="24"/>
                <w:szCs w:val="24"/>
              </w:rPr>
              <w:t>Differentiate between in pre-cast and cast-in-situ concrete.</w:t>
            </w:r>
          </w:p>
        </w:tc>
        <w:tc>
          <w:tcPr>
            <w:tcW w:w="1164" w:type="pct"/>
            <w:vMerge/>
          </w:tcPr>
          <w:p w14:paraId="1E0B0181"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1911D25E" w14:textId="274577D9" w:rsidTr="005629E4">
        <w:trPr>
          <w:trHeight w:val="840"/>
        </w:trPr>
        <w:tc>
          <w:tcPr>
            <w:tcW w:w="503" w:type="pct"/>
            <w:vMerge/>
          </w:tcPr>
          <w:p w14:paraId="0D3AFCF6" w14:textId="77777777" w:rsidR="00C74A94" w:rsidRPr="00885C72" w:rsidRDefault="00C74A94" w:rsidP="0014653D">
            <w:pPr>
              <w:jc w:val="center"/>
              <w:rPr>
                <w:rFonts w:ascii="Arial" w:hAnsi="Arial" w:cs="Arial"/>
                <w:b/>
                <w:sz w:val="24"/>
                <w:szCs w:val="24"/>
              </w:rPr>
            </w:pPr>
          </w:p>
        </w:tc>
        <w:tc>
          <w:tcPr>
            <w:tcW w:w="968" w:type="pct"/>
            <w:vMerge/>
          </w:tcPr>
          <w:p w14:paraId="2B073100" w14:textId="77777777" w:rsidR="00C74A94" w:rsidRPr="00885C72" w:rsidRDefault="00C74A94" w:rsidP="0014653D">
            <w:pPr>
              <w:rPr>
                <w:rFonts w:ascii="Arial" w:hAnsi="Arial" w:cs="Arial"/>
                <w:b/>
                <w:color w:val="000000" w:themeColor="text1"/>
                <w:sz w:val="24"/>
                <w:szCs w:val="24"/>
              </w:rPr>
            </w:pPr>
          </w:p>
        </w:tc>
        <w:tc>
          <w:tcPr>
            <w:tcW w:w="567" w:type="pct"/>
            <w:vMerge/>
          </w:tcPr>
          <w:p w14:paraId="4DEF995A"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7BDAEF0D" w14:textId="6234B4D0" w:rsidR="00C74A94" w:rsidRPr="00885C72" w:rsidRDefault="00571BFC" w:rsidP="0014653D">
            <w:pPr>
              <w:widowControl w:val="0"/>
              <w:spacing w:after="160" w:line="259" w:lineRule="auto"/>
              <w:rPr>
                <w:rFonts w:ascii="Arial" w:hAnsi="Arial" w:cs="Arial"/>
                <w:sz w:val="24"/>
                <w:szCs w:val="24"/>
              </w:rPr>
            </w:pPr>
            <w:r w:rsidRPr="00885C72">
              <w:rPr>
                <w:rFonts w:ascii="Arial" w:hAnsi="Arial" w:cs="Arial"/>
                <w:sz w:val="24"/>
                <w:szCs w:val="24"/>
              </w:rPr>
              <w:t>State common causes of joint sealant failure</w:t>
            </w:r>
          </w:p>
        </w:tc>
        <w:tc>
          <w:tcPr>
            <w:tcW w:w="1164" w:type="pct"/>
            <w:vMerge/>
          </w:tcPr>
          <w:p w14:paraId="2F138C56"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4D335720" w14:textId="1BFB842E" w:rsidTr="005629E4">
        <w:trPr>
          <w:trHeight w:val="840"/>
        </w:trPr>
        <w:tc>
          <w:tcPr>
            <w:tcW w:w="503" w:type="pct"/>
            <w:vMerge/>
          </w:tcPr>
          <w:p w14:paraId="5BC01160" w14:textId="77777777" w:rsidR="00C74A94" w:rsidRPr="00885C72" w:rsidRDefault="00C74A94" w:rsidP="0014653D">
            <w:pPr>
              <w:jc w:val="center"/>
              <w:rPr>
                <w:rFonts w:ascii="Arial" w:hAnsi="Arial" w:cs="Arial"/>
                <w:b/>
                <w:sz w:val="24"/>
                <w:szCs w:val="24"/>
              </w:rPr>
            </w:pPr>
          </w:p>
        </w:tc>
        <w:tc>
          <w:tcPr>
            <w:tcW w:w="968" w:type="pct"/>
            <w:vMerge/>
          </w:tcPr>
          <w:p w14:paraId="726776AD" w14:textId="77777777" w:rsidR="00C74A94" w:rsidRPr="00885C72" w:rsidRDefault="00C74A94" w:rsidP="0014653D">
            <w:pPr>
              <w:rPr>
                <w:rFonts w:ascii="Arial" w:hAnsi="Arial" w:cs="Arial"/>
                <w:b/>
                <w:color w:val="000000" w:themeColor="text1"/>
                <w:sz w:val="24"/>
                <w:szCs w:val="24"/>
              </w:rPr>
            </w:pPr>
          </w:p>
        </w:tc>
        <w:tc>
          <w:tcPr>
            <w:tcW w:w="567" w:type="pct"/>
            <w:vMerge/>
          </w:tcPr>
          <w:p w14:paraId="0640ACC8"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7A3137B7" w14:textId="1FF4EA24" w:rsidR="00C74A94" w:rsidRPr="00885C72" w:rsidRDefault="00571BFC" w:rsidP="0014653D">
            <w:pPr>
              <w:widowControl w:val="0"/>
              <w:spacing w:after="160" w:line="259" w:lineRule="auto"/>
              <w:rPr>
                <w:rFonts w:ascii="Arial" w:hAnsi="Arial" w:cs="Arial"/>
                <w:sz w:val="24"/>
                <w:szCs w:val="24"/>
              </w:rPr>
            </w:pPr>
            <w:r w:rsidRPr="00885C72">
              <w:rPr>
                <w:rFonts w:ascii="Arial" w:hAnsi="Arial" w:cs="Arial"/>
                <w:sz w:val="24"/>
                <w:szCs w:val="24"/>
              </w:rPr>
              <w:t>State maintenance for concrete joints.</w:t>
            </w:r>
          </w:p>
        </w:tc>
        <w:tc>
          <w:tcPr>
            <w:tcW w:w="1164" w:type="pct"/>
            <w:vMerge/>
          </w:tcPr>
          <w:p w14:paraId="1B0A9063" w14:textId="77777777" w:rsidR="00C74A94" w:rsidRPr="00885C72" w:rsidRDefault="00C74A94" w:rsidP="0014653D">
            <w:pPr>
              <w:widowControl w:val="0"/>
              <w:spacing w:after="160" w:line="259" w:lineRule="auto"/>
              <w:rPr>
                <w:rFonts w:ascii="Arial" w:hAnsi="Arial" w:cs="Arial"/>
                <w:sz w:val="24"/>
                <w:szCs w:val="24"/>
              </w:rPr>
            </w:pPr>
          </w:p>
        </w:tc>
      </w:tr>
    </w:tbl>
    <w:p w14:paraId="5A978E50" w14:textId="77777777" w:rsidR="00C74A94" w:rsidRPr="00885C72" w:rsidRDefault="00C74A94" w:rsidP="00F60816">
      <w:pPr>
        <w:jc w:val="center"/>
        <w:rPr>
          <w:rFonts w:ascii="Arial" w:hAnsi="Arial" w:cs="Arial"/>
          <w:b/>
          <w:bCs/>
          <w:sz w:val="28"/>
          <w:szCs w:val="28"/>
          <w:u w:val="single"/>
        </w:rPr>
      </w:pPr>
    </w:p>
    <w:p w14:paraId="2CCED2AC" w14:textId="28145AA6" w:rsidR="008E0758" w:rsidRPr="00885C72" w:rsidRDefault="008E0758" w:rsidP="00F60816">
      <w:pPr>
        <w:jc w:val="center"/>
        <w:rPr>
          <w:rFonts w:ascii="Arial" w:hAnsi="Arial" w:cs="Arial"/>
          <w:b/>
          <w:bCs/>
          <w:i/>
          <w:noProof/>
          <w:color w:val="000000" w:themeColor="text1"/>
          <w:sz w:val="24"/>
          <w:szCs w:val="24"/>
        </w:rPr>
      </w:pPr>
      <w:r w:rsidRPr="00885C72">
        <w:rPr>
          <w:rFonts w:ascii="Arial" w:hAnsi="Arial" w:cs="Arial"/>
          <w:b/>
          <w:bCs/>
          <w:sz w:val="28"/>
          <w:szCs w:val="28"/>
          <w:u w:val="single"/>
        </w:rPr>
        <w:t xml:space="preserve">Tasks </w:t>
      </w:r>
      <w:r w:rsidR="00C04C5C" w:rsidRPr="00885C72">
        <w:rPr>
          <w:rFonts w:ascii="Arial" w:hAnsi="Arial" w:cs="Arial"/>
          <w:b/>
          <w:bCs/>
          <w:sz w:val="28"/>
          <w:szCs w:val="28"/>
          <w:u w:val="single"/>
        </w:rPr>
        <w:t>for</w:t>
      </w:r>
      <w:r w:rsidRPr="00885C72">
        <w:rPr>
          <w:rFonts w:ascii="Arial" w:hAnsi="Arial" w:cs="Arial"/>
          <w:b/>
          <w:bCs/>
          <w:sz w:val="28"/>
          <w:szCs w:val="28"/>
          <w:u w:val="single"/>
        </w:rPr>
        <w:t xml:space="preserve"> Certificate in </w:t>
      </w:r>
      <w:r w:rsidR="000B29B3" w:rsidRPr="00885C72">
        <w:rPr>
          <w:rFonts w:ascii="Arial" w:hAnsi="Arial" w:cs="Arial"/>
          <w:b/>
          <w:bCs/>
          <w:sz w:val="28"/>
          <w:szCs w:val="28"/>
          <w:u w:val="single"/>
        </w:rPr>
        <w:t>Mason (Builder)</w:t>
      </w:r>
      <w:r w:rsidR="00B251B1" w:rsidRPr="00885C72">
        <w:rPr>
          <w:rFonts w:ascii="Arial" w:hAnsi="Arial" w:cs="Arial"/>
          <w:b/>
          <w:bCs/>
          <w:sz w:val="28"/>
          <w:szCs w:val="28"/>
          <w:u w:val="single"/>
        </w:rPr>
        <w:t xml:space="preserve"> </w:t>
      </w:r>
      <w:r w:rsidR="00B251B1" w:rsidRPr="00885C72">
        <w:rPr>
          <w:rFonts w:ascii="Arial" w:hAnsi="Arial" w:cs="Arial"/>
          <w:b/>
          <w:bCs/>
          <w:i/>
          <w:noProof/>
          <w:color w:val="000000" w:themeColor="text1"/>
          <w:sz w:val="24"/>
          <w:szCs w:val="24"/>
        </w:rPr>
        <w:tab/>
      </w:r>
      <w:r w:rsidR="00B251B1" w:rsidRPr="00885C72">
        <w:rPr>
          <w:rFonts w:ascii="Arial" w:hAnsi="Arial" w:cs="Arial"/>
          <w:b/>
          <w:bCs/>
          <w:i/>
          <w:noProof/>
          <w:color w:val="000000" w:themeColor="text1"/>
          <w:sz w:val="24"/>
          <w:szCs w:val="24"/>
        </w:rPr>
        <w:tab/>
      </w:r>
      <w:r w:rsidR="00B251B1" w:rsidRPr="00885C72">
        <w:rPr>
          <w:rFonts w:ascii="Arial" w:hAnsi="Arial" w:cs="Arial"/>
          <w:b/>
          <w:bCs/>
          <w:i/>
          <w:noProof/>
          <w:color w:val="000000" w:themeColor="text1"/>
          <w:sz w:val="24"/>
          <w:szCs w:val="24"/>
        </w:rPr>
        <w:tab/>
        <w:t>Annexure-II:</w:t>
      </w:r>
    </w:p>
    <w:tbl>
      <w:tblPr>
        <w:tblStyle w:val="TableGrid"/>
        <w:tblW w:w="4742" w:type="pct"/>
        <w:jc w:val="center"/>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895"/>
        <w:gridCol w:w="2306"/>
        <w:gridCol w:w="5729"/>
        <w:gridCol w:w="1202"/>
      </w:tblGrid>
      <w:tr w:rsidR="008E0758" w:rsidRPr="00885C72" w14:paraId="24D3662D" w14:textId="77777777" w:rsidTr="005629E4">
        <w:trPr>
          <w:trHeight w:val="750"/>
          <w:tblHeader/>
          <w:jc w:val="center"/>
        </w:trPr>
        <w:tc>
          <w:tcPr>
            <w:tcW w:w="442" w:type="pct"/>
            <w:vAlign w:val="center"/>
          </w:tcPr>
          <w:p w14:paraId="1574D99E" w14:textId="77777777" w:rsidR="008E0758" w:rsidRPr="00885C72" w:rsidRDefault="008E0758" w:rsidP="00E32C08">
            <w:pPr>
              <w:jc w:val="center"/>
              <w:rPr>
                <w:rFonts w:ascii="Arial" w:hAnsi="Arial" w:cs="Arial"/>
                <w:b/>
                <w:color w:val="000000" w:themeColor="text1"/>
                <w:sz w:val="24"/>
                <w:szCs w:val="24"/>
              </w:rPr>
            </w:pPr>
            <w:r w:rsidRPr="00885C72">
              <w:rPr>
                <w:rFonts w:ascii="Arial" w:hAnsi="Arial" w:cs="Arial"/>
                <w:b/>
                <w:color w:val="000000" w:themeColor="text1"/>
                <w:sz w:val="24"/>
                <w:szCs w:val="24"/>
              </w:rPr>
              <w:t>Task No.</w:t>
            </w:r>
          </w:p>
        </w:tc>
        <w:tc>
          <w:tcPr>
            <w:tcW w:w="1138" w:type="pct"/>
            <w:vAlign w:val="center"/>
          </w:tcPr>
          <w:p w14:paraId="3ECD40AA" w14:textId="77777777" w:rsidR="008E0758" w:rsidRPr="00885C72" w:rsidRDefault="008E0758" w:rsidP="00E32C08">
            <w:pPr>
              <w:jc w:val="center"/>
              <w:rPr>
                <w:rFonts w:ascii="Arial" w:hAnsi="Arial" w:cs="Arial"/>
                <w:b/>
                <w:color w:val="000000" w:themeColor="text1"/>
                <w:sz w:val="24"/>
                <w:szCs w:val="24"/>
              </w:rPr>
            </w:pPr>
            <w:r w:rsidRPr="00885C72">
              <w:rPr>
                <w:rFonts w:ascii="Arial" w:hAnsi="Arial" w:cs="Arial"/>
                <w:b/>
                <w:color w:val="000000" w:themeColor="text1"/>
                <w:sz w:val="24"/>
                <w:szCs w:val="24"/>
              </w:rPr>
              <w:t>Task</w:t>
            </w:r>
          </w:p>
        </w:tc>
        <w:tc>
          <w:tcPr>
            <w:tcW w:w="2827" w:type="pct"/>
            <w:vAlign w:val="center"/>
          </w:tcPr>
          <w:p w14:paraId="6336916C" w14:textId="77777777" w:rsidR="008E0758" w:rsidRPr="00885C72" w:rsidRDefault="008E0758" w:rsidP="00E32C08">
            <w:pPr>
              <w:jc w:val="center"/>
              <w:rPr>
                <w:rFonts w:ascii="Arial" w:hAnsi="Arial" w:cs="Arial"/>
                <w:b/>
                <w:color w:val="000000" w:themeColor="text1"/>
                <w:sz w:val="24"/>
                <w:szCs w:val="24"/>
              </w:rPr>
            </w:pPr>
            <w:r w:rsidRPr="00885C72">
              <w:rPr>
                <w:rFonts w:ascii="Arial" w:hAnsi="Arial" w:cs="Arial"/>
                <w:b/>
                <w:color w:val="000000" w:themeColor="text1"/>
                <w:sz w:val="24"/>
                <w:szCs w:val="24"/>
              </w:rPr>
              <w:t>Description</w:t>
            </w:r>
          </w:p>
        </w:tc>
        <w:tc>
          <w:tcPr>
            <w:tcW w:w="593" w:type="pct"/>
            <w:vAlign w:val="center"/>
          </w:tcPr>
          <w:p w14:paraId="3F75CA01" w14:textId="77777777" w:rsidR="008E0758" w:rsidRPr="00885C72" w:rsidRDefault="008E0758" w:rsidP="00E32C08">
            <w:pPr>
              <w:jc w:val="center"/>
              <w:rPr>
                <w:rFonts w:ascii="Arial" w:hAnsi="Arial" w:cs="Arial"/>
                <w:b/>
                <w:color w:val="000000" w:themeColor="text1"/>
                <w:sz w:val="24"/>
                <w:szCs w:val="24"/>
              </w:rPr>
            </w:pPr>
            <w:r w:rsidRPr="00885C72">
              <w:rPr>
                <w:rFonts w:ascii="Arial" w:hAnsi="Arial" w:cs="Arial"/>
                <w:b/>
                <w:color w:val="000000" w:themeColor="text1"/>
                <w:sz w:val="24"/>
                <w:szCs w:val="24"/>
              </w:rPr>
              <w:t>Week</w:t>
            </w:r>
          </w:p>
        </w:tc>
      </w:tr>
      <w:tr w:rsidR="00F3454C" w:rsidRPr="00885C72" w14:paraId="21B2C90F" w14:textId="77777777" w:rsidTr="005629E4">
        <w:trPr>
          <w:trHeight w:val="458"/>
          <w:tblHeader/>
          <w:jc w:val="center"/>
        </w:trPr>
        <w:tc>
          <w:tcPr>
            <w:tcW w:w="442" w:type="pct"/>
            <w:vAlign w:val="center"/>
          </w:tcPr>
          <w:p w14:paraId="5D038FB5" w14:textId="77777777" w:rsidR="00F3454C" w:rsidRPr="00885C72" w:rsidRDefault="00F3454C" w:rsidP="000279C3">
            <w:pPr>
              <w:pStyle w:val="ListParagraph"/>
              <w:numPr>
                <w:ilvl w:val="0"/>
                <w:numId w:val="5"/>
              </w:numPr>
              <w:tabs>
                <w:tab w:val="left" w:pos="636"/>
              </w:tabs>
              <w:jc w:val="center"/>
              <w:rPr>
                <w:rFonts w:ascii="Arial" w:hAnsi="Arial" w:cs="Arial"/>
                <w:b/>
                <w:color w:val="000000" w:themeColor="text1"/>
                <w:sz w:val="24"/>
                <w:szCs w:val="24"/>
              </w:rPr>
            </w:pPr>
          </w:p>
        </w:tc>
        <w:tc>
          <w:tcPr>
            <w:tcW w:w="1138" w:type="pct"/>
          </w:tcPr>
          <w:p w14:paraId="6CACF7E8" w14:textId="4A4CDCD3" w:rsidR="00F3454C" w:rsidRPr="00885C72" w:rsidRDefault="00A20C62" w:rsidP="00F3454C">
            <w:pPr>
              <w:rPr>
                <w:rFonts w:ascii="Arial" w:hAnsi="Arial" w:cs="Arial"/>
                <w:b/>
                <w:color w:val="000000" w:themeColor="text1"/>
                <w:sz w:val="24"/>
                <w:szCs w:val="24"/>
              </w:rPr>
            </w:pPr>
            <w:r w:rsidRPr="00885C72">
              <w:rPr>
                <w:rFonts w:ascii="Arial" w:hAnsi="Arial" w:cs="Arial"/>
                <w:b/>
                <w:color w:val="000000" w:themeColor="text1"/>
                <w:sz w:val="24"/>
                <w:szCs w:val="24"/>
              </w:rPr>
              <w:t>Tools</w:t>
            </w:r>
          </w:p>
        </w:tc>
        <w:tc>
          <w:tcPr>
            <w:tcW w:w="2827" w:type="pct"/>
          </w:tcPr>
          <w:p w14:paraId="42AF615D" w14:textId="2EE4301A" w:rsidR="00F3454C" w:rsidRPr="00885C72" w:rsidRDefault="00132AAD" w:rsidP="00132AAD">
            <w:pPr>
              <w:rPr>
                <w:rFonts w:ascii="Arial" w:hAnsi="Arial" w:cs="Arial"/>
                <w:color w:val="000000" w:themeColor="text1"/>
                <w:sz w:val="24"/>
                <w:szCs w:val="24"/>
              </w:rPr>
            </w:pPr>
            <w:r w:rsidRPr="00885C72">
              <w:rPr>
                <w:rFonts w:ascii="Arial" w:hAnsi="Arial" w:cs="Arial"/>
                <w:sz w:val="24"/>
                <w:szCs w:val="24"/>
              </w:rPr>
              <w:t>Identify different mason tools and store them after cleaning.</w:t>
            </w:r>
          </w:p>
        </w:tc>
        <w:tc>
          <w:tcPr>
            <w:tcW w:w="593" w:type="pct"/>
            <w:vAlign w:val="center"/>
          </w:tcPr>
          <w:p w14:paraId="5D36FDC8" w14:textId="77777777" w:rsidR="00F3454C" w:rsidRPr="00885C72" w:rsidRDefault="00F3454C" w:rsidP="00F3454C">
            <w:pPr>
              <w:jc w:val="center"/>
              <w:rPr>
                <w:rFonts w:ascii="Arial" w:hAnsi="Arial" w:cs="Arial"/>
                <w:b/>
                <w:color w:val="000000" w:themeColor="text1"/>
                <w:sz w:val="24"/>
                <w:szCs w:val="24"/>
              </w:rPr>
            </w:pPr>
            <w:r w:rsidRPr="00885C72">
              <w:rPr>
                <w:rFonts w:ascii="Arial" w:hAnsi="Arial" w:cs="Arial"/>
                <w:b/>
                <w:color w:val="000000" w:themeColor="text1"/>
                <w:sz w:val="24"/>
                <w:szCs w:val="24"/>
              </w:rPr>
              <w:t>Week 1</w:t>
            </w:r>
          </w:p>
        </w:tc>
      </w:tr>
      <w:tr w:rsidR="00F3454C" w:rsidRPr="00885C72" w14:paraId="3B6D2584" w14:textId="77777777" w:rsidTr="005629E4">
        <w:trPr>
          <w:trHeight w:val="458"/>
          <w:tblHeader/>
          <w:jc w:val="center"/>
        </w:trPr>
        <w:tc>
          <w:tcPr>
            <w:tcW w:w="442" w:type="pct"/>
            <w:vAlign w:val="center"/>
          </w:tcPr>
          <w:p w14:paraId="13AF350D" w14:textId="77777777" w:rsidR="00F3454C" w:rsidRPr="00885C72" w:rsidRDefault="00F3454C" w:rsidP="000279C3">
            <w:pPr>
              <w:pStyle w:val="ListParagraph"/>
              <w:numPr>
                <w:ilvl w:val="0"/>
                <w:numId w:val="5"/>
              </w:numPr>
              <w:tabs>
                <w:tab w:val="left" w:pos="636"/>
              </w:tabs>
              <w:jc w:val="center"/>
              <w:rPr>
                <w:rFonts w:ascii="Arial" w:hAnsi="Arial" w:cs="Arial"/>
                <w:b/>
                <w:color w:val="000000" w:themeColor="text1"/>
                <w:sz w:val="24"/>
                <w:szCs w:val="24"/>
              </w:rPr>
            </w:pPr>
          </w:p>
        </w:tc>
        <w:tc>
          <w:tcPr>
            <w:tcW w:w="1138" w:type="pct"/>
          </w:tcPr>
          <w:p w14:paraId="4392E660" w14:textId="443704F7" w:rsidR="00F3454C" w:rsidRPr="00885C72" w:rsidRDefault="00A20C62" w:rsidP="006F1FA4">
            <w:pPr>
              <w:pStyle w:val="TableParagraph"/>
              <w:tabs>
                <w:tab w:val="left" w:pos="1308"/>
                <w:tab w:val="left" w:pos="1672"/>
                <w:tab w:val="left" w:pos="2183"/>
              </w:tabs>
              <w:spacing w:line="271" w:lineRule="exact"/>
              <w:ind w:left="99"/>
              <w:rPr>
                <w:rFonts w:ascii="Arial" w:hAnsi="Arial" w:cs="Arial"/>
                <w:b/>
                <w:bCs/>
                <w:sz w:val="24"/>
                <w:szCs w:val="24"/>
              </w:rPr>
            </w:pPr>
            <w:r w:rsidRPr="00885C72">
              <w:rPr>
                <w:rFonts w:ascii="Arial" w:hAnsi="Arial" w:cs="Arial"/>
                <w:b/>
                <w:bCs/>
                <w:sz w:val="24"/>
                <w:szCs w:val="24"/>
              </w:rPr>
              <w:t>Hazards</w:t>
            </w:r>
          </w:p>
        </w:tc>
        <w:tc>
          <w:tcPr>
            <w:tcW w:w="2827" w:type="pct"/>
          </w:tcPr>
          <w:p w14:paraId="759CC29E" w14:textId="61060724" w:rsidR="00F3454C" w:rsidRPr="00885C72" w:rsidRDefault="00132AAD" w:rsidP="00132AAD">
            <w:pPr>
              <w:rPr>
                <w:rFonts w:ascii="Arial" w:hAnsi="Arial" w:cs="Arial"/>
                <w:sz w:val="24"/>
                <w:szCs w:val="24"/>
              </w:rPr>
            </w:pPr>
            <w:r w:rsidRPr="00885C72">
              <w:rPr>
                <w:rFonts w:ascii="Arial" w:hAnsi="Arial" w:cs="Arial"/>
                <w:sz w:val="24"/>
                <w:szCs w:val="24"/>
              </w:rPr>
              <w:t>Indicate different hazards on a construction site.</w:t>
            </w:r>
          </w:p>
        </w:tc>
        <w:tc>
          <w:tcPr>
            <w:tcW w:w="593" w:type="pct"/>
            <w:vAlign w:val="center"/>
          </w:tcPr>
          <w:p w14:paraId="19E32E1F" w14:textId="77777777" w:rsidR="00F3454C" w:rsidRPr="00885C72" w:rsidRDefault="00F3454C" w:rsidP="00F3454C">
            <w:pPr>
              <w:jc w:val="center"/>
              <w:rPr>
                <w:rFonts w:ascii="Arial" w:hAnsi="Arial" w:cs="Arial"/>
                <w:b/>
                <w:color w:val="000000" w:themeColor="text1"/>
                <w:sz w:val="24"/>
                <w:szCs w:val="24"/>
              </w:rPr>
            </w:pPr>
            <w:r w:rsidRPr="00885C72">
              <w:rPr>
                <w:rFonts w:ascii="Arial" w:hAnsi="Arial" w:cs="Arial"/>
                <w:b/>
                <w:color w:val="000000" w:themeColor="text1"/>
                <w:sz w:val="24"/>
                <w:szCs w:val="24"/>
              </w:rPr>
              <w:t>Week 2</w:t>
            </w:r>
          </w:p>
        </w:tc>
      </w:tr>
      <w:tr w:rsidR="00F3454C" w:rsidRPr="00885C72" w14:paraId="0C51399F" w14:textId="77777777" w:rsidTr="005629E4">
        <w:trPr>
          <w:trHeight w:val="458"/>
          <w:tblHeader/>
          <w:jc w:val="center"/>
        </w:trPr>
        <w:tc>
          <w:tcPr>
            <w:tcW w:w="442" w:type="pct"/>
            <w:vAlign w:val="center"/>
          </w:tcPr>
          <w:p w14:paraId="75E9AE5F" w14:textId="77777777" w:rsidR="00F3454C" w:rsidRPr="00885C72" w:rsidRDefault="00F3454C" w:rsidP="000279C3">
            <w:pPr>
              <w:pStyle w:val="ListParagraph"/>
              <w:numPr>
                <w:ilvl w:val="0"/>
                <w:numId w:val="5"/>
              </w:numPr>
              <w:tabs>
                <w:tab w:val="left" w:pos="636"/>
              </w:tabs>
              <w:jc w:val="center"/>
              <w:rPr>
                <w:rFonts w:ascii="Arial" w:hAnsi="Arial" w:cs="Arial"/>
                <w:b/>
                <w:color w:val="000000" w:themeColor="text1"/>
                <w:sz w:val="24"/>
                <w:szCs w:val="24"/>
              </w:rPr>
            </w:pPr>
          </w:p>
        </w:tc>
        <w:tc>
          <w:tcPr>
            <w:tcW w:w="1138" w:type="pct"/>
          </w:tcPr>
          <w:p w14:paraId="20D36B13" w14:textId="39DC2058" w:rsidR="00F3454C" w:rsidRPr="00885C72" w:rsidRDefault="00A20C62" w:rsidP="009D24A0">
            <w:pPr>
              <w:pStyle w:val="TableParagraph"/>
              <w:tabs>
                <w:tab w:val="left" w:pos="1288"/>
                <w:tab w:val="left" w:pos="2286"/>
                <w:tab w:val="left" w:pos="2713"/>
              </w:tabs>
              <w:spacing w:line="271" w:lineRule="exact"/>
              <w:ind w:left="99"/>
              <w:rPr>
                <w:rFonts w:ascii="Arial" w:eastAsia="Arial" w:hAnsi="Arial" w:cs="Arial"/>
                <w:b/>
                <w:bCs/>
                <w:sz w:val="16"/>
                <w:szCs w:val="16"/>
              </w:rPr>
            </w:pPr>
            <w:r w:rsidRPr="00885C72">
              <w:rPr>
                <w:rFonts w:ascii="Arial" w:eastAsia="Arial" w:hAnsi="Arial" w:cs="Arial"/>
                <w:b/>
                <w:bCs/>
                <w:sz w:val="24"/>
                <w:szCs w:val="24"/>
              </w:rPr>
              <w:t>Communication</w:t>
            </w:r>
          </w:p>
        </w:tc>
        <w:tc>
          <w:tcPr>
            <w:tcW w:w="2827" w:type="pct"/>
          </w:tcPr>
          <w:p w14:paraId="26A29B35" w14:textId="495842EA" w:rsidR="00F3454C" w:rsidRPr="00885C72" w:rsidRDefault="00BD115B" w:rsidP="00F3454C">
            <w:pPr>
              <w:rPr>
                <w:rFonts w:ascii="Arial" w:hAnsi="Arial" w:cs="Arial"/>
                <w:sz w:val="24"/>
                <w:szCs w:val="24"/>
              </w:rPr>
            </w:pPr>
            <w:r w:rsidRPr="00885C72">
              <w:rPr>
                <w:rFonts w:ascii="Arial" w:hAnsi="Arial" w:cs="Arial"/>
                <w:sz w:val="24"/>
                <w:szCs w:val="24"/>
              </w:rPr>
              <w:t>Communication at site with Tools Practice and Supervisor</w:t>
            </w:r>
          </w:p>
        </w:tc>
        <w:tc>
          <w:tcPr>
            <w:tcW w:w="593" w:type="pct"/>
            <w:vAlign w:val="center"/>
          </w:tcPr>
          <w:p w14:paraId="47290929" w14:textId="77777777" w:rsidR="00F3454C" w:rsidRPr="00885C72" w:rsidRDefault="00F3454C" w:rsidP="00F3454C">
            <w:pPr>
              <w:jc w:val="center"/>
              <w:rPr>
                <w:rFonts w:ascii="Arial" w:hAnsi="Arial" w:cs="Arial"/>
                <w:b/>
                <w:color w:val="000000" w:themeColor="text1"/>
                <w:sz w:val="24"/>
                <w:szCs w:val="24"/>
              </w:rPr>
            </w:pPr>
            <w:r w:rsidRPr="00885C72">
              <w:rPr>
                <w:rFonts w:ascii="Arial" w:hAnsi="Arial" w:cs="Arial"/>
                <w:b/>
                <w:color w:val="000000" w:themeColor="text1"/>
                <w:sz w:val="24"/>
                <w:szCs w:val="24"/>
              </w:rPr>
              <w:t>Week 3</w:t>
            </w:r>
          </w:p>
        </w:tc>
      </w:tr>
      <w:tr w:rsidR="0096152F" w:rsidRPr="00885C72" w14:paraId="355F9170" w14:textId="77777777" w:rsidTr="005629E4">
        <w:trPr>
          <w:trHeight w:val="458"/>
          <w:tblHeader/>
          <w:jc w:val="center"/>
        </w:trPr>
        <w:tc>
          <w:tcPr>
            <w:tcW w:w="442" w:type="pct"/>
            <w:vAlign w:val="center"/>
          </w:tcPr>
          <w:p w14:paraId="6F253624" w14:textId="77777777" w:rsidR="0096152F" w:rsidRPr="00885C72" w:rsidRDefault="0096152F" w:rsidP="000279C3">
            <w:pPr>
              <w:pStyle w:val="ListParagraph"/>
              <w:numPr>
                <w:ilvl w:val="0"/>
                <w:numId w:val="5"/>
              </w:numPr>
              <w:tabs>
                <w:tab w:val="left" w:pos="636"/>
              </w:tabs>
              <w:jc w:val="center"/>
              <w:rPr>
                <w:rFonts w:ascii="Arial" w:hAnsi="Arial" w:cs="Arial"/>
                <w:b/>
                <w:color w:val="000000" w:themeColor="text1"/>
                <w:sz w:val="24"/>
                <w:szCs w:val="24"/>
              </w:rPr>
            </w:pPr>
          </w:p>
        </w:tc>
        <w:tc>
          <w:tcPr>
            <w:tcW w:w="1138" w:type="pct"/>
          </w:tcPr>
          <w:p w14:paraId="019AF25A" w14:textId="61DBC78F" w:rsidR="0096152F" w:rsidRPr="00885C72" w:rsidRDefault="00AB486F" w:rsidP="0096152F">
            <w:pPr>
              <w:rPr>
                <w:rFonts w:ascii="Arial" w:hAnsi="Arial" w:cs="Arial"/>
                <w:b/>
                <w:sz w:val="24"/>
                <w:szCs w:val="24"/>
              </w:rPr>
            </w:pPr>
            <w:r w:rsidRPr="00885C72">
              <w:rPr>
                <w:rFonts w:ascii="Arial" w:hAnsi="Arial" w:cs="Arial"/>
                <w:b/>
                <w:sz w:val="24"/>
                <w:szCs w:val="24"/>
              </w:rPr>
              <w:t>PPEs</w:t>
            </w:r>
          </w:p>
        </w:tc>
        <w:tc>
          <w:tcPr>
            <w:tcW w:w="2827" w:type="pct"/>
            <w:vAlign w:val="center"/>
          </w:tcPr>
          <w:p w14:paraId="463B5F70" w14:textId="526A0F02" w:rsidR="0096152F" w:rsidRPr="00885C72" w:rsidRDefault="00AB486F" w:rsidP="0096152F">
            <w:pPr>
              <w:rPr>
                <w:rFonts w:ascii="Arial" w:hAnsi="Arial" w:cs="Arial"/>
                <w:sz w:val="24"/>
                <w:szCs w:val="24"/>
              </w:rPr>
            </w:pPr>
            <w:r w:rsidRPr="00885C72">
              <w:rPr>
                <w:rFonts w:ascii="Arial" w:hAnsi="Arial" w:cs="Arial"/>
                <w:sz w:val="24"/>
                <w:szCs w:val="24"/>
              </w:rPr>
              <w:t>Practice to Use of PPEs at site</w:t>
            </w:r>
            <w:r w:rsidR="0096152F" w:rsidRPr="00885C72">
              <w:rPr>
                <w:rFonts w:ascii="Arial" w:hAnsi="Arial" w:cs="Arial"/>
                <w:sz w:val="24"/>
                <w:szCs w:val="24"/>
              </w:rPr>
              <w:t xml:space="preserve"> </w:t>
            </w:r>
          </w:p>
        </w:tc>
        <w:tc>
          <w:tcPr>
            <w:tcW w:w="593" w:type="pct"/>
            <w:vAlign w:val="center"/>
          </w:tcPr>
          <w:p w14:paraId="6EC92363" w14:textId="77777777" w:rsidR="0096152F" w:rsidRPr="00885C72" w:rsidRDefault="0096152F" w:rsidP="0096152F">
            <w:pPr>
              <w:jc w:val="center"/>
              <w:rPr>
                <w:rFonts w:ascii="Arial" w:hAnsi="Arial" w:cs="Arial"/>
                <w:b/>
                <w:color w:val="000000" w:themeColor="text1"/>
                <w:sz w:val="24"/>
                <w:szCs w:val="24"/>
              </w:rPr>
            </w:pPr>
            <w:r w:rsidRPr="00885C72">
              <w:rPr>
                <w:rFonts w:ascii="Arial" w:hAnsi="Arial" w:cs="Arial"/>
                <w:b/>
                <w:color w:val="000000" w:themeColor="text1"/>
                <w:sz w:val="24"/>
                <w:szCs w:val="24"/>
              </w:rPr>
              <w:t>Week 4</w:t>
            </w:r>
          </w:p>
        </w:tc>
      </w:tr>
      <w:tr w:rsidR="0096152F" w:rsidRPr="00885C72" w14:paraId="1DFEFA09" w14:textId="77777777" w:rsidTr="005629E4">
        <w:trPr>
          <w:trHeight w:val="458"/>
          <w:tblHeader/>
          <w:jc w:val="center"/>
        </w:trPr>
        <w:tc>
          <w:tcPr>
            <w:tcW w:w="442" w:type="pct"/>
            <w:vAlign w:val="center"/>
          </w:tcPr>
          <w:p w14:paraId="66DF646B" w14:textId="77777777" w:rsidR="0096152F" w:rsidRPr="00885C72" w:rsidRDefault="0096152F" w:rsidP="000279C3">
            <w:pPr>
              <w:pStyle w:val="ListParagraph"/>
              <w:numPr>
                <w:ilvl w:val="0"/>
                <w:numId w:val="5"/>
              </w:numPr>
              <w:tabs>
                <w:tab w:val="left" w:pos="636"/>
              </w:tabs>
              <w:jc w:val="center"/>
              <w:rPr>
                <w:rFonts w:ascii="Arial" w:hAnsi="Arial" w:cs="Arial"/>
                <w:b/>
                <w:color w:val="000000" w:themeColor="text1"/>
                <w:sz w:val="24"/>
                <w:szCs w:val="24"/>
              </w:rPr>
            </w:pPr>
          </w:p>
        </w:tc>
        <w:tc>
          <w:tcPr>
            <w:tcW w:w="1138" w:type="pct"/>
          </w:tcPr>
          <w:p w14:paraId="106DE79F" w14:textId="66F158D9" w:rsidR="0096152F" w:rsidRPr="00885C72" w:rsidRDefault="00AB486F" w:rsidP="0096152F">
            <w:pPr>
              <w:rPr>
                <w:rFonts w:ascii="Arial" w:hAnsi="Arial" w:cs="Arial"/>
                <w:bCs/>
                <w:sz w:val="24"/>
                <w:szCs w:val="24"/>
              </w:rPr>
            </w:pPr>
            <w:r w:rsidRPr="00885C72">
              <w:rPr>
                <w:rFonts w:ascii="Arial" w:hAnsi="Arial" w:cs="Arial"/>
                <w:bCs/>
                <w:sz w:val="24"/>
                <w:szCs w:val="24"/>
              </w:rPr>
              <w:t>Drawings</w:t>
            </w:r>
          </w:p>
        </w:tc>
        <w:tc>
          <w:tcPr>
            <w:tcW w:w="2827" w:type="pct"/>
            <w:vAlign w:val="center"/>
          </w:tcPr>
          <w:p w14:paraId="72F79118" w14:textId="5AE60A10" w:rsidR="0096152F" w:rsidRPr="00885C72" w:rsidRDefault="0096152F" w:rsidP="0096152F">
            <w:pPr>
              <w:rPr>
                <w:rFonts w:ascii="Arial" w:hAnsi="Arial" w:cs="Arial"/>
                <w:bCs/>
                <w:sz w:val="24"/>
                <w:szCs w:val="24"/>
              </w:rPr>
            </w:pPr>
            <w:r w:rsidRPr="00885C72">
              <w:rPr>
                <w:rFonts w:ascii="Arial" w:hAnsi="Arial" w:cs="Arial"/>
                <w:sz w:val="24"/>
                <w:szCs w:val="24"/>
              </w:rPr>
              <w:t>Draw a house plan 5-Marla show water supply and sewerage lines.</w:t>
            </w:r>
          </w:p>
        </w:tc>
        <w:tc>
          <w:tcPr>
            <w:tcW w:w="593" w:type="pct"/>
            <w:vAlign w:val="center"/>
          </w:tcPr>
          <w:p w14:paraId="1E86372A" w14:textId="77777777" w:rsidR="0096152F" w:rsidRPr="00885C72" w:rsidRDefault="0096152F" w:rsidP="0096152F">
            <w:pPr>
              <w:jc w:val="center"/>
              <w:rPr>
                <w:rFonts w:ascii="Arial" w:hAnsi="Arial" w:cs="Arial"/>
                <w:b/>
                <w:color w:val="000000" w:themeColor="text1"/>
                <w:sz w:val="24"/>
                <w:szCs w:val="24"/>
              </w:rPr>
            </w:pPr>
            <w:r w:rsidRPr="00885C72">
              <w:rPr>
                <w:rFonts w:ascii="Arial" w:hAnsi="Arial" w:cs="Arial"/>
                <w:b/>
                <w:color w:val="000000" w:themeColor="text1"/>
                <w:sz w:val="24"/>
                <w:szCs w:val="24"/>
              </w:rPr>
              <w:t>Week 5</w:t>
            </w:r>
          </w:p>
        </w:tc>
      </w:tr>
      <w:tr w:rsidR="0096152F" w:rsidRPr="00885C72" w14:paraId="061DDC55" w14:textId="77777777" w:rsidTr="005629E4">
        <w:trPr>
          <w:trHeight w:val="458"/>
          <w:tblHeader/>
          <w:jc w:val="center"/>
        </w:trPr>
        <w:tc>
          <w:tcPr>
            <w:tcW w:w="442" w:type="pct"/>
            <w:vAlign w:val="center"/>
          </w:tcPr>
          <w:p w14:paraId="34CC9F10" w14:textId="77777777" w:rsidR="0096152F" w:rsidRPr="00885C72" w:rsidRDefault="0096152F" w:rsidP="000279C3">
            <w:pPr>
              <w:pStyle w:val="ListParagraph"/>
              <w:numPr>
                <w:ilvl w:val="0"/>
                <w:numId w:val="5"/>
              </w:numPr>
              <w:tabs>
                <w:tab w:val="left" w:pos="636"/>
              </w:tabs>
              <w:jc w:val="center"/>
              <w:rPr>
                <w:rFonts w:ascii="Arial" w:hAnsi="Arial" w:cs="Arial"/>
                <w:b/>
                <w:color w:val="000000" w:themeColor="text1"/>
                <w:sz w:val="24"/>
                <w:szCs w:val="24"/>
              </w:rPr>
            </w:pPr>
          </w:p>
        </w:tc>
        <w:tc>
          <w:tcPr>
            <w:tcW w:w="1138" w:type="pct"/>
          </w:tcPr>
          <w:p w14:paraId="28FEE954" w14:textId="079C6146" w:rsidR="0096152F" w:rsidRPr="00885C72" w:rsidRDefault="00CB43EE" w:rsidP="0096152F">
            <w:pPr>
              <w:autoSpaceDE w:val="0"/>
              <w:autoSpaceDN w:val="0"/>
              <w:adjustRightInd w:val="0"/>
              <w:rPr>
                <w:rFonts w:ascii="Arial" w:hAnsi="Arial" w:cs="Arial"/>
                <w:b/>
                <w:sz w:val="24"/>
              </w:rPr>
            </w:pPr>
            <w:r w:rsidRPr="00885C72">
              <w:rPr>
                <w:rFonts w:ascii="Arial" w:hAnsi="Arial" w:cs="Arial"/>
                <w:b/>
                <w:sz w:val="24"/>
              </w:rPr>
              <w:t>Estimate</w:t>
            </w:r>
          </w:p>
        </w:tc>
        <w:tc>
          <w:tcPr>
            <w:tcW w:w="2827" w:type="pct"/>
            <w:vAlign w:val="center"/>
          </w:tcPr>
          <w:p w14:paraId="5649FE0D" w14:textId="63360A4D" w:rsidR="0096152F" w:rsidRPr="00885C72" w:rsidRDefault="0096152F" w:rsidP="0096152F">
            <w:pPr>
              <w:rPr>
                <w:rFonts w:ascii="Arial" w:hAnsi="Arial" w:cs="Arial"/>
                <w:sz w:val="24"/>
                <w:szCs w:val="24"/>
              </w:rPr>
            </w:pPr>
            <w:r w:rsidRPr="00885C72">
              <w:rPr>
                <w:rFonts w:ascii="Arial" w:hAnsi="Arial" w:cs="Arial"/>
                <w:sz w:val="24"/>
                <w:szCs w:val="24"/>
              </w:rPr>
              <w:t xml:space="preserve">Estimate material required for brick soling 500 </w:t>
            </w:r>
            <w:proofErr w:type="spellStart"/>
            <w:r w:rsidRPr="00885C72">
              <w:rPr>
                <w:rFonts w:ascii="Arial" w:hAnsi="Arial" w:cs="Arial"/>
                <w:sz w:val="24"/>
                <w:szCs w:val="24"/>
              </w:rPr>
              <w:t>sq.m</w:t>
            </w:r>
            <w:proofErr w:type="spellEnd"/>
            <w:r w:rsidRPr="00885C72">
              <w:rPr>
                <w:rFonts w:ascii="Arial" w:hAnsi="Arial" w:cs="Arial"/>
                <w:b/>
                <w:bCs/>
                <w:color w:val="000000"/>
                <w:sz w:val="24"/>
                <w:szCs w:val="24"/>
              </w:rPr>
              <w:t xml:space="preserve"> </w:t>
            </w:r>
          </w:p>
        </w:tc>
        <w:tc>
          <w:tcPr>
            <w:tcW w:w="593" w:type="pct"/>
            <w:vAlign w:val="center"/>
          </w:tcPr>
          <w:p w14:paraId="6FA41DF3" w14:textId="77777777" w:rsidR="0096152F" w:rsidRPr="00885C72" w:rsidRDefault="0096152F" w:rsidP="0096152F">
            <w:pPr>
              <w:jc w:val="center"/>
              <w:rPr>
                <w:rFonts w:ascii="Arial" w:hAnsi="Arial" w:cs="Arial"/>
                <w:b/>
                <w:color w:val="000000" w:themeColor="text1"/>
                <w:sz w:val="24"/>
                <w:szCs w:val="24"/>
              </w:rPr>
            </w:pPr>
            <w:r w:rsidRPr="00885C72">
              <w:rPr>
                <w:rFonts w:ascii="Arial" w:hAnsi="Arial" w:cs="Arial"/>
                <w:b/>
                <w:color w:val="000000" w:themeColor="text1"/>
                <w:sz w:val="24"/>
                <w:szCs w:val="24"/>
              </w:rPr>
              <w:t>Week 6</w:t>
            </w:r>
          </w:p>
        </w:tc>
      </w:tr>
      <w:tr w:rsidR="0096152F" w:rsidRPr="00885C72" w14:paraId="75EF269F" w14:textId="77777777" w:rsidTr="005629E4">
        <w:trPr>
          <w:trHeight w:val="458"/>
          <w:tblHeader/>
          <w:jc w:val="center"/>
        </w:trPr>
        <w:tc>
          <w:tcPr>
            <w:tcW w:w="442" w:type="pct"/>
            <w:vAlign w:val="center"/>
          </w:tcPr>
          <w:p w14:paraId="35FD91C8" w14:textId="77777777" w:rsidR="0096152F" w:rsidRPr="00885C72" w:rsidRDefault="0096152F" w:rsidP="000279C3">
            <w:pPr>
              <w:pStyle w:val="ListParagraph"/>
              <w:numPr>
                <w:ilvl w:val="0"/>
                <w:numId w:val="5"/>
              </w:numPr>
              <w:tabs>
                <w:tab w:val="left" w:pos="636"/>
              </w:tabs>
              <w:jc w:val="center"/>
              <w:rPr>
                <w:rFonts w:ascii="Arial" w:hAnsi="Arial" w:cs="Arial"/>
                <w:b/>
                <w:color w:val="000000" w:themeColor="text1"/>
                <w:sz w:val="24"/>
                <w:szCs w:val="24"/>
              </w:rPr>
            </w:pPr>
          </w:p>
        </w:tc>
        <w:tc>
          <w:tcPr>
            <w:tcW w:w="1138" w:type="pct"/>
          </w:tcPr>
          <w:p w14:paraId="5BCE821E" w14:textId="0574A493" w:rsidR="0096152F" w:rsidRPr="00885C72" w:rsidRDefault="004C7D1F" w:rsidP="0096152F">
            <w:pPr>
              <w:autoSpaceDE w:val="0"/>
              <w:autoSpaceDN w:val="0"/>
              <w:adjustRightInd w:val="0"/>
              <w:rPr>
                <w:rFonts w:ascii="Arial" w:hAnsi="Arial" w:cs="Arial"/>
                <w:b/>
                <w:sz w:val="24"/>
                <w:szCs w:val="24"/>
              </w:rPr>
            </w:pPr>
            <w:r w:rsidRPr="00885C72">
              <w:rPr>
                <w:rFonts w:ascii="Arial" w:hAnsi="Arial" w:cs="Arial"/>
                <w:b/>
                <w:sz w:val="24"/>
                <w:szCs w:val="24"/>
              </w:rPr>
              <w:t>Estimate</w:t>
            </w:r>
          </w:p>
        </w:tc>
        <w:tc>
          <w:tcPr>
            <w:tcW w:w="2827" w:type="pct"/>
          </w:tcPr>
          <w:p w14:paraId="2F6BB0CC" w14:textId="7CFFF2AA" w:rsidR="0096152F" w:rsidRPr="00885C72" w:rsidRDefault="0096152F" w:rsidP="0096152F">
            <w:pPr>
              <w:shd w:val="clear" w:color="auto" w:fill="FFFFFF"/>
              <w:textAlignment w:val="baseline"/>
              <w:rPr>
                <w:rFonts w:ascii="Arial" w:hAnsi="Arial" w:cs="Arial"/>
                <w:sz w:val="24"/>
                <w:szCs w:val="24"/>
              </w:rPr>
            </w:pPr>
            <w:r w:rsidRPr="00885C72">
              <w:rPr>
                <w:rFonts w:ascii="Arial" w:hAnsi="Arial" w:cs="Arial"/>
                <w:sz w:val="24"/>
                <w:szCs w:val="24"/>
              </w:rPr>
              <w:t xml:space="preserve">Calculate the quantity and cost of materials required for brick work, PCC work, RCC work, for 200 </w:t>
            </w:r>
            <w:proofErr w:type="spellStart"/>
            <w:r w:rsidRPr="00885C72">
              <w:rPr>
                <w:rFonts w:ascii="Arial" w:hAnsi="Arial" w:cs="Arial"/>
                <w:sz w:val="24"/>
                <w:szCs w:val="24"/>
              </w:rPr>
              <w:t>cu.m</w:t>
            </w:r>
            <w:proofErr w:type="spellEnd"/>
          </w:p>
        </w:tc>
        <w:tc>
          <w:tcPr>
            <w:tcW w:w="593" w:type="pct"/>
            <w:vAlign w:val="center"/>
          </w:tcPr>
          <w:p w14:paraId="516A4BEA" w14:textId="77777777" w:rsidR="0096152F" w:rsidRPr="00885C72" w:rsidRDefault="0096152F" w:rsidP="0096152F">
            <w:pPr>
              <w:jc w:val="center"/>
              <w:rPr>
                <w:rFonts w:ascii="Arial" w:hAnsi="Arial" w:cs="Arial"/>
                <w:b/>
                <w:color w:val="000000" w:themeColor="text1"/>
                <w:sz w:val="24"/>
                <w:szCs w:val="24"/>
              </w:rPr>
            </w:pPr>
            <w:r w:rsidRPr="00885C72">
              <w:rPr>
                <w:rFonts w:ascii="Arial" w:hAnsi="Arial" w:cs="Arial"/>
                <w:b/>
                <w:color w:val="000000" w:themeColor="text1"/>
                <w:sz w:val="24"/>
                <w:szCs w:val="24"/>
              </w:rPr>
              <w:t>Week 7</w:t>
            </w:r>
          </w:p>
        </w:tc>
      </w:tr>
      <w:tr w:rsidR="0096152F" w:rsidRPr="00885C72" w14:paraId="46A21038" w14:textId="77777777" w:rsidTr="005629E4">
        <w:trPr>
          <w:trHeight w:val="458"/>
          <w:tblHeader/>
          <w:jc w:val="center"/>
        </w:trPr>
        <w:tc>
          <w:tcPr>
            <w:tcW w:w="442" w:type="pct"/>
            <w:vAlign w:val="center"/>
          </w:tcPr>
          <w:p w14:paraId="1BFBEC1B" w14:textId="77777777" w:rsidR="0096152F" w:rsidRPr="00885C72" w:rsidRDefault="0096152F" w:rsidP="000279C3">
            <w:pPr>
              <w:pStyle w:val="ListParagraph"/>
              <w:numPr>
                <w:ilvl w:val="0"/>
                <w:numId w:val="5"/>
              </w:numPr>
              <w:tabs>
                <w:tab w:val="left" w:pos="636"/>
              </w:tabs>
              <w:jc w:val="center"/>
              <w:rPr>
                <w:rFonts w:ascii="Arial" w:hAnsi="Arial" w:cs="Arial"/>
                <w:b/>
                <w:color w:val="000000" w:themeColor="text1"/>
                <w:sz w:val="24"/>
                <w:szCs w:val="24"/>
              </w:rPr>
            </w:pPr>
          </w:p>
        </w:tc>
        <w:tc>
          <w:tcPr>
            <w:tcW w:w="1138" w:type="pct"/>
          </w:tcPr>
          <w:p w14:paraId="2A9D942A" w14:textId="29901E0D" w:rsidR="0096152F" w:rsidRPr="00885C72" w:rsidRDefault="004C7D1F" w:rsidP="0096152F">
            <w:pPr>
              <w:autoSpaceDE w:val="0"/>
              <w:autoSpaceDN w:val="0"/>
              <w:adjustRightInd w:val="0"/>
              <w:rPr>
                <w:rFonts w:ascii="Arial" w:hAnsi="Arial" w:cs="Arial"/>
                <w:b/>
                <w:noProof/>
                <w:sz w:val="24"/>
                <w:szCs w:val="24"/>
              </w:rPr>
            </w:pPr>
            <w:r w:rsidRPr="00885C72">
              <w:rPr>
                <w:rFonts w:ascii="Arial" w:hAnsi="Arial" w:cs="Arial"/>
                <w:b/>
                <w:noProof/>
                <w:sz w:val="24"/>
                <w:szCs w:val="24"/>
              </w:rPr>
              <w:t>Brickwork</w:t>
            </w:r>
          </w:p>
        </w:tc>
        <w:tc>
          <w:tcPr>
            <w:tcW w:w="2827" w:type="pct"/>
          </w:tcPr>
          <w:p w14:paraId="29A83B70" w14:textId="13D03C85" w:rsidR="0096152F" w:rsidRPr="00885C72" w:rsidRDefault="004C7D1F" w:rsidP="0096152F">
            <w:pPr>
              <w:tabs>
                <w:tab w:val="left" w:pos="4739"/>
              </w:tabs>
              <w:rPr>
                <w:rFonts w:ascii="Arial" w:hAnsi="Arial" w:cs="Arial"/>
                <w:color w:val="000000"/>
                <w:sz w:val="24"/>
                <w:szCs w:val="24"/>
              </w:rPr>
            </w:pPr>
            <w:r w:rsidRPr="00885C72">
              <w:rPr>
                <w:rFonts w:ascii="Arial" w:hAnsi="Arial" w:cs="Arial"/>
                <w:color w:val="000000"/>
                <w:sz w:val="24"/>
                <w:szCs w:val="24"/>
              </w:rPr>
              <w:t xml:space="preserve">Practice for </w:t>
            </w:r>
            <w:r w:rsidR="00B251B1" w:rsidRPr="00885C72">
              <w:rPr>
                <w:rFonts w:ascii="Arial" w:hAnsi="Arial" w:cs="Arial"/>
                <w:color w:val="000000"/>
                <w:sz w:val="24"/>
                <w:szCs w:val="24"/>
              </w:rPr>
              <w:t>9-inch-thick</w:t>
            </w:r>
            <w:r w:rsidRPr="00885C72">
              <w:rPr>
                <w:rFonts w:ascii="Arial" w:hAnsi="Arial" w:cs="Arial"/>
                <w:color w:val="000000"/>
                <w:sz w:val="24"/>
                <w:szCs w:val="24"/>
              </w:rPr>
              <w:t xml:space="preserve"> wall masonry 6 ft length, 3 ft high </w:t>
            </w:r>
          </w:p>
        </w:tc>
        <w:tc>
          <w:tcPr>
            <w:tcW w:w="593" w:type="pct"/>
            <w:vAlign w:val="center"/>
          </w:tcPr>
          <w:p w14:paraId="35FD047D" w14:textId="77777777" w:rsidR="0096152F" w:rsidRPr="00885C72" w:rsidRDefault="0096152F" w:rsidP="0096152F">
            <w:pPr>
              <w:jc w:val="center"/>
              <w:rPr>
                <w:rFonts w:ascii="Arial" w:hAnsi="Arial" w:cs="Arial"/>
                <w:b/>
                <w:color w:val="000000" w:themeColor="text1"/>
                <w:sz w:val="24"/>
                <w:szCs w:val="24"/>
              </w:rPr>
            </w:pPr>
            <w:r w:rsidRPr="00885C72">
              <w:rPr>
                <w:rFonts w:ascii="Arial" w:hAnsi="Arial" w:cs="Arial"/>
                <w:b/>
                <w:color w:val="000000" w:themeColor="text1"/>
                <w:sz w:val="24"/>
                <w:szCs w:val="24"/>
              </w:rPr>
              <w:t>Week 8</w:t>
            </w:r>
          </w:p>
        </w:tc>
      </w:tr>
      <w:tr w:rsidR="0096152F" w:rsidRPr="00885C72" w14:paraId="3E7F12ED" w14:textId="77777777" w:rsidTr="005629E4">
        <w:trPr>
          <w:trHeight w:val="458"/>
          <w:tblHeader/>
          <w:jc w:val="center"/>
        </w:trPr>
        <w:tc>
          <w:tcPr>
            <w:tcW w:w="442" w:type="pct"/>
            <w:vAlign w:val="center"/>
          </w:tcPr>
          <w:p w14:paraId="375C9D1D" w14:textId="77777777" w:rsidR="0096152F" w:rsidRPr="00885C72" w:rsidRDefault="0096152F" w:rsidP="000279C3">
            <w:pPr>
              <w:pStyle w:val="ListParagraph"/>
              <w:numPr>
                <w:ilvl w:val="0"/>
                <w:numId w:val="5"/>
              </w:numPr>
              <w:tabs>
                <w:tab w:val="left" w:pos="636"/>
              </w:tabs>
              <w:jc w:val="center"/>
              <w:rPr>
                <w:rFonts w:ascii="Arial" w:hAnsi="Arial" w:cs="Arial"/>
                <w:b/>
                <w:color w:val="000000" w:themeColor="text1"/>
                <w:sz w:val="24"/>
                <w:szCs w:val="24"/>
              </w:rPr>
            </w:pPr>
          </w:p>
        </w:tc>
        <w:tc>
          <w:tcPr>
            <w:tcW w:w="1138" w:type="pct"/>
          </w:tcPr>
          <w:p w14:paraId="7704232B" w14:textId="29EE29BE" w:rsidR="0096152F" w:rsidRPr="00885C72" w:rsidRDefault="004C7D1F" w:rsidP="0096152F">
            <w:pPr>
              <w:autoSpaceDE w:val="0"/>
              <w:autoSpaceDN w:val="0"/>
              <w:adjustRightInd w:val="0"/>
              <w:rPr>
                <w:rFonts w:ascii="Arial" w:hAnsi="Arial" w:cs="Arial"/>
                <w:b/>
                <w:sz w:val="24"/>
                <w:szCs w:val="24"/>
              </w:rPr>
            </w:pPr>
            <w:r w:rsidRPr="00885C72">
              <w:rPr>
                <w:rFonts w:ascii="Arial" w:hAnsi="Arial" w:cs="Arial"/>
                <w:b/>
                <w:sz w:val="24"/>
                <w:szCs w:val="24"/>
              </w:rPr>
              <w:t>Waterproofing</w:t>
            </w:r>
          </w:p>
        </w:tc>
        <w:tc>
          <w:tcPr>
            <w:tcW w:w="2827" w:type="pct"/>
          </w:tcPr>
          <w:p w14:paraId="74C62D51" w14:textId="4DCF1D99" w:rsidR="0096152F" w:rsidRPr="00885C72" w:rsidRDefault="0096152F" w:rsidP="0096152F">
            <w:pPr>
              <w:spacing w:after="160" w:line="259" w:lineRule="auto"/>
              <w:rPr>
                <w:rFonts w:ascii="Arial" w:hAnsi="Arial" w:cs="Arial"/>
                <w:color w:val="000000" w:themeColor="text1"/>
                <w:sz w:val="24"/>
                <w:szCs w:val="24"/>
              </w:rPr>
            </w:pPr>
            <w:r w:rsidRPr="00885C72">
              <w:rPr>
                <w:rFonts w:ascii="Arial" w:hAnsi="Arial" w:cs="Arial"/>
                <w:color w:val="000000"/>
                <w:sz w:val="24"/>
                <w:szCs w:val="24"/>
              </w:rPr>
              <w:t xml:space="preserve">Apply vapor materials on 100 </w:t>
            </w:r>
            <w:proofErr w:type="spellStart"/>
            <w:r w:rsidRPr="00885C72">
              <w:rPr>
                <w:rFonts w:ascii="Arial" w:hAnsi="Arial" w:cs="Arial"/>
                <w:color w:val="000000"/>
                <w:sz w:val="24"/>
                <w:szCs w:val="24"/>
              </w:rPr>
              <w:t>sq.ft</w:t>
            </w:r>
            <w:proofErr w:type="spellEnd"/>
            <w:r w:rsidRPr="00885C72">
              <w:rPr>
                <w:rFonts w:ascii="Arial" w:hAnsi="Arial" w:cs="Arial"/>
                <w:color w:val="000000"/>
                <w:sz w:val="24"/>
                <w:szCs w:val="24"/>
              </w:rPr>
              <w:t xml:space="preserve"> area</w:t>
            </w:r>
          </w:p>
        </w:tc>
        <w:tc>
          <w:tcPr>
            <w:tcW w:w="593" w:type="pct"/>
            <w:vAlign w:val="center"/>
          </w:tcPr>
          <w:p w14:paraId="71C570A3" w14:textId="77777777" w:rsidR="0096152F" w:rsidRPr="00885C72" w:rsidRDefault="0096152F" w:rsidP="0096152F">
            <w:pPr>
              <w:jc w:val="center"/>
              <w:rPr>
                <w:rFonts w:ascii="Arial" w:hAnsi="Arial" w:cs="Arial"/>
                <w:b/>
                <w:color w:val="000000" w:themeColor="text1"/>
                <w:sz w:val="24"/>
                <w:szCs w:val="24"/>
              </w:rPr>
            </w:pPr>
            <w:r w:rsidRPr="00885C72">
              <w:rPr>
                <w:rFonts w:ascii="Arial" w:hAnsi="Arial" w:cs="Arial"/>
                <w:b/>
                <w:color w:val="000000" w:themeColor="text1"/>
                <w:sz w:val="24"/>
                <w:szCs w:val="24"/>
              </w:rPr>
              <w:t>Week 9</w:t>
            </w:r>
          </w:p>
        </w:tc>
      </w:tr>
      <w:tr w:rsidR="0096152F" w:rsidRPr="00885C72" w14:paraId="170FA713" w14:textId="77777777" w:rsidTr="005629E4">
        <w:trPr>
          <w:trHeight w:val="458"/>
          <w:tblHeader/>
          <w:jc w:val="center"/>
        </w:trPr>
        <w:tc>
          <w:tcPr>
            <w:tcW w:w="442" w:type="pct"/>
            <w:vAlign w:val="center"/>
          </w:tcPr>
          <w:p w14:paraId="2C05F5BA" w14:textId="77777777" w:rsidR="0096152F" w:rsidRPr="00885C72" w:rsidRDefault="0096152F" w:rsidP="000279C3">
            <w:pPr>
              <w:pStyle w:val="ListParagraph"/>
              <w:numPr>
                <w:ilvl w:val="0"/>
                <w:numId w:val="5"/>
              </w:numPr>
              <w:tabs>
                <w:tab w:val="left" w:pos="636"/>
              </w:tabs>
              <w:jc w:val="center"/>
              <w:rPr>
                <w:rFonts w:ascii="Arial" w:hAnsi="Arial" w:cs="Arial"/>
                <w:b/>
                <w:color w:val="000000" w:themeColor="text1"/>
                <w:sz w:val="24"/>
                <w:szCs w:val="24"/>
              </w:rPr>
            </w:pPr>
          </w:p>
        </w:tc>
        <w:tc>
          <w:tcPr>
            <w:tcW w:w="1138" w:type="pct"/>
          </w:tcPr>
          <w:p w14:paraId="7BB09C0F" w14:textId="58B18348" w:rsidR="0096152F" w:rsidRPr="00885C72" w:rsidRDefault="004C7D1F" w:rsidP="0096152F">
            <w:pPr>
              <w:autoSpaceDE w:val="0"/>
              <w:autoSpaceDN w:val="0"/>
              <w:adjustRightInd w:val="0"/>
              <w:rPr>
                <w:rFonts w:ascii="Arial" w:hAnsi="Arial" w:cs="Arial"/>
                <w:b/>
                <w:noProof/>
                <w:sz w:val="24"/>
                <w:szCs w:val="24"/>
              </w:rPr>
            </w:pPr>
            <w:r w:rsidRPr="00885C72">
              <w:rPr>
                <w:rFonts w:ascii="Arial" w:hAnsi="Arial" w:cs="Arial"/>
                <w:b/>
                <w:sz w:val="24"/>
                <w:szCs w:val="24"/>
              </w:rPr>
              <w:t>Waterproofing</w:t>
            </w:r>
          </w:p>
        </w:tc>
        <w:tc>
          <w:tcPr>
            <w:tcW w:w="2827" w:type="pct"/>
          </w:tcPr>
          <w:p w14:paraId="7EC01B4D" w14:textId="03EFC784" w:rsidR="0096152F" w:rsidRPr="00885C72" w:rsidRDefault="00252F56" w:rsidP="0096152F">
            <w:pPr>
              <w:shd w:val="clear" w:color="auto" w:fill="FFFFFF"/>
              <w:textAlignment w:val="baseline"/>
              <w:rPr>
                <w:rFonts w:ascii="Arial" w:hAnsi="Arial" w:cs="Arial"/>
                <w:noProof/>
                <w:sz w:val="24"/>
                <w:szCs w:val="24"/>
              </w:rPr>
            </w:pPr>
            <w:r w:rsidRPr="00885C72">
              <w:rPr>
                <w:rFonts w:ascii="Arial" w:hAnsi="Arial" w:cs="Arial"/>
                <w:sz w:val="24"/>
                <w:szCs w:val="24"/>
              </w:rPr>
              <w:t xml:space="preserve">Apply Bentonite Waterproofing on 100 </w:t>
            </w:r>
            <w:proofErr w:type="spellStart"/>
            <w:r w:rsidRPr="00885C72">
              <w:rPr>
                <w:rFonts w:ascii="Arial" w:hAnsi="Arial" w:cs="Arial"/>
                <w:sz w:val="24"/>
                <w:szCs w:val="24"/>
              </w:rPr>
              <w:t>sq.ft</w:t>
            </w:r>
            <w:proofErr w:type="spellEnd"/>
            <w:r w:rsidRPr="00885C72">
              <w:rPr>
                <w:rFonts w:ascii="Arial" w:hAnsi="Arial" w:cs="Arial"/>
                <w:sz w:val="24"/>
                <w:szCs w:val="24"/>
              </w:rPr>
              <w:t xml:space="preserve"> area</w:t>
            </w:r>
          </w:p>
        </w:tc>
        <w:tc>
          <w:tcPr>
            <w:tcW w:w="593" w:type="pct"/>
            <w:vAlign w:val="center"/>
          </w:tcPr>
          <w:p w14:paraId="2AE46551" w14:textId="77777777" w:rsidR="0096152F" w:rsidRPr="00885C72" w:rsidRDefault="0096152F" w:rsidP="0096152F">
            <w:pPr>
              <w:jc w:val="center"/>
              <w:rPr>
                <w:rFonts w:ascii="Arial" w:hAnsi="Arial" w:cs="Arial"/>
                <w:b/>
                <w:color w:val="000000" w:themeColor="text1"/>
                <w:sz w:val="24"/>
                <w:szCs w:val="24"/>
              </w:rPr>
            </w:pPr>
            <w:r w:rsidRPr="00885C72">
              <w:rPr>
                <w:rFonts w:ascii="Arial" w:hAnsi="Arial" w:cs="Arial"/>
                <w:b/>
                <w:color w:val="000000" w:themeColor="text1"/>
                <w:sz w:val="24"/>
                <w:szCs w:val="24"/>
              </w:rPr>
              <w:t>Week10</w:t>
            </w:r>
          </w:p>
        </w:tc>
      </w:tr>
      <w:tr w:rsidR="0096152F" w:rsidRPr="00885C72" w14:paraId="14A06486" w14:textId="77777777" w:rsidTr="005629E4">
        <w:trPr>
          <w:trHeight w:val="458"/>
          <w:tblHeader/>
          <w:jc w:val="center"/>
        </w:trPr>
        <w:tc>
          <w:tcPr>
            <w:tcW w:w="442" w:type="pct"/>
            <w:vAlign w:val="center"/>
          </w:tcPr>
          <w:p w14:paraId="4E8944CA" w14:textId="77777777" w:rsidR="0096152F" w:rsidRPr="00885C72" w:rsidRDefault="0096152F" w:rsidP="000279C3">
            <w:pPr>
              <w:pStyle w:val="ListParagraph"/>
              <w:numPr>
                <w:ilvl w:val="0"/>
                <w:numId w:val="5"/>
              </w:numPr>
              <w:tabs>
                <w:tab w:val="left" w:pos="636"/>
              </w:tabs>
              <w:jc w:val="center"/>
              <w:rPr>
                <w:rFonts w:ascii="Arial" w:hAnsi="Arial" w:cs="Arial"/>
                <w:b/>
                <w:color w:val="000000" w:themeColor="text1"/>
                <w:sz w:val="24"/>
                <w:szCs w:val="24"/>
              </w:rPr>
            </w:pPr>
          </w:p>
        </w:tc>
        <w:tc>
          <w:tcPr>
            <w:tcW w:w="1138" w:type="pct"/>
          </w:tcPr>
          <w:p w14:paraId="0320DEC4" w14:textId="162CB01C" w:rsidR="0096152F" w:rsidRPr="00885C72" w:rsidRDefault="004C7D1F" w:rsidP="0096152F">
            <w:pPr>
              <w:autoSpaceDE w:val="0"/>
              <w:autoSpaceDN w:val="0"/>
              <w:adjustRightInd w:val="0"/>
              <w:rPr>
                <w:rFonts w:ascii="Arial" w:hAnsi="Arial" w:cs="Arial"/>
                <w:b/>
                <w:sz w:val="24"/>
                <w:szCs w:val="24"/>
              </w:rPr>
            </w:pPr>
            <w:r w:rsidRPr="00885C72">
              <w:rPr>
                <w:rFonts w:ascii="Arial" w:hAnsi="Arial" w:cs="Arial"/>
                <w:b/>
                <w:sz w:val="24"/>
                <w:szCs w:val="24"/>
              </w:rPr>
              <w:t>Insulating</w:t>
            </w:r>
          </w:p>
        </w:tc>
        <w:tc>
          <w:tcPr>
            <w:tcW w:w="2827" w:type="pct"/>
            <w:vAlign w:val="center"/>
          </w:tcPr>
          <w:p w14:paraId="339098CD" w14:textId="0B46630B" w:rsidR="0096152F" w:rsidRPr="00885C72" w:rsidRDefault="0096152F" w:rsidP="0096152F">
            <w:pPr>
              <w:shd w:val="clear" w:color="auto" w:fill="FFFFFF"/>
              <w:textAlignment w:val="baseline"/>
              <w:rPr>
                <w:rFonts w:ascii="Arial" w:eastAsia="Times New Roman" w:hAnsi="Arial" w:cs="Arial"/>
                <w:color w:val="000000" w:themeColor="text1"/>
                <w:sz w:val="24"/>
                <w:szCs w:val="24"/>
                <w:bdr w:val="none" w:sz="0" w:space="0" w:color="auto" w:frame="1"/>
              </w:rPr>
            </w:pPr>
            <w:r w:rsidRPr="00885C72">
              <w:rPr>
                <w:rFonts w:ascii="Arial" w:hAnsi="Arial" w:cs="Arial"/>
                <w:sz w:val="24"/>
                <w:szCs w:val="24"/>
              </w:rPr>
              <w:t>Apply wall insulation materials</w:t>
            </w:r>
            <w:r w:rsidRPr="00885C72">
              <w:rPr>
                <w:rFonts w:ascii="Arial" w:hAnsi="Arial" w:cs="Arial"/>
                <w:color w:val="000000"/>
                <w:sz w:val="24"/>
                <w:szCs w:val="24"/>
              </w:rPr>
              <w:t xml:space="preserve"> on 100 </w:t>
            </w:r>
            <w:proofErr w:type="spellStart"/>
            <w:r w:rsidRPr="00885C72">
              <w:rPr>
                <w:rFonts w:ascii="Arial" w:hAnsi="Arial" w:cs="Arial"/>
                <w:color w:val="000000"/>
                <w:sz w:val="24"/>
                <w:szCs w:val="24"/>
              </w:rPr>
              <w:t>sq.ft</w:t>
            </w:r>
            <w:proofErr w:type="spellEnd"/>
            <w:r w:rsidRPr="00885C72">
              <w:rPr>
                <w:rFonts w:ascii="Arial" w:hAnsi="Arial" w:cs="Arial"/>
                <w:color w:val="000000"/>
                <w:sz w:val="24"/>
                <w:szCs w:val="24"/>
              </w:rPr>
              <w:t xml:space="preserve"> area</w:t>
            </w:r>
          </w:p>
        </w:tc>
        <w:tc>
          <w:tcPr>
            <w:tcW w:w="593" w:type="pct"/>
            <w:vAlign w:val="center"/>
          </w:tcPr>
          <w:p w14:paraId="4D42BED9" w14:textId="77777777" w:rsidR="0096152F" w:rsidRPr="00885C72" w:rsidRDefault="0096152F" w:rsidP="0096152F">
            <w:pPr>
              <w:jc w:val="center"/>
              <w:rPr>
                <w:rFonts w:ascii="Arial" w:hAnsi="Arial" w:cs="Arial"/>
                <w:b/>
                <w:color w:val="000000" w:themeColor="text1"/>
                <w:sz w:val="24"/>
                <w:szCs w:val="24"/>
              </w:rPr>
            </w:pPr>
            <w:r w:rsidRPr="00885C72">
              <w:rPr>
                <w:rFonts w:ascii="Arial" w:hAnsi="Arial" w:cs="Arial"/>
                <w:b/>
                <w:color w:val="000000" w:themeColor="text1"/>
                <w:sz w:val="24"/>
                <w:szCs w:val="24"/>
              </w:rPr>
              <w:t>Week11</w:t>
            </w:r>
          </w:p>
        </w:tc>
      </w:tr>
      <w:tr w:rsidR="0096152F" w:rsidRPr="00885C72" w14:paraId="621F8145" w14:textId="77777777" w:rsidTr="005629E4">
        <w:trPr>
          <w:trHeight w:val="458"/>
          <w:tblHeader/>
          <w:jc w:val="center"/>
        </w:trPr>
        <w:tc>
          <w:tcPr>
            <w:tcW w:w="442" w:type="pct"/>
            <w:vAlign w:val="center"/>
          </w:tcPr>
          <w:p w14:paraId="78B30DDD" w14:textId="77777777" w:rsidR="0096152F" w:rsidRPr="00885C72" w:rsidRDefault="0096152F" w:rsidP="000279C3">
            <w:pPr>
              <w:pStyle w:val="ListParagraph"/>
              <w:numPr>
                <w:ilvl w:val="0"/>
                <w:numId w:val="5"/>
              </w:numPr>
              <w:tabs>
                <w:tab w:val="left" w:pos="636"/>
              </w:tabs>
              <w:jc w:val="center"/>
              <w:rPr>
                <w:rFonts w:ascii="Arial" w:hAnsi="Arial" w:cs="Arial"/>
                <w:b/>
                <w:color w:val="000000" w:themeColor="text1"/>
                <w:sz w:val="24"/>
                <w:szCs w:val="24"/>
              </w:rPr>
            </w:pPr>
          </w:p>
        </w:tc>
        <w:tc>
          <w:tcPr>
            <w:tcW w:w="1138" w:type="pct"/>
          </w:tcPr>
          <w:p w14:paraId="0827CB0E" w14:textId="706F505F" w:rsidR="0096152F" w:rsidRPr="00885C72" w:rsidRDefault="004C7D1F" w:rsidP="0096152F">
            <w:pPr>
              <w:autoSpaceDE w:val="0"/>
              <w:autoSpaceDN w:val="0"/>
              <w:adjustRightInd w:val="0"/>
              <w:rPr>
                <w:rFonts w:ascii="Arial" w:hAnsi="Arial" w:cs="Arial"/>
                <w:b/>
                <w:sz w:val="24"/>
                <w:szCs w:val="24"/>
              </w:rPr>
            </w:pPr>
            <w:r w:rsidRPr="00885C72">
              <w:rPr>
                <w:rFonts w:ascii="Arial" w:hAnsi="Arial" w:cs="Arial"/>
                <w:b/>
                <w:sz w:val="24"/>
                <w:szCs w:val="24"/>
              </w:rPr>
              <w:t>Mixing</w:t>
            </w:r>
          </w:p>
        </w:tc>
        <w:tc>
          <w:tcPr>
            <w:tcW w:w="2827" w:type="pct"/>
          </w:tcPr>
          <w:p w14:paraId="79A57D9F" w14:textId="5BCB6116" w:rsidR="0096152F" w:rsidRPr="00885C72" w:rsidRDefault="00252F56" w:rsidP="0096152F">
            <w:pPr>
              <w:shd w:val="clear" w:color="auto" w:fill="FFFFFF"/>
              <w:textAlignment w:val="baseline"/>
              <w:rPr>
                <w:rFonts w:ascii="Arial" w:eastAsia="Times New Roman" w:hAnsi="Arial" w:cs="Arial"/>
                <w:color w:val="000000" w:themeColor="text1"/>
                <w:sz w:val="24"/>
                <w:szCs w:val="24"/>
                <w:bdr w:val="none" w:sz="0" w:space="0" w:color="auto" w:frame="1"/>
              </w:rPr>
            </w:pPr>
            <w:r w:rsidRPr="00885C72">
              <w:rPr>
                <w:rFonts w:ascii="Arial" w:hAnsi="Arial" w:cs="Arial"/>
                <w:color w:val="000000"/>
                <w:sz w:val="24"/>
                <w:szCs w:val="24"/>
              </w:rPr>
              <w:t>Prepare mortar mix Ratio 1:4</w:t>
            </w:r>
          </w:p>
        </w:tc>
        <w:tc>
          <w:tcPr>
            <w:tcW w:w="593" w:type="pct"/>
            <w:vAlign w:val="center"/>
          </w:tcPr>
          <w:p w14:paraId="5CD13D0A" w14:textId="45F48676" w:rsidR="0096152F" w:rsidRPr="00885C72" w:rsidRDefault="0096152F" w:rsidP="0096152F">
            <w:pPr>
              <w:jc w:val="center"/>
              <w:rPr>
                <w:rFonts w:ascii="Arial" w:hAnsi="Arial" w:cs="Arial"/>
                <w:b/>
                <w:color w:val="000000" w:themeColor="text1"/>
                <w:sz w:val="24"/>
                <w:szCs w:val="24"/>
              </w:rPr>
            </w:pPr>
            <w:r w:rsidRPr="00885C72">
              <w:rPr>
                <w:rFonts w:ascii="Arial" w:hAnsi="Arial" w:cs="Arial"/>
                <w:b/>
                <w:color w:val="000000" w:themeColor="text1"/>
                <w:sz w:val="24"/>
                <w:szCs w:val="24"/>
              </w:rPr>
              <w:t>Week12</w:t>
            </w:r>
          </w:p>
        </w:tc>
      </w:tr>
      <w:tr w:rsidR="004C7D1F" w:rsidRPr="00885C72" w14:paraId="3CA2D672" w14:textId="77777777" w:rsidTr="005629E4">
        <w:trPr>
          <w:trHeight w:val="458"/>
          <w:tblHeader/>
          <w:jc w:val="center"/>
        </w:trPr>
        <w:tc>
          <w:tcPr>
            <w:tcW w:w="442" w:type="pct"/>
            <w:vAlign w:val="center"/>
          </w:tcPr>
          <w:p w14:paraId="16C9214B" w14:textId="77777777" w:rsidR="004C7D1F" w:rsidRPr="00885C72" w:rsidRDefault="004C7D1F" w:rsidP="000279C3">
            <w:pPr>
              <w:pStyle w:val="ListParagraph"/>
              <w:numPr>
                <w:ilvl w:val="0"/>
                <w:numId w:val="5"/>
              </w:numPr>
              <w:tabs>
                <w:tab w:val="left" w:pos="636"/>
              </w:tabs>
              <w:jc w:val="center"/>
              <w:rPr>
                <w:rFonts w:ascii="Arial" w:hAnsi="Arial" w:cs="Arial"/>
                <w:b/>
                <w:color w:val="000000" w:themeColor="text1"/>
                <w:sz w:val="24"/>
                <w:szCs w:val="24"/>
              </w:rPr>
            </w:pPr>
          </w:p>
        </w:tc>
        <w:tc>
          <w:tcPr>
            <w:tcW w:w="1138" w:type="pct"/>
          </w:tcPr>
          <w:p w14:paraId="3D0EFECE" w14:textId="0C7D3552" w:rsidR="004C7D1F" w:rsidRPr="00885C72" w:rsidRDefault="004C7D1F" w:rsidP="004C7D1F">
            <w:pPr>
              <w:autoSpaceDE w:val="0"/>
              <w:autoSpaceDN w:val="0"/>
              <w:adjustRightInd w:val="0"/>
              <w:rPr>
                <w:rFonts w:ascii="Arial" w:hAnsi="Arial" w:cs="Arial"/>
                <w:b/>
                <w:sz w:val="24"/>
                <w:szCs w:val="24"/>
              </w:rPr>
            </w:pPr>
            <w:r w:rsidRPr="00885C72">
              <w:rPr>
                <w:rFonts w:ascii="Arial" w:hAnsi="Arial" w:cs="Arial"/>
                <w:b/>
                <w:noProof/>
                <w:sz w:val="24"/>
                <w:szCs w:val="24"/>
              </w:rPr>
              <w:t>Brickwork</w:t>
            </w:r>
          </w:p>
        </w:tc>
        <w:tc>
          <w:tcPr>
            <w:tcW w:w="2827" w:type="pct"/>
          </w:tcPr>
          <w:p w14:paraId="03520666" w14:textId="68EB68CA" w:rsidR="004C7D1F" w:rsidRPr="00885C72" w:rsidRDefault="004C7D1F" w:rsidP="004C7D1F">
            <w:pPr>
              <w:shd w:val="clear" w:color="auto" w:fill="FFFFFF"/>
              <w:textAlignment w:val="baseline"/>
              <w:rPr>
                <w:rFonts w:ascii="Arial" w:eastAsia="Times New Roman" w:hAnsi="Arial" w:cs="Arial"/>
                <w:bCs/>
                <w:color w:val="000000" w:themeColor="text1"/>
                <w:sz w:val="24"/>
                <w:szCs w:val="24"/>
                <w:bdr w:val="none" w:sz="0" w:space="0" w:color="auto" w:frame="1"/>
              </w:rPr>
            </w:pPr>
            <w:r w:rsidRPr="00885C72">
              <w:rPr>
                <w:rFonts w:ascii="Arial" w:hAnsi="Arial" w:cs="Arial"/>
                <w:spacing w:val="-1"/>
                <w:sz w:val="24"/>
                <w:szCs w:val="24"/>
              </w:rPr>
              <w:t>Prepare simple 9 inch thick wall (1:4) 10 ft length and 3 ft high</w:t>
            </w:r>
          </w:p>
        </w:tc>
        <w:tc>
          <w:tcPr>
            <w:tcW w:w="593" w:type="pct"/>
            <w:vAlign w:val="center"/>
          </w:tcPr>
          <w:p w14:paraId="7CCC1732" w14:textId="12792CDE" w:rsidR="004C7D1F" w:rsidRPr="00885C72" w:rsidRDefault="004C7D1F" w:rsidP="004C7D1F">
            <w:pPr>
              <w:jc w:val="center"/>
              <w:rPr>
                <w:rFonts w:ascii="Arial" w:hAnsi="Arial" w:cs="Arial"/>
                <w:b/>
                <w:color w:val="000000" w:themeColor="text1"/>
                <w:sz w:val="24"/>
                <w:szCs w:val="24"/>
              </w:rPr>
            </w:pPr>
            <w:r w:rsidRPr="00885C72">
              <w:rPr>
                <w:rFonts w:ascii="Arial" w:hAnsi="Arial" w:cs="Arial"/>
                <w:b/>
                <w:color w:val="000000" w:themeColor="text1"/>
                <w:sz w:val="24"/>
                <w:szCs w:val="24"/>
              </w:rPr>
              <w:t>Week13</w:t>
            </w:r>
          </w:p>
        </w:tc>
      </w:tr>
      <w:tr w:rsidR="004C7D1F" w:rsidRPr="00885C72" w14:paraId="6597C8E3" w14:textId="77777777" w:rsidTr="005629E4">
        <w:trPr>
          <w:trHeight w:val="458"/>
          <w:tblHeader/>
          <w:jc w:val="center"/>
        </w:trPr>
        <w:tc>
          <w:tcPr>
            <w:tcW w:w="442" w:type="pct"/>
            <w:vAlign w:val="center"/>
          </w:tcPr>
          <w:p w14:paraId="2C3FDAB7" w14:textId="77777777" w:rsidR="004C7D1F" w:rsidRPr="00885C72" w:rsidRDefault="004C7D1F" w:rsidP="000279C3">
            <w:pPr>
              <w:pStyle w:val="ListParagraph"/>
              <w:numPr>
                <w:ilvl w:val="0"/>
                <w:numId w:val="5"/>
              </w:numPr>
              <w:tabs>
                <w:tab w:val="left" w:pos="636"/>
              </w:tabs>
              <w:jc w:val="center"/>
              <w:rPr>
                <w:rFonts w:ascii="Arial" w:hAnsi="Arial" w:cs="Arial"/>
                <w:b/>
                <w:color w:val="000000" w:themeColor="text1"/>
                <w:sz w:val="24"/>
                <w:szCs w:val="24"/>
              </w:rPr>
            </w:pPr>
          </w:p>
        </w:tc>
        <w:tc>
          <w:tcPr>
            <w:tcW w:w="1138" w:type="pct"/>
          </w:tcPr>
          <w:p w14:paraId="28B66DD5" w14:textId="30293923" w:rsidR="004C7D1F" w:rsidRPr="00885C72" w:rsidRDefault="004C7D1F" w:rsidP="004C7D1F">
            <w:pPr>
              <w:autoSpaceDE w:val="0"/>
              <w:autoSpaceDN w:val="0"/>
              <w:adjustRightInd w:val="0"/>
              <w:rPr>
                <w:rFonts w:ascii="Arial" w:hAnsi="Arial" w:cs="Arial"/>
                <w:b/>
                <w:sz w:val="24"/>
                <w:szCs w:val="24"/>
              </w:rPr>
            </w:pPr>
            <w:r w:rsidRPr="00885C72">
              <w:rPr>
                <w:rFonts w:ascii="Arial" w:hAnsi="Arial" w:cs="Arial"/>
                <w:b/>
                <w:noProof/>
                <w:sz w:val="24"/>
                <w:szCs w:val="24"/>
              </w:rPr>
              <w:t>Brickwork</w:t>
            </w:r>
          </w:p>
        </w:tc>
        <w:tc>
          <w:tcPr>
            <w:tcW w:w="2827" w:type="pct"/>
          </w:tcPr>
          <w:p w14:paraId="79A04590" w14:textId="4CED44D1" w:rsidR="004C7D1F" w:rsidRPr="00885C72" w:rsidRDefault="004C7D1F" w:rsidP="004C7D1F">
            <w:pPr>
              <w:shd w:val="clear" w:color="auto" w:fill="FFFFFF"/>
              <w:textAlignment w:val="baseline"/>
              <w:rPr>
                <w:rFonts w:ascii="Arial" w:eastAsia="Times New Roman" w:hAnsi="Arial" w:cs="Arial"/>
                <w:bCs/>
                <w:color w:val="000000" w:themeColor="text1"/>
                <w:sz w:val="24"/>
                <w:szCs w:val="24"/>
                <w:bdr w:val="none" w:sz="0" w:space="0" w:color="auto" w:frame="1"/>
              </w:rPr>
            </w:pPr>
            <w:r w:rsidRPr="00885C72">
              <w:rPr>
                <w:rFonts w:ascii="Arial" w:hAnsi="Arial" w:cs="Arial"/>
                <w:spacing w:val="-1"/>
                <w:sz w:val="24"/>
                <w:szCs w:val="24"/>
              </w:rPr>
              <w:t>Prepare simple 9 inch thick circular Arch (1:4) with 3 ft in diameter</w:t>
            </w:r>
          </w:p>
        </w:tc>
        <w:tc>
          <w:tcPr>
            <w:tcW w:w="593" w:type="pct"/>
          </w:tcPr>
          <w:p w14:paraId="1499A691" w14:textId="1837212C" w:rsidR="004C7D1F" w:rsidRPr="00885C72" w:rsidRDefault="004C7D1F" w:rsidP="004C7D1F">
            <w:pPr>
              <w:jc w:val="center"/>
              <w:rPr>
                <w:rFonts w:ascii="Arial" w:hAnsi="Arial" w:cs="Arial"/>
                <w:b/>
                <w:color w:val="000000" w:themeColor="text1"/>
                <w:sz w:val="24"/>
                <w:szCs w:val="24"/>
              </w:rPr>
            </w:pPr>
            <w:r w:rsidRPr="00885C72">
              <w:rPr>
                <w:rFonts w:ascii="Arial" w:hAnsi="Arial" w:cs="Arial"/>
                <w:b/>
                <w:color w:val="000000" w:themeColor="text1"/>
                <w:sz w:val="24"/>
                <w:szCs w:val="24"/>
              </w:rPr>
              <w:t>Week14</w:t>
            </w:r>
          </w:p>
        </w:tc>
      </w:tr>
      <w:tr w:rsidR="004C7D1F" w:rsidRPr="00885C72" w14:paraId="2A3C81B9" w14:textId="77777777" w:rsidTr="005629E4">
        <w:trPr>
          <w:trHeight w:val="458"/>
          <w:tblHeader/>
          <w:jc w:val="center"/>
        </w:trPr>
        <w:tc>
          <w:tcPr>
            <w:tcW w:w="442" w:type="pct"/>
            <w:vAlign w:val="center"/>
          </w:tcPr>
          <w:p w14:paraId="3671F706" w14:textId="77777777" w:rsidR="004C7D1F" w:rsidRPr="00885C72" w:rsidRDefault="004C7D1F" w:rsidP="000279C3">
            <w:pPr>
              <w:pStyle w:val="ListParagraph"/>
              <w:numPr>
                <w:ilvl w:val="0"/>
                <w:numId w:val="5"/>
              </w:numPr>
              <w:tabs>
                <w:tab w:val="left" w:pos="636"/>
              </w:tabs>
              <w:jc w:val="center"/>
              <w:rPr>
                <w:rFonts w:ascii="Arial" w:hAnsi="Arial" w:cs="Arial"/>
                <w:b/>
                <w:color w:val="000000" w:themeColor="text1"/>
                <w:sz w:val="24"/>
                <w:szCs w:val="24"/>
              </w:rPr>
            </w:pPr>
          </w:p>
        </w:tc>
        <w:tc>
          <w:tcPr>
            <w:tcW w:w="1138" w:type="pct"/>
          </w:tcPr>
          <w:p w14:paraId="4D1E65F7" w14:textId="549C0C6E" w:rsidR="004C7D1F" w:rsidRPr="00885C72" w:rsidRDefault="004C7D1F" w:rsidP="004C7D1F">
            <w:pPr>
              <w:autoSpaceDE w:val="0"/>
              <w:autoSpaceDN w:val="0"/>
              <w:adjustRightInd w:val="0"/>
              <w:rPr>
                <w:rFonts w:ascii="Arial" w:hAnsi="Arial" w:cs="Arial"/>
                <w:b/>
                <w:sz w:val="24"/>
                <w:szCs w:val="24"/>
              </w:rPr>
            </w:pPr>
            <w:r w:rsidRPr="00885C72">
              <w:rPr>
                <w:rFonts w:ascii="Arial" w:hAnsi="Arial" w:cs="Arial"/>
                <w:b/>
                <w:noProof/>
                <w:sz w:val="24"/>
                <w:szCs w:val="24"/>
              </w:rPr>
              <w:t>Brickwork</w:t>
            </w:r>
          </w:p>
        </w:tc>
        <w:tc>
          <w:tcPr>
            <w:tcW w:w="2827" w:type="pct"/>
          </w:tcPr>
          <w:p w14:paraId="223A84D5" w14:textId="4C779D3A" w:rsidR="004C7D1F" w:rsidRPr="00885C72" w:rsidRDefault="004C7D1F" w:rsidP="004C7D1F">
            <w:pPr>
              <w:shd w:val="clear" w:color="auto" w:fill="FFFFFF"/>
              <w:textAlignment w:val="baseline"/>
              <w:rPr>
                <w:rFonts w:ascii="Arial" w:eastAsia="Times New Roman" w:hAnsi="Arial" w:cs="Arial"/>
                <w:bCs/>
                <w:color w:val="000000" w:themeColor="text1"/>
                <w:sz w:val="24"/>
                <w:szCs w:val="24"/>
                <w:bdr w:val="none" w:sz="0" w:space="0" w:color="auto" w:frame="1"/>
              </w:rPr>
            </w:pPr>
            <w:r w:rsidRPr="00885C72">
              <w:rPr>
                <w:rFonts w:ascii="Arial" w:hAnsi="Arial" w:cs="Arial"/>
                <w:spacing w:val="-1"/>
                <w:sz w:val="24"/>
                <w:szCs w:val="24"/>
              </w:rPr>
              <w:t>Prepare simple 13-1/2 inch thick cavity wall with (1:4) cement sand mortar 6 ft length and 3 ft high.</w:t>
            </w:r>
          </w:p>
        </w:tc>
        <w:tc>
          <w:tcPr>
            <w:tcW w:w="593" w:type="pct"/>
          </w:tcPr>
          <w:p w14:paraId="3A069986" w14:textId="2339506E" w:rsidR="004C7D1F" w:rsidRPr="00885C72" w:rsidRDefault="004C7D1F" w:rsidP="004C7D1F">
            <w:pPr>
              <w:jc w:val="center"/>
              <w:rPr>
                <w:rFonts w:ascii="Arial" w:hAnsi="Arial" w:cs="Arial"/>
                <w:b/>
                <w:color w:val="000000" w:themeColor="text1"/>
                <w:sz w:val="24"/>
                <w:szCs w:val="24"/>
              </w:rPr>
            </w:pPr>
            <w:r w:rsidRPr="00885C72">
              <w:rPr>
                <w:rFonts w:ascii="Arial" w:hAnsi="Arial" w:cs="Arial"/>
                <w:b/>
                <w:color w:val="000000" w:themeColor="text1"/>
                <w:sz w:val="24"/>
                <w:szCs w:val="24"/>
              </w:rPr>
              <w:t>Week15</w:t>
            </w:r>
          </w:p>
        </w:tc>
      </w:tr>
      <w:tr w:rsidR="004C7D1F" w:rsidRPr="00885C72" w14:paraId="29C762A3" w14:textId="77777777" w:rsidTr="005629E4">
        <w:trPr>
          <w:trHeight w:val="458"/>
          <w:tblHeader/>
          <w:jc w:val="center"/>
        </w:trPr>
        <w:tc>
          <w:tcPr>
            <w:tcW w:w="442" w:type="pct"/>
            <w:vAlign w:val="center"/>
          </w:tcPr>
          <w:p w14:paraId="360D8745" w14:textId="77777777" w:rsidR="004C7D1F" w:rsidRPr="00885C72" w:rsidRDefault="004C7D1F" w:rsidP="000279C3">
            <w:pPr>
              <w:pStyle w:val="ListParagraph"/>
              <w:numPr>
                <w:ilvl w:val="0"/>
                <w:numId w:val="5"/>
              </w:numPr>
              <w:tabs>
                <w:tab w:val="left" w:pos="636"/>
              </w:tabs>
              <w:jc w:val="center"/>
              <w:rPr>
                <w:rFonts w:ascii="Arial" w:hAnsi="Arial" w:cs="Arial"/>
                <w:b/>
                <w:color w:val="000000" w:themeColor="text1"/>
                <w:sz w:val="24"/>
                <w:szCs w:val="24"/>
              </w:rPr>
            </w:pPr>
          </w:p>
        </w:tc>
        <w:tc>
          <w:tcPr>
            <w:tcW w:w="1138" w:type="pct"/>
          </w:tcPr>
          <w:p w14:paraId="400B3CBB" w14:textId="1995B0CD" w:rsidR="004C7D1F" w:rsidRPr="00885C72" w:rsidRDefault="004C7D1F" w:rsidP="004C7D1F">
            <w:pPr>
              <w:autoSpaceDE w:val="0"/>
              <w:autoSpaceDN w:val="0"/>
              <w:adjustRightInd w:val="0"/>
              <w:rPr>
                <w:rFonts w:ascii="Arial" w:hAnsi="Arial" w:cs="Arial"/>
                <w:b/>
                <w:sz w:val="24"/>
                <w:szCs w:val="24"/>
              </w:rPr>
            </w:pPr>
            <w:r w:rsidRPr="00885C72">
              <w:rPr>
                <w:rFonts w:ascii="Arial" w:hAnsi="Arial" w:cs="Arial"/>
                <w:b/>
                <w:sz w:val="24"/>
                <w:szCs w:val="24"/>
              </w:rPr>
              <w:t xml:space="preserve">Dome </w:t>
            </w:r>
          </w:p>
        </w:tc>
        <w:tc>
          <w:tcPr>
            <w:tcW w:w="2827" w:type="pct"/>
          </w:tcPr>
          <w:p w14:paraId="0A25AF00" w14:textId="148A2692" w:rsidR="004C7D1F" w:rsidRPr="00885C72" w:rsidRDefault="004C7D1F" w:rsidP="004C7D1F">
            <w:pPr>
              <w:rPr>
                <w:rFonts w:ascii="Arial" w:eastAsia="Times New Roman" w:hAnsi="Arial" w:cs="Arial"/>
                <w:bCs/>
                <w:color w:val="000000" w:themeColor="text1"/>
                <w:sz w:val="24"/>
                <w:szCs w:val="24"/>
                <w:bdr w:val="none" w:sz="0" w:space="0" w:color="auto" w:frame="1"/>
              </w:rPr>
            </w:pPr>
            <w:r w:rsidRPr="00885C72">
              <w:rPr>
                <w:rFonts w:ascii="Arial" w:hAnsi="Arial" w:cs="Arial"/>
                <w:color w:val="000000"/>
                <w:sz w:val="24"/>
                <w:szCs w:val="24"/>
              </w:rPr>
              <w:t xml:space="preserve">Construct 3 ft </w:t>
            </w:r>
            <w:proofErr w:type="spellStart"/>
            <w:r w:rsidRPr="00885C72">
              <w:rPr>
                <w:rFonts w:ascii="Arial" w:hAnsi="Arial" w:cs="Arial"/>
                <w:color w:val="000000"/>
                <w:sz w:val="24"/>
                <w:szCs w:val="24"/>
              </w:rPr>
              <w:t>dia</w:t>
            </w:r>
            <w:proofErr w:type="spellEnd"/>
            <w:r w:rsidRPr="00885C72">
              <w:rPr>
                <w:rFonts w:ascii="Arial" w:hAnsi="Arial" w:cs="Arial"/>
                <w:color w:val="000000"/>
                <w:sz w:val="24"/>
                <w:szCs w:val="24"/>
              </w:rPr>
              <w:t xml:space="preserve"> dome with brick masonry.</w:t>
            </w:r>
          </w:p>
        </w:tc>
        <w:tc>
          <w:tcPr>
            <w:tcW w:w="593" w:type="pct"/>
          </w:tcPr>
          <w:p w14:paraId="62B7370A" w14:textId="74DDB988" w:rsidR="004C7D1F" w:rsidRPr="00885C72" w:rsidRDefault="004C7D1F" w:rsidP="004C7D1F">
            <w:pPr>
              <w:jc w:val="center"/>
              <w:rPr>
                <w:rFonts w:ascii="Arial" w:hAnsi="Arial" w:cs="Arial"/>
                <w:b/>
                <w:color w:val="000000" w:themeColor="text1"/>
                <w:sz w:val="24"/>
                <w:szCs w:val="24"/>
              </w:rPr>
            </w:pPr>
            <w:r w:rsidRPr="00885C72">
              <w:rPr>
                <w:rFonts w:ascii="Arial" w:hAnsi="Arial" w:cs="Arial"/>
                <w:b/>
                <w:color w:val="000000" w:themeColor="text1"/>
                <w:sz w:val="24"/>
                <w:szCs w:val="24"/>
              </w:rPr>
              <w:t>Week16</w:t>
            </w:r>
          </w:p>
        </w:tc>
      </w:tr>
      <w:tr w:rsidR="004C7D1F" w:rsidRPr="00885C72" w14:paraId="581FB1D0" w14:textId="77777777" w:rsidTr="005629E4">
        <w:trPr>
          <w:trHeight w:val="458"/>
          <w:tblHeader/>
          <w:jc w:val="center"/>
        </w:trPr>
        <w:tc>
          <w:tcPr>
            <w:tcW w:w="442" w:type="pct"/>
            <w:vAlign w:val="center"/>
          </w:tcPr>
          <w:p w14:paraId="03AB6A58" w14:textId="77777777" w:rsidR="004C7D1F" w:rsidRPr="00885C72" w:rsidRDefault="004C7D1F" w:rsidP="000279C3">
            <w:pPr>
              <w:pStyle w:val="ListParagraph"/>
              <w:numPr>
                <w:ilvl w:val="0"/>
                <w:numId w:val="5"/>
              </w:numPr>
              <w:tabs>
                <w:tab w:val="left" w:pos="636"/>
              </w:tabs>
              <w:jc w:val="center"/>
              <w:rPr>
                <w:rFonts w:ascii="Arial" w:hAnsi="Arial" w:cs="Arial"/>
                <w:b/>
                <w:color w:val="000000" w:themeColor="text1"/>
                <w:sz w:val="24"/>
                <w:szCs w:val="24"/>
              </w:rPr>
            </w:pPr>
          </w:p>
        </w:tc>
        <w:tc>
          <w:tcPr>
            <w:tcW w:w="1138" w:type="pct"/>
          </w:tcPr>
          <w:p w14:paraId="621B7554" w14:textId="4BA3425B" w:rsidR="004C7D1F" w:rsidRPr="00885C72" w:rsidRDefault="004C7D1F" w:rsidP="004C7D1F">
            <w:pPr>
              <w:autoSpaceDE w:val="0"/>
              <w:autoSpaceDN w:val="0"/>
              <w:adjustRightInd w:val="0"/>
              <w:rPr>
                <w:rFonts w:ascii="Arial" w:hAnsi="Arial" w:cs="Arial"/>
                <w:b/>
                <w:sz w:val="24"/>
                <w:szCs w:val="24"/>
              </w:rPr>
            </w:pPr>
            <w:r w:rsidRPr="00885C72">
              <w:rPr>
                <w:rFonts w:ascii="Arial" w:hAnsi="Arial" w:cs="Arial"/>
                <w:b/>
                <w:noProof/>
                <w:sz w:val="24"/>
                <w:szCs w:val="24"/>
              </w:rPr>
              <w:t>Brickwork</w:t>
            </w:r>
          </w:p>
        </w:tc>
        <w:tc>
          <w:tcPr>
            <w:tcW w:w="2827" w:type="pct"/>
          </w:tcPr>
          <w:p w14:paraId="5270FCAB" w14:textId="33633D7A" w:rsidR="004C7D1F" w:rsidRPr="00885C72" w:rsidRDefault="004C7D1F" w:rsidP="004C7D1F">
            <w:pPr>
              <w:shd w:val="clear" w:color="auto" w:fill="FFFFFF"/>
              <w:textAlignment w:val="baseline"/>
              <w:rPr>
                <w:rFonts w:ascii="Arial" w:eastAsia="Times New Roman" w:hAnsi="Arial" w:cs="Arial"/>
                <w:bCs/>
                <w:color w:val="000000" w:themeColor="text1"/>
                <w:sz w:val="24"/>
                <w:szCs w:val="24"/>
                <w:bdr w:val="none" w:sz="0" w:space="0" w:color="auto" w:frame="1"/>
              </w:rPr>
            </w:pPr>
            <w:r w:rsidRPr="00885C72">
              <w:rPr>
                <w:rFonts w:ascii="Arial" w:hAnsi="Arial" w:cs="Arial"/>
                <w:sz w:val="24"/>
                <w:szCs w:val="24"/>
              </w:rPr>
              <w:t>Prepare water waterproofing around installed pre-fabricated components.</w:t>
            </w:r>
          </w:p>
        </w:tc>
        <w:tc>
          <w:tcPr>
            <w:tcW w:w="593" w:type="pct"/>
          </w:tcPr>
          <w:p w14:paraId="539A0E34" w14:textId="66ABC11A" w:rsidR="004C7D1F" w:rsidRPr="00885C72" w:rsidRDefault="004C7D1F" w:rsidP="004C7D1F">
            <w:pPr>
              <w:jc w:val="center"/>
              <w:rPr>
                <w:rFonts w:ascii="Arial" w:hAnsi="Arial" w:cs="Arial"/>
                <w:b/>
                <w:color w:val="000000" w:themeColor="text1"/>
                <w:sz w:val="24"/>
                <w:szCs w:val="24"/>
              </w:rPr>
            </w:pPr>
            <w:r w:rsidRPr="00885C72">
              <w:rPr>
                <w:rFonts w:ascii="Arial" w:hAnsi="Arial" w:cs="Arial"/>
                <w:b/>
                <w:color w:val="000000" w:themeColor="text1"/>
                <w:sz w:val="24"/>
                <w:szCs w:val="24"/>
              </w:rPr>
              <w:t>Week17</w:t>
            </w:r>
          </w:p>
        </w:tc>
      </w:tr>
      <w:tr w:rsidR="004C7D1F" w:rsidRPr="00885C72" w14:paraId="082B3782" w14:textId="77777777" w:rsidTr="005629E4">
        <w:trPr>
          <w:trHeight w:val="458"/>
          <w:tblHeader/>
          <w:jc w:val="center"/>
        </w:trPr>
        <w:tc>
          <w:tcPr>
            <w:tcW w:w="442" w:type="pct"/>
            <w:vAlign w:val="center"/>
          </w:tcPr>
          <w:p w14:paraId="7E6E0E41" w14:textId="77777777" w:rsidR="004C7D1F" w:rsidRPr="00885C72" w:rsidRDefault="004C7D1F" w:rsidP="000279C3">
            <w:pPr>
              <w:pStyle w:val="ListParagraph"/>
              <w:numPr>
                <w:ilvl w:val="0"/>
                <w:numId w:val="5"/>
              </w:numPr>
              <w:tabs>
                <w:tab w:val="left" w:pos="636"/>
              </w:tabs>
              <w:jc w:val="center"/>
              <w:rPr>
                <w:rFonts w:ascii="Arial" w:hAnsi="Arial" w:cs="Arial"/>
                <w:b/>
                <w:color w:val="000000" w:themeColor="text1"/>
                <w:sz w:val="24"/>
                <w:szCs w:val="24"/>
              </w:rPr>
            </w:pPr>
          </w:p>
        </w:tc>
        <w:tc>
          <w:tcPr>
            <w:tcW w:w="1138" w:type="pct"/>
          </w:tcPr>
          <w:p w14:paraId="5F25E233" w14:textId="5F74E5EB" w:rsidR="004C7D1F" w:rsidRPr="00885C72" w:rsidRDefault="004C7D1F" w:rsidP="004C7D1F">
            <w:pPr>
              <w:autoSpaceDE w:val="0"/>
              <w:autoSpaceDN w:val="0"/>
              <w:adjustRightInd w:val="0"/>
              <w:rPr>
                <w:rFonts w:ascii="Arial" w:hAnsi="Arial" w:cs="Arial"/>
                <w:b/>
                <w:sz w:val="24"/>
                <w:szCs w:val="24"/>
              </w:rPr>
            </w:pPr>
            <w:r w:rsidRPr="00885C72">
              <w:rPr>
                <w:rFonts w:ascii="Arial" w:hAnsi="Arial" w:cs="Arial"/>
                <w:b/>
                <w:sz w:val="24"/>
                <w:szCs w:val="24"/>
              </w:rPr>
              <w:t>Frame Fixing</w:t>
            </w:r>
          </w:p>
        </w:tc>
        <w:tc>
          <w:tcPr>
            <w:tcW w:w="2827" w:type="pct"/>
          </w:tcPr>
          <w:p w14:paraId="4B63B1D7" w14:textId="181F299D" w:rsidR="004C7D1F" w:rsidRPr="00885C72" w:rsidRDefault="004C7D1F" w:rsidP="004C7D1F">
            <w:pPr>
              <w:shd w:val="clear" w:color="auto" w:fill="FFFFFF"/>
              <w:textAlignment w:val="baseline"/>
              <w:rPr>
                <w:rFonts w:ascii="Arial" w:eastAsia="Times New Roman" w:hAnsi="Arial" w:cs="Arial"/>
                <w:bCs/>
                <w:color w:val="000000" w:themeColor="text1"/>
                <w:sz w:val="24"/>
                <w:szCs w:val="24"/>
                <w:bdr w:val="none" w:sz="0" w:space="0" w:color="auto" w:frame="1"/>
              </w:rPr>
            </w:pPr>
            <w:r w:rsidRPr="00885C72">
              <w:rPr>
                <w:rFonts w:ascii="Arial" w:hAnsi="Arial" w:cs="Arial"/>
                <w:sz w:val="24"/>
                <w:szCs w:val="24"/>
              </w:rPr>
              <w:t>Perform fixing of window frame in 9-inch-thick wall and test if the window grill is securely installed.</w:t>
            </w:r>
          </w:p>
        </w:tc>
        <w:tc>
          <w:tcPr>
            <w:tcW w:w="593" w:type="pct"/>
          </w:tcPr>
          <w:p w14:paraId="4AAA73D9" w14:textId="5926086D" w:rsidR="004C7D1F" w:rsidRPr="00885C72" w:rsidRDefault="004C7D1F" w:rsidP="004C7D1F">
            <w:pPr>
              <w:jc w:val="center"/>
              <w:rPr>
                <w:rFonts w:ascii="Arial" w:hAnsi="Arial" w:cs="Arial"/>
                <w:b/>
                <w:color w:val="000000" w:themeColor="text1"/>
                <w:sz w:val="24"/>
                <w:szCs w:val="24"/>
              </w:rPr>
            </w:pPr>
            <w:r w:rsidRPr="00885C72">
              <w:rPr>
                <w:rFonts w:ascii="Arial" w:hAnsi="Arial" w:cs="Arial"/>
                <w:b/>
                <w:color w:val="000000" w:themeColor="text1"/>
                <w:sz w:val="24"/>
                <w:szCs w:val="24"/>
              </w:rPr>
              <w:t>Week18</w:t>
            </w:r>
          </w:p>
        </w:tc>
      </w:tr>
      <w:tr w:rsidR="004C7D1F" w:rsidRPr="00885C72" w14:paraId="49AB032A" w14:textId="77777777" w:rsidTr="005629E4">
        <w:trPr>
          <w:trHeight w:val="458"/>
          <w:tblHeader/>
          <w:jc w:val="center"/>
        </w:trPr>
        <w:tc>
          <w:tcPr>
            <w:tcW w:w="442" w:type="pct"/>
            <w:vAlign w:val="center"/>
          </w:tcPr>
          <w:p w14:paraId="2138C2DD" w14:textId="77777777" w:rsidR="004C7D1F" w:rsidRPr="00885C72" w:rsidRDefault="004C7D1F" w:rsidP="000279C3">
            <w:pPr>
              <w:pStyle w:val="ListParagraph"/>
              <w:numPr>
                <w:ilvl w:val="0"/>
                <w:numId w:val="5"/>
              </w:numPr>
              <w:tabs>
                <w:tab w:val="left" w:pos="636"/>
              </w:tabs>
              <w:jc w:val="center"/>
              <w:rPr>
                <w:rFonts w:ascii="Arial" w:hAnsi="Arial" w:cs="Arial"/>
                <w:b/>
                <w:color w:val="000000" w:themeColor="text1"/>
                <w:sz w:val="24"/>
                <w:szCs w:val="24"/>
              </w:rPr>
            </w:pPr>
          </w:p>
        </w:tc>
        <w:tc>
          <w:tcPr>
            <w:tcW w:w="1138" w:type="pct"/>
          </w:tcPr>
          <w:p w14:paraId="19986B15" w14:textId="3A627259" w:rsidR="004C7D1F" w:rsidRPr="00885C72" w:rsidRDefault="004C7D1F" w:rsidP="004C7D1F">
            <w:pPr>
              <w:autoSpaceDE w:val="0"/>
              <w:autoSpaceDN w:val="0"/>
              <w:adjustRightInd w:val="0"/>
              <w:rPr>
                <w:rFonts w:ascii="Arial" w:hAnsi="Arial" w:cs="Arial"/>
                <w:b/>
                <w:sz w:val="24"/>
                <w:szCs w:val="24"/>
              </w:rPr>
            </w:pPr>
            <w:r w:rsidRPr="00885C72">
              <w:rPr>
                <w:rFonts w:ascii="Arial" w:hAnsi="Arial" w:cs="Arial"/>
                <w:b/>
                <w:sz w:val="24"/>
                <w:szCs w:val="24"/>
              </w:rPr>
              <w:t>Frame Fixing</w:t>
            </w:r>
          </w:p>
        </w:tc>
        <w:tc>
          <w:tcPr>
            <w:tcW w:w="2827" w:type="pct"/>
          </w:tcPr>
          <w:p w14:paraId="0750D375" w14:textId="0CEB47E7" w:rsidR="004C7D1F" w:rsidRPr="00885C72" w:rsidRDefault="004C7D1F" w:rsidP="004C7D1F">
            <w:pPr>
              <w:shd w:val="clear" w:color="auto" w:fill="FFFFFF"/>
              <w:textAlignment w:val="baseline"/>
              <w:rPr>
                <w:rFonts w:ascii="Arial" w:eastAsia="Times New Roman" w:hAnsi="Arial" w:cs="Arial"/>
                <w:bCs/>
                <w:color w:val="000000" w:themeColor="text1"/>
                <w:sz w:val="24"/>
                <w:szCs w:val="24"/>
                <w:bdr w:val="none" w:sz="0" w:space="0" w:color="auto" w:frame="1"/>
              </w:rPr>
            </w:pPr>
            <w:r w:rsidRPr="00885C72">
              <w:rPr>
                <w:rFonts w:ascii="Arial" w:hAnsi="Arial" w:cs="Arial"/>
                <w:sz w:val="24"/>
                <w:szCs w:val="24"/>
              </w:rPr>
              <w:t>Perform fixing of Door frame in 9-inch-thick wall and test if the window grill is securely installed.</w:t>
            </w:r>
          </w:p>
        </w:tc>
        <w:tc>
          <w:tcPr>
            <w:tcW w:w="593" w:type="pct"/>
          </w:tcPr>
          <w:p w14:paraId="42CCE647" w14:textId="58080C3C" w:rsidR="004C7D1F" w:rsidRPr="00885C72" w:rsidRDefault="004C7D1F" w:rsidP="004C7D1F">
            <w:pPr>
              <w:jc w:val="center"/>
              <w:rPr>
                <w:rFonts w:ascii="Arial" w:hAnsi="Arial" w:cs="Arial"/>
                <w:b/>
                <w:color w:val="000000" w:themeColor="text1"/>
                <w:sz w:val="24"/>
                <w:szCs w:val="24"/>
              </w:rPr>
            </w:pPr>
            <w:r w:rsidRPr="00885C72">
              <w:rPr>
                <w:rFonts w:ascii="Arial" w:hAnsi="Arial" w:cs="Arial"/>
                <w:b/>
                <w:color w:val="000000" w:themeColor="text1"/>
                <w:sz w:val="24"/>
                <w:szCs w:val="24"/>
              </w:rPr>
              <w:t>Week19</w:t>
            </w:r>
          </w:p>
        </w:tc>
      </w:tr>
      <w:tr w:rsidR="004C7D1F" w:rsidRPr="00885C72" w14:paraId="2CFBF10F" w14:textId="77777777" w:rsidTr="005629E4">
        <w:trPr>
          <w:trHeight w:val="458"/>
          <w:tblHeader/>
          <w:jc w:val="center"/>
        </w:trPr>
        <w:tc>
          <w:tcPr>
            <w:tcW w:w="442" w:type="pct"/>
            <w:vAlign w:val="center"/>
          </w:tcPr>
          <w:p w14:paraId="4239298E" w14:textId="77777777" w:rsidR="004C7D1F" w:rsidRPr="00885C72" w:rsidRDefault="004C7D1F" w:rsidP="000279C3">
            <w:pPr>
              <w:pStyle w:val="ListParagraph"/>
              <w:numPr>
                <w:ilvl w:val="0"/>
                <w:numId w:val="5"/>
              </w:numPr>
              <w:tabs>
                <w:tab w:val="left" w:pos="636"/>
              </w:tabs>
              <w:jc w:val="center"/>
              <w:rPr>
                <w:rFonts w:ascii="Arial" w:hAnsi="Arial" w:cs="Arial"/>
                <w:b/>
                <w:color w:val="000000" w:themeColor="text1"/>
                <w:sz w:val="24"/>
                <w:szCs w:val="24"/>
              </w:rPr>
            </w:pPr>
          </w:p>
        </w:tc>
        <w:tc>
          <w:tcPr>
            <w:tcW w:w="1138" w:type="pct"/>
          </w:tcPr>
          <w:p w14:paraId="25FBF99D" w14:textId="0C03F230" w:rsidR="004C7D1F" w:rsidRPr="00885C72" w:rsidRDefault="004C7D1F" w:rsidP="004C7D1F">
            <w:pPr>
              <w:autoSpaceDE w:val="0"/>
              <w:autoSpaceDN w:val="0"/>
              <w:adjustRightInd w:val="0"/>
              <w:rPr>
                <w:rFonts w:ascii="Arial" w:hAnsi="Arial" w:cs="Arial"/>
                <w:b/>
                <w:sz w:val="24"/>
                <w:szCs w:val="24"/>
              </w:rPr>
            </w:pPr>
            <w:r w:rsidRPr="00885C72">
              <w:rPr>
                <w:rFonts w:ascii="Arial" w:hAnsi="Arial" w:cs="Arial"/>
                <w:b/>
                <w:sz w:val="24"/>
                <w:szCs w:val="24"/>
              </w:rPr>
              <w:t>Flooring</w:t>
            </w:r>
          </w:p>
        </w:tc>
        <w:tc>
          <w:tcPr>
            <w:tcW w:w="2827" w:type="pct"/>
          </w:tcPr>
          <w:p w14:paraId="4EA3CB62" w14:textId="0F932107" w:rsidR="004C7D1F" w:rsidRPr="00885C72" w:rsidRDefault="00B251B1" w:rsidP="004C7D1F">
            <w:pPr>
              <w:shd w:val="clear" w:color="auto" w:fill="FFFFFF"/>
              <w:textAlignment w:val="baseline"/>
              <w:rPr>
                <w:rFonts w:ascii="Arial" w:eastAsia="Times New Roman" w:hAnsi="Arial" w:cs="Arial"/>
                <w:bCs/>
                <w:color w:val="000000" w:themeColor="text1"/>
                <w:sz w:val="24"/>
                <w:szCs w:val="24"/>
                <w:bdr w:val="none" w:sz="0" w:space="0" w:color="auto" w:frame="1"/>
              </w:rPr>
            </w:pPr>
            <w:r w:rsidRPr="00885C72">
              <w:rPr>
                <w:rFonts w:ascii="Arial" w:eastAsia="Times New Roman" w:hAnsi="Arial" w:cs="Arial"/>
                <w:bCs/>
                <w:color w:val="000000" w:themeColor="text1"/>
                <w:sz w:val="24"/>
                <w:szCs w:val="24"/>
                <w:bdr w:val="none" w:sz="0" w:space="0" w:color="auto" w:frame="1"/>
              </w:rPr>
              <w:t>Practice to Tile and concrete flooring</w:t>
            </w:r>
          </w:p>
        </w:tc>
        <w:tc>
          <w:tcPr>
            <w:tcW w:w="593" w:type="pct"/>
          </w:tcPr>
          <w:p w14:paraId="7CBE5626" w14:textId="469503F1" w:rsidR="004C7D1F" w:rsidRPr="00885C72" w:rsidRDefault="004C7D1F" w:rsidP="004C7D1F">
            <w:pPr>
              <w:jc w:val="center"/>
              <w:rPr>
                <w:rFonts w:ascii="Arial" w:hAnsi="Arial" w:cs="Arial"/>
                <w:b/>
                <w:color w:val="000000" w:themeColor="text1"/>
                <w:sz w:val="24"/>
                <w:szCs w:val="24"/>
              </w:rPr>
            </w:pPr>
            <w:r w:rsidRPr="00885C72">
              <w:rPr>
                <w:rFonts w:ascii="Arial" w:hAnsi="Arial" w:cs="Arial"/>
                <w:b/>
                <w:color w:val="000000" w:themeColor="text1"/>
                <w:sz w:val="24"/>
                <w:szCs w:val="24"/>
              </w:rPr>
              <w:t>Week20</w:t>
            </w:r>
          </w:p>
        </w:tc>
      </w:tr>
      <w:tr w:rsidR="004C7D1F" w:rsidRPr="00885C72" w14:paraId="0D9BCA1C" w14:textId="77777777" w:rsidTr="005629E4">
        <w:trPr>
          <w:trHeight w:val="458"/>
          <w:tblHeader/>
          <w:jc w:val="center"/>
        </w:trPr>
        <w:tc>
          <w:tcPr>
            <w:tcW w:w="442" w:type="pct"/>
            <w:vAlign w:val="center"/>
          </w:tcPr>
          <w:p w14:paraId="266F1EEB" w14:textId="77777777" w:rsidR="004C7D1F" w:rsidRPr="00885C72" w:rsidRDefault="004C7D1F" w:rsidP="000279C3">
            <w:pPr>
              <w:pStyle w:val="ListParagraph"/>
              <w:numPr>
                <w:ilvl w:val="0"/>
                <w:numId w:val="5"/>
              </w:numPr>
              <w:tabs>
                <w:tab w:val="left" w:pos="636"/>
              </w:tabs>
              <w:jc w:val="center"/>
              <w:rPr>
                <w:rFonts w:ascii="Arial" w:hAnsi="Arial" w:cs="Arial"/>
                <w:b/>
                <w:color w:val="000000" w:themeColor="text1"/>
                <w:sz w:val="24"/>
                <w:szCs w:val="24"/>
              </w:rPr>
            </w:pPr>
          </w:p>
        </w:tc>
        <w:tc>
          <w:tcPr>
            <w:tcW w:w="1138" w:type="pct"/>
          </w:tcPr>
          <w:p w14:paraId="1001DD83" w14:textId="0F41D03B" w:rsidR="004C7D1F" w:rsidRPr="00885C72" w:rsidRDefault="004C7D1F" w:rsidP="004C7D1F">
            <w:pPr>
              <w:autoSpaceDE w:val="0"/>
              <w:autoSpaceDN w:val="0"/>
              <w:adjustRightInd w:val="0"/>
              <w:rPr>
                <w:rFonts w:ascii="Arial" w:hAnsi="Arial" w:cs="Arial"/>
                <w:b/>
                <w:sz w:val="24"/>
                <w:szCs w:val="24"/>
              </w:rPr>
            </w:pPr>
            <w:r w:rsidRPr="00885C72">
              <w:rPr>
                <w:rFonts w:ascii="Arial" w:hAnsi="Arial" w:cs="Arial"/>
                <w:b/>
                <w:sz w:val="24"/>
                <w:szCs w:val="24"/>
              </w:rPr>
              <w:t>Roofing</w:t>
            </w:r>
          </w:p>
        </w:tc>
        <w:tc>
          <w:tcPr>
            <w:tcW w:w="2827" w:type="pct"/>
          </w:tcPr>
          <w:p w14:paraId="329BB0A6" w14:textId="4C081BF1" w:rsidR="004C7D1F" w:rsidRPr="00885C72" w:rsidRDefault="00B251B1" w:rsidP="004C7D1F">
            <w:pPr>
              <w:shd w:val="clear" w:color="auto" w:fill="FFFFFF"/>
              <w:textAlignment w:val="baseline"/>
              <w:rPr>
                <w:rFonts w:ascii="Arial" w:eastAsia="Times New Roman" w:hAnsi="Arial" w:cs="Arial"/>
                <w:bCs/>
                <w:color w:val="000000" w:themeColor="text1"/>
                <w:sz w:val="24"/>
                <w:szCs w:val="24"/>
                <w:bdr w:val="none" w:sz="0" w:space="0" w:color="auto" w:frame="1"/>
              </w:rPr>
            </w:pPr>
            <w:r w:rsidRPr="00885C72">
              <w:rPr>
                <w:rFonts w:ascii="Arial" w:eastAsia="Times New Roman" w:hAnsi="Arial" w:cs="Arial"/>
                <w:bCs/>
                <w:color w:val="000000" w:themeColor="text1"/>
                <w:sz w:val="24"/>
                <w:szCs w:val="24"/>
                <w:bdr w:val="none" w:sz="0" w:space="0" w:color="auto" w:frame="1"/>
              </w:rPr>
              <w:t xml:space="preserve">Practice to RCC Roofing and pitched roof </w:t>
            </w:r>
          </w:p>
        </w:tc>
        <w:tc>
          <w:tcPr>
            <w:tcW w:w="593" w:type="pct"/>
          </w:tcPr>
          <w:p w14:paraId="19D4A3C7" w14:textId="4292458B" w:rsidR="004C7D1F" w:rsidRPr="00885C72" w:rsidRDefault="004C7D1F" w:rsidP="004C7D1F">
            <w:pPr>
              <w:jc w:val="center"/>
              <w:rPr>
                <w:rFonts w:ascii="Arial" w:hAnsi="Arial" w:cs="Arial"/>
                <w:b/>
                <w:color w:val="000000" w:themeColor="text1"/>
                <w:sz w:val="24"/>
                <w:szCs w:val="24"/>
              </w:rPr>
            </w:pPr>
            <w:r w:rsidRPr="00885C72">
              <w:rPr>
                <w:rFonts w:ascii="Arial" w:hAnsi="Arial" w:cs="Arial"/>
                <w:b/>
                <w:color w:val="000000" w:themeColor="text1"/>
                <w:sz w:val="24"/>
                <w:szCs w:val="24"/>
              </w:rPr>
              <w:t>Week21</w:t>
            </w:r>
          </w:p>
        </w:tc>
      </w:tr>
      <w:tr w:rsidR="004C7D1F" w:rsidRPr="00885C72" w14:paraId="35900F62" w14:textId="77777777" w:rsidTr="005629E4">
        <w:trPr>
          <w:trHeight w:val="458"/>
          <w:tblHeader/>
          <w:jc w:val="center"/>
        </w:trPr>
        <w:tc>
          <w:tcPr>
            <w:tcW w:w="442" w:type="pct"/>
            <w:vAlign w:val="center"/>
          </w:tcPr>
          <w:p w14:paraId="7F2AE8BA" w14:textId="77777777" w:rsidR="004C7D1F" w:rsidRPr="00885C72" w:rsidRDefault="004C7D1F" w:rsidP="000279C3">
            <w:pPr>
              <w:pStyle w:val="ListParagraph"/>
              <w:numPr>
                <w:ilvl w:val="0"/>
                <w:numId w:val="5"/>
              </w:numPr>
              <w:tabs>
                <w:tab w:val="left" w:pos="636"/>
              </w:tabs>
              <w:jc w:val="center"/>
              <w:rPr>
                <w:rFonts w:ascii="Arial" w:hAnsi="Arial" w:cs="Arial"/>
                <w:b/>
                <w:color w:val="000000" w:themeColor="text1"/>
                <w:sz w:val="24"/>
                <w:szCs w:val="24"/>
              </w:rPr>
            </w:pPr>
          </w:p>
        </w:tc>
        <w:tc>
          <w:tcPr>
            <w:tcW w:w="1138" w:type="pct"/>
          </w:tcPr>
          <w:p w14:paraId="2C2F22FB" w14:textId="6D7F1CD3" w:rsidR="004C7D1F" w:rsidRPr="00885C72" w:rsidRDefault="004C7D1F" w:rsidP="004C7D1F">
            <w:pPr>
              <w:autoSpaceDE w:val="0"/>
              <w:autoSpaceDN w:val="0"/>
              <w:adjustRightInd w:val="0"/>
              <w:rPr>
                <w:rFonts w:ascii="Arial" w:hAnsi="Arial" w:cs="Arial"/>
                <w:b/>
                <w:sz w:val="24"/>
                <w:szCs w:val="24"/>
              </w:rPr>
            </w:pPr>
            <w:r w:rsidRPr="00885C72">
              <w:rPr>
                <w:rFonts w:ascii="Arial" w:hAnsi="Arial" w:cs="Arial"/>
                <w:b/>
                <w:sz w:val="24"/>
                <w:szCs w:val="24"/>
              </w:rPr>
              <w:t>Concrete work</w:t>
            </w:r>
          </w:p>
        </w:tc>
        <w:tc>
          <w:tcPr>
            <w:tcW w:w="2827" w:type="pct"/>
          </w:tcPr>
          <w:p w14:paraId="275DB0F5" w14:textId="60F96D64" w:rsidR="004C7D1F" w:rsidRPr="00885C72" w:rsidRDefault="004C7D1F" w:rsidP="004C7D1F">
            <w:pPr>
              <w:pStyle w:val="BodyText"/>
              <w:keepNext w:val="0"/>
              <w:keepLines w:val="0"/>
              <w:widowControl w:val="0"/>
              <w:autoSpaceDE w:val="0"/>
              <w:autoSpaceDN w:val="0"/>
              <w:spacing w:before="0" w:after="0" w:line="240" w:lineRule="auto"/>
              <w:ind w:right="1027"/>
              <w:contextualSpacing w:val="0"/>
              <w:jc w:val="left"/>
              <w:rPr>
                <w:rFonts w:ascii="Arial" w:hAnsi="Arial" w:cs="Arial"/>
                <w:bCs/>
                <w:color w:val="000000" w:themeColor="text1"/>
                <w:sz w:val="24"/>
                <w:szCs w:val="24"/>
                <w:bdr w:val="none" w:sz="0" w:space="0" w:color="auto" w:frame="1"/>
              </w:rPr>
            </w:pPr>
            <w:r w:rsidRPr="00885C72">
              <w:rPr>
                <w:rFonts w:ascii="Arial" w:hAnsi="Arial" w:cs="Arial"/>
                <w:sz w:val="24"/>
                <w:szCs w:val="24"/>
              </w:rPr>
              <w:t>Pouring of concrete in column at site.</w:t>
            </w:r>
          </w:p>
        </w:tc>
        <w:tc>
          <w:tcPr>
            <w:tcW w:w="593" w:type="pct"/>
          </w:tcPr>
          <w:p w14:paraId="505A5C34" w14:textId="2B7B4A7E" w:rsidR="004C7D1F" w:rsidRPr="00885C72" w:rsidRDefault="004C7D1F" w:rsidP="004C7D1F">
            <w:pPr>
              <w:jc w:val="center"/>
              <w:rPr>
                <w:rFonts w:ascii="Arial" w:hAnsi="Arial" w:cs="Arial"/>
                <w:b/>
                <w:color w:val="000000" w:themeColor="text1"/>
                <w:sz w:val="24"/>
                <w:szCs w:val="24"/>
              </w:rPr>
            </w:pPr>
            <w:r w:rsidRPr="00885C72">
              <w:rPr>
                <w:rFonts w:ascii="Arial" w:hAnsi="Arial" w:cs="Arial"/>
                <w:b/>
                <w:color w:val="000000" w:themeColor="text1"/>
                <w:sz w:val="24"/>
                <w:szCs w:val="24"/>
              </w:rPr>
              <w:t>Week22</w:t>
            </w:r>
          </w:p>
        </w:tc>
      </w:tr>
      <w:tr w:rsidR="004C7D1F" w:rsidRPr="00885C72" w14:paraId="3C4EE795" w14:textId="77777777" w:rsidTr="005629E4">
        <w:trPr>
          <w:trHeight w:val="458"/>
          <w:tblHeader/>
          <w:jc w:val="center"/>
        </w:trPr>
        <w:tc>
          <w:tcPr>
            <w:tcW w:w="442" w:type="pct"/>
            <w:vAlign w:val="center"/>
          </w:tcPr>
          <w:p w14:paraId="71347BB3" w14:textId="77777777" w:rsidR="004C7D1F" w:rsidRPr="00885C72" w:rsidRDefault="004C7D1F" w:rsidP="000279C3">
            <w:pPr>
              <w:pStyle w:val="ListParagraph"/>
              <w:numPr>
                <w:ilvl w:val="0"/>
                <w:numId w:val="5"/>
              </w:numPr>
              <w:tabs>
                <w:tab w:val="left" w:pos="636"/>
              </w:tabs>
              <w:jc w:val="center"/>
              <w:rPr>
                <w:rFonts w:ascii="Arial" w:hAnsi="Arial" w:cs="Arial"/>
                <w:b/>
                <w:color w:val="000000" w:themeColor="text1"/>
                <w:sz w:val="24"/>
                <w:szCs w:val="24"/>
              </w:rPr>
            </w:pPr>
          </w:p>
        </w:tc>
        <w:tc>
          <w:tcPr>
            <w:tcW w:w="1138" w:type="pct"/>
          </w:tcPr>
          <w:p w14:paraId="057A67EF" w14:textId="7722635A" w:rsidR="004C7D1F" w:rsidRPr="00885C72" w:rsidRDefault="004C7D1F" w:rsidP="004C7D1F">
            <w:pPr>
              <w:autoSpaceDE w:val="0"/>
              <w:autoSpaceDN w:val="0"/>
              <w:adjustRightInd w:val="0"/>
              <w:rPr>
                <w:rFonts w:ascii="Arial" w:hAnsi="Arial" w:cs="Arial"/>
                <w:b/>
                <w:sz w:val="24"/>
                <w:szCs w:val="24"/>
              </w:rPr>
            </w:pPr>
            <w:r w:rsidRPr="00885C72">
              <w:rPr>
                <w:rFonts w:ascii="Arial" w:hAnsi="Arial" w:cs="Arial"/>
                <w:b/>
                <w:sz w:val="24"/>
                <w:szCs w:val="24"/>
              </w:rPr>
              <w:t>Concrete work</w:t>
            </w:r>
          </w:p>
        </w:tc>
        <w:tc>
          <w:tcPr>
            <w:tcW w:w="2827" w:type="pct"/>
          </w:tcPr>
          <w:p w14:paraId="43F1F080" w14:textId="1F065452" w:rsidR="004C7D1F" w:rsidRPr="00885C72" w:rsidRDefault="004C7D1F" w:rsidP="004C7D1F">
            <w:pPr>
              <w:pStyle w:val="BodyText"/>
              <w:keepNext w:val="0"/>
              <w:keepLines w:val="0"/>
              <w:widowControl w:val="0"/>
              <w:autoSpaceDE w:val="0"/>
              <w:autoSpaceDN w:val="0"/>
              <w:spacing w:before="0" w:after="0" w:line="240" w:lineRule="auto"/>
              <w:ind w:right="1027"/>
              <w:contextualSpacing w:val="0"/>
              <w:jc w:val="left"/>
              <w:rPr>
                <w:rFonts w:ascii="Arial" w:hAnsi="Arial" w:cs="Arial"/>
                <w:bCs/>
                <w:color w:val="000000" w:themeColor="text1"/>
                <w:sz w:val="24"/>
                <w:szCs w:val="24"/>
                <w:bdr w:val="none" w:sz="0" w:space="0" w:color="auto" w:frame="1"/>
              </w:rPr>
            </w:pPr>
            <w:r w:rsidRPr="00885C72">
              <w:rPr>
                <w:rFonts w:ascii="Arial" w:hAnsi="Arial" w:cs="Arial"/>
                <w:bCs/>
                <w:color w:val="000000" w:themeColor="text1"/>
                <w:sz w:val="24"/>
                <w:szCs w:val="24"/>
                <w:bdr w:val="none" w:sz="0" w:space="0" w:color="auto" w:frame="1"/>
              </w:rPr>
              <w:t xml:space="preserve">Perform </w:t>
            </w:r>
            <w:r w:rsidRPr="00885C72">
              <w:rPr>
                <w:rFonts w:ascii="Arial" w:hAnsi="Arial" w:cs="Arial"/>
                <w:sz w:val="24"/>
                <w:szCs w:val="24"/>
              </w:rPr>
              <w:t>Pouring of concrete in beam at site.</w:t>
            </w:r>
          </w:p>
        </w:tc>
        <w:tc>
          <w:tcPr>
            <w:tcW w:w="593" w:type="pct"/>
          </w:tcPr>
          <w:p w14:paraId="33A42C94" w14:textId="40A85C17" w:rsidR="004C7D1F" w:rsidRPr="00885C72" w:rsidRDefault="004C7D1F" w:rsidP="004C7D1F">
            <w:pPr>
              <w:jc w:val="center"/>
              <w:rPr>
                <w:rFonts w:ascii="Arial" w:hAnsi="Arial" w:cs="Arial"/>
                <w:b/>
                <w:color w:val="000000" w:themeColor="text1"/>
                <w:sz w:val="24"/>
                <w:szCs w:val="24"/>
              </w:rPr>
            </w:pPr>
            <w:r w:rsidRPr="00885C72">
              <w:rPr>
                <w:rFonts w:ascii="Arial" w:hAnsi="Arial" w:cs="Arial"/>
                <w:b/>
                <w:color w:val="000000" w:themeColor="text1"/>
                <w:sz w:val="24"/>
                <w:szCs w:val="24"/>
              </w:rPr>
              <w:t>Week23</w:t>
            </w:r>
          </w:p>
        </w:tc>
      </w:tr>
      <w:tr w:rsidR="004C7D1F" w:rsidRPr="00885C72" w14:paraId="06A3658F" w14:textId="77777777" w:rsidTr="005629E4">
        <w:trPr>
          <w:trHeight w:val="458"/>
          <w:tblHeader/>
          <w:jc w:val="center"/>
        </w:trPr>
        <w:tc>
          <w:tcPr>
            <w:tcW w:w="442" w:type="pct"/>
            <w:vAlign w:val="center"/>
          </w:tcPr>
          <w:p w14:paraId="421C607E" w14:textId="77777777" w:rsidR="004C7D1F" w:rsidRPr="00885C72" w:rsidRDefault="004C7D1F" w:rsidP="000279C3">
            <w:pPr>
              <w:pStyle w:val="ListParagraph"/>
              <w:numPr>
                <w:ilvl w:val="0"/>
                <w:numId w:val="5"/>
              </w:numPr>
              <w:tabs>
                <w:tab w:val="left" w:pos="636"/>
              </w:tabs>
              <w:jc w:val="center"/>
              <w:rPr>
                <w:rFonts w:ascii="Arial" w:hAnsi="Arial" w:cs="Arial"/>
                <w:b/>
                <w:color w:val="000000" w:themeColor="text1"/>
                <w:sz w:val="24"/>
                <w:szCs w:val="24"/>
              </w:rPr>
            </w:pPr>
          </w:p>
        </w:tc>
        <w:tc>
          <w:tcPr>
            <w:tcW w:w="1138" w:type="pct"/>
          </w:tcPr>
          <w:p w14:paraId="55AE989D" w14:textId="2AA9632F" w:rsidR="004C7D1F" w:rsidRPr="00885C72" w:rsidRDefault="004C7D1F" w:rsidP="004C7D1F">
            <w:pPr>
              <w:autoSpaceDE w:val="0"/>
              <w:autoSpaceDN w:val="0"/>
              <w:adjustRightInd w:val="0"/>
              <w:rPr>
                <w:rFonts w:ascii="Arial" w:hAnsi="Arial" w:cs="Arial"/>
                <w:b/>
                <w:sz w:val="24"/>
                <w:szCs w:val="24"/>
              </w:rPr>
            </w:pPr>
            <w:r w:rsidRPr="00885C72">
              <w:rPr>
                <w:rFonts w:ascii="Arial" w:hAnsi="Arial" w:cs="Arial"/>
                <w:b/>
                <w:sz w:val="24"/>
                <w:szCs w:val="24"/>
              </w:rPr>
              <w:t>Concrete work</w:t>
            </w:r>
          </w:p>
        </w:tc>
        <w:tc>
          <w:tcPr>
            <w:tcW w:w="2827" w:type="pct"/>
          </w:tcPr>
          <w:p w14:paraId="2621ACE2" w14:textId="7031E7B0" w:rsidR="004C7D1F" w:rsidRPr="00885C72" w:rsidRDefault="004C7D1F" w:rsidP="004C7D1F">
            <w:pPr>
              <w:shd w:val="clear" w:color="auto" w:fill="FFFFFF"/>
              <w:textAlignment w:val="baseline"/>
              <w:rPr>
                <w:rFonts w:ascii="Arial" w:eastAsia="Times New Roman" w:hAnsi="Arial" w:cs="Arial"/>
                <w:bCs/>
                <w:color w:val="000000" w:themeColor="text1"/>
                <w:sz w:val="24"/>
                <w:szCs w:val="24"/>
                <w:bdr w:val="none" w:sz="0" w:space="0" w:color="auto" w:frame="1"/>
              </w:rPr>
            </w:pPr>
            <w:r w:rsidRPr="00885C72">
              <w:rPr>
                <w:rFonts w:ascii="Arial" w:eastAsia="Times New Roman" w:hAnsi="Arial" w:cs="Arial"/>
                <w:bCs/>
                <w:color w:val="000000" w:themeColor="text1"/>
                <w:sz w:val="24"/>
                <w:szCs w:val="24"/>
                <w:bdr w:val="none" w:sz="0" w:space="0" w:color="auto" w:frame="1"/>
              </w:rPr>
              <w:t>Practice for filling the concrete joints</w:t>
            </w:r>
          </w:p>
        </w:tc>
        <w:tc>
          <w:tcPr>
            <w:tcW w:w="593" w:type="pct"/>
          </w:tcPr>
          <w:p w14:paraId="74F21884" w14:textId="0A95B0BF" w:rsidR="004C7D1F" w:rsidRPr="00885C72" w:rsidRDefault="004C7D1F" w:rsidP="004C7D1F">
            <w:pPr>
              <w:jc w:val="center"/>
              <w:rPr>
                <w:rFonts w:ascii="Arial" w:hAnsi="Arial" w:cs="Arial"/>
                <w:b/>
                <w:color w:val="000000" w:themeColor="text1"/>
                <w:sz w:val="24"/>
                <w:szCs w:val="24"/>
              </w:rPr>
            </w:pPr>
            <w:r w:rsidRPr="00885C72">
              <w:rPr>
                <w:rFonts w:ascii="Arial" w:hAnsi="Arial" w:cs="Arial"/>
                <w:b/>
                <w:color w:val="000000" w:themeColor="text1"/>
                <w:sz w:val="24"/>
                <w:szCs w:val="24"/>
              </w:rPr>
              <w:t>Week24</w:t>
            </w:r>
          </w:p>
        </w:tc>
      </w:tr>
    </w:tbl>
    <w:p w14:paraId="741D6091" w14:textId="77777777" w:rsidR="00006A46" w:rsidRPr="00885C72" w:rsidRDefault="00006A46" w:rsidP="00CD3142">
      <w:pPr>
        <w:rPr>
          <w:rFonts w:ascii="Arial" w:hAnsi="Arial" w:cs="Arial"/>
          <w:color w:val="000000" w:themeColor="text1"/>
        </w:rPr>
      </w:pPr>
    </w:p>
    <w:p w14:paraId="6E0D5377" w14:textId="77777777" w:rsidR="00B251B1" w:rsidRPr="00885C72" w:rsidRDefault="00B251B1" w:rsidP="00B251B1">
      <w:pPr>
        <w:spacing w:line="240" w:lineRule="auto"/>
        <w:jc w:val="center"/>
        <w:rPr>
          <w:rFonts w:ascii="Arial" w:hAnsi="Arial" w:cs="Arial"/>
          <w:b/>
          <w:bCs/>
          <w:sz w:val="32"/>
          <w:szCs w:val="32"/>
          <w:u w:val="single"/>
        </w:rPr>
      </w:pPr>
      <w:r w:rsidRPr="00885C72">
        <w:rPr>
          <w:rFonts w:ascii="Arial" w:hAnsi="Arial" w:cs="Arial"/>
          <w:b/>
          <w:bCs/>
          <w:sz w:val="32"/>
          <w:szCs w:val="32"/>
          <w:u w:val="single"/>
        </w:rPr>
        <w:t>COMPLETE LIST OF TOOLS AND EQUIPMENT</w:t>
      </w:r>
    </w:p>
    <w:p w14:paraId="1047DED7" w14:textId="77777777" w:rsidR="00B251B1" w:rsidRPr="00885C72" w:rsidRDefault="00B251B1" w:rsidP="00B251B1">
      <w:pPr>
        <w:spacing w:line="240" w:lineRule="auto"/>
        <w:jc w:val="center"/>
        <w:rPr>
          <w:rFonts w:ascii="Arial" w:hAnsi="Arial" w:cs="Arial"/>
          <w:sz w:val="28"/>
          <w:szCs w:val="28"/>
        </w:rPr>
      </w:pPr>
    </w:p>
    <w:tbl>
      <w:tblPr>
        <w:tblStyle w:val="TableGrid"/>
        <w:tblW w:w="0" w:type="auto"/>
        <w:jc w:val="center"/>
        <w:tblLook w:val="04A0" w:firstRow="1" w:lastRow="0" w:firstColumn="1" w:lastColumn="0" w:noHBand="0" w:noVBand="1"/>
      </w:tblPr>
      <w:tblGrid>
        <w:gridCol w:w="1633"/>
        <w:gridCol w:w="6801"/>
        <w:gridCol w:w="1910"/>
      </w:tblGrid>
      <w:tr w:rsidR="00B251B1" w:rsidRPr="00885C72" w14:paraId="54DDBF91" w14:textId="77777777" w:rsidTr="0014653D">
        <w:trPr>
          <w:trHeight w:val="413"/>
          <w:tblHeader/>
          <w:jc w:val="center"/>
        </w:trPr>
        <w:tc>
          <w:tcPr>
            <w:tcW w:w="1633" w:type="dxa"/>
            <w:shd w:val="clear" w:color="auto" w:fill="D9D9D9" w:themeFill="background1" w:themeFillShade="D9"/>
            <w:vAlign w:val="center"/>
          </w:tcPr>
          <w:p w14:paraId="303C9315" w14:textId="77777777" w:rsidR="00B251B1" w:rsidRPr="00885C72" w:rsidRDefault="00B251B1" w:rsidP="0014653D">
            <w:pPr>
              <w:tabs>
                <w:tab w:val="left" w:pos="940"/>
                <w:tab w:val="left" w:pos="941"/>
              </w:tabs>
              <w:jc w:val="center"/>
              <w:rPr>
                <w:rFonts w:ascii="Arial" w:hAnsi="Arial" w:cs="Arial"/>
                <w:b/>
                <w:bCs/>
                <w:w w:val="90"/>
                <w:sz w:val="24"/>
                <w:szCs w:val="24"/>
              </w:rPr>
            </w:pPr>
            <w:r w:rsidRPr="00885C72">
              <w:rPr>
                <w:rFonts w:ascii="Arial" w:hAnsi="Arial" w:cs="Arial"/>
                <w:b/>
                <w:bCs/>
                <w:w w:val="90"/>
                <w:sz w:val="24"/>
                <w:szCs w:val="24"/>
              </w:rPr>
              <w:t>SR#</w:t>
            </w:r>
          </w:p>
        </w:tc>
        <w:tc>
          <w:tcPr>
            <w:tcW w:w="6801" w:type="dxa"/>
            <w:shd w:val="clear" w:color="auto" w:fill="D9D9D9" w:themeFill="background1" w:themeFillShade="D9"/>
            <w:vAlign w:val="center"/>
          </w:tcPr>
          <w:p w14:paraId="1EE35037" w14:textId="77777777" w:rsidR="00B251B1" w:rsidRPr="00885C72" w:rsidRDefault="00B251B1" w:rsidP="0014653D">
            <w:pPr>
              <w:tabs>
                <w:tab w:val="left" w:pos="940"/>
                <w:tab w:val="left" w:pos="941"/>
              </w:tabs>
              <w:rPr>
                <w:rFonts w:ascii="Arial" w:hAnsi="Arial" w:cs="Arial"/>
                <w:b/>
                <w:bCs/>
                <w:w w:val="90"/>
                <w:sz w:val="24"/>
                <w:szCs w:val="24"/>
              </w:rPr>
            </w:pPr>
            <w:r w:rsidRPr="00885C72">
              <w:rPr>
                <w:rFonts w:ascii="Arial" w:hAnsi="Arial" w:cs="Arial"/>
                <w:b/>
                <w:bCs/>
                <w:w w:val="90"/>
                <w:sz w:val="24"/>
                <w:szCs w:val="24"/>
              </w:rPr>
              <w:t>Tools &amp; Equipment</w:t>
            </w:r>
          </w:p>
        </w:tc>
        <w:tc>
          <w:tcPr>
            <w:tcW w:w="1910" w:type="dxa"/>
            <w:shd w:val="clear" w:color="auto" w:fill="D9D9D9" w:themeFill="background1" w:themeFillShade="D9"/>
            <w:vAlign w:val="center"/>
          </w:tcPr>
          <w:p w14:paraId="118921AE" w14:textId="77777777" w:rsidR="00B251B1" w:rsidRPr="00885C72" w:rsidRDefault="00B251B1" w:rsidP="0014653D">
            <w:pPr>
              <w:tabs>
                <w:tab w:val="left" w:pos="940"/>
                <w:tab w:val="left" w:pos="941"/>
              </w:tabs>
              <w:jc w:val="center"/>
              <w:rPr>
                <w:rFonts w:ascii="Arial" w:hAnsi="Arial" w:cs="Arial"/>
                <w:b/>
                <w:bCs/>
                <w:w w:val="90"/>
                <w:sz w:val="24"/>
                <w:szCs w:val="24"/>
              </w:rPr>
            </w:pPr>
            <w:r w:rsidRPr="00885C72">
              <w:rPr>
                <w:rFonts w:ascii="Arial" w:hAnsi="Arial" w:cs="Arial"/>
                <w:b/>
                <w:bCs/>
                <w:w w:val="90"/>
                <w:sz w:val="24"/>
                <w:szCs w:val="24"/>
              </w:rPr>
              <w:t>Quantity</w:t>
            </w:r>
          </w:p>
        </w:tc>
      </w:tr>
      <w:tr w:rsidR="00B251B1" w:rsidRPr="00885C72" w14:paraId="048E9C2B" w14:textId="77777777" w:rsidTr="0014653D">
        <w:trPr>
          <w:jc w:val="center"/>
        </w:trPr>
        <w:tc>
          <w:tcPr>
            <w:tcW w:w="1633" w:type="dxa"/>
            <w:vAlign w:val="center"/>
          </w:tcPr>
          <w:p w14:paraId="5A0AEFB9"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709B6212" w14:textId="77777777" w:rsidR="00B251B1" w:rsidRPr="00885C72" w:rsidRDefault="00B251B1" w:rsidP="0014653D">
            <w:pPr>
              <w:pStyle w:val="Tabletext"/>
              <w:spacing w:line="240" w:lineRule="auto"/>
              <w:ind w:left="0" w:firstLine="0"/>
              <w:rPr>
                <w:sz w:val="24"/>
                <w:szCs w:val="24"/>
              </w:rPr>
            </w:pPr>
            <w:r w:rsidRPr="00885C72">
              <w:rPr>
                <w:rFonts w:eastAsiaTheme="minorHAnsi"/>
                <w:sz w:val="24"/>
                <w:szCs w:val="24"/>
              </w:rPr>
              <w:t>Bucket (12L -15L)</w:t>
            </w:r>
          </w:p>
        </w:tc>
        <w:tc>
          <w:tcPr>
            <w:tcW w:w="1910" w:type="dxa"/>
            <w:vAlign w:val="center"/>
          </w:tcPr>
          <w:p w14:paraId="140E52E3"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13</w:t>
            </w:r>
          </w:p>
        </w:tc>
      </w:tr>
      <w:tr w:rsidR="00B251B1" w:rsidRPr="00885C72" w14:paraId="0D7DAE79" w14:textId="77777777" w:rsidTr="0014653D">
        <w:trPr>
          <w:jc w:val="center"/>
        </w:trPr>
        <w:tc>
          <w:tcPr>
            <w:tcW w:w="1633" w:type="dxa"/>
            <w:vAlign w:val="center"/>
          </w:tcPr>
          <w:p w14:paraId="6E09DEF5"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0BBB45D5" w14:textId="77777777" w:rsidR="00B251B1" w:rsidRPr="00885C72" w:rsidRDefault="00B251B1" w:rsidP="0014653D">
            <w:pPr>
              <w:pStyle w:val="Tabletext"/>
              <w:spacing w:line="240" w:lineRule="auto"/>
              <w:ind w:left="0" w:firstLine="0"/>
              <w:rPr>
                <w:sz w:val="24"/>
                <w:szCs w:val="24"/>
              </w:rPr>
            </w:pPr>
            <w:r w:rsidRPr="00885C72">
              <w:rPr>
                <w:rFonts w:eastAsiaTheme="minorHAnsi"/>
                <w:sz w:val="24"/>
                <w:szCs w:val="24"/>
              </w:rPr>
              <w:t>Mixing board(18”x12”)</w:t>
            </w:r>
          </w:p>
        </w:tc>
        <w:tc>
          <w:tcPr>
            <w:tcW w:w="1910" w:type="dxa"/>
            <w:vAlign w:val="center"/>
          </w:tcPr>
          <w:p w14:paraId="2A72B45A"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13</w:t>
            </w:r>
          </w:p>
        </w:tc>
      </w:tr>
      <w:tr w:rsidR="00B251B1" w:rsidRPr="00885C72" w14:paraId="7C7F4522" w14:textId="77777777" w:rsidTr="0014653D">
        <w:trPr>
          <w:jc w:val="center"/>
        </w:trPr>
        <w:tc>
          <w:tcPr>
            <w:tcW w:w="1633" w:type="dxa"/>
            <w:vAlign w:val="center"/>
          </w:tcPr>
          <w:p w14:paraId="299B2044"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3F318F0B" w14:textId="77777777" w:rsidR="00B251B1" w:rsidRPr="00885C72" w:rsidRDefault="00B251B1" w:rsidP="0014653D">
            <w:pPr>
              <w:pStyle w:val="Tabletext"/>
              <w:spacing w:line="240" w:lineRule="auto"/>
              <w:ind w:left="0" w:firstLine="0"/>
              <w:rPr>
                <w:sz w:val="24"/>
                <w:szCs w:val="24"/>
              </w:rPr>
            </w:pPr>
            <w:r w:rsidRPr="00885C72">
              <w:rPr>
                <w:rFonts w:eastAsiaTheme="minorHAnsi"/>
                <w:sz w:val="24"/>
                <w:szCs w:val="24"/>
              </w:rPr>
              <w:t>Shovel</w:t>
            </w:r>
          </w:p>
        </w:tc>
        <w:tc>
          <w:tcPr>
            <w:tcW w:w="1910" w:type="dxa"/>
            <w:vAlign w:val="center"/>
          </w:tcPr>
          <w:p w14:paraId="6B4977A1"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13</w:t>
            </w:r>
          </w:p>
        </w:tc>
      </w:tr>
      <w:tr w:rsidR="00B251B1" w:rsidRPr="00885C72" w14:paraId="1294316F" w14:textId="77777777" w:rsidTr="0014653D">
        <w:trPr>
          <w:jc w:val="center"/>
        </w:trPr>
        <w:tc>
          <w:tcPr>
            <w:tcW w:w="1633" w:type="dxa"/>
            <w:vAlign w:val="center"/>
          </w:tcPr>
          <w:p w14:paraId="398C2E0D"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51CF7693" w14:textId="77777777" w:rsidR="00B251B1" w:rsidRPr="00885C72" w:rsidRDefault="00B251B1" w:rsidP="0014653D">
            <w:pPr>
              <w:pStyle w:val="Tabletext"/>
              <w:spacing w:line="240" w:lineRule="auto"/>
              <w:ind w:left="0" w:firstLine="0"/>
              <w:rPr>
                <w:sz w:val="24"/>
                <w:szCs w:val="24"/>
              </w:rPr>
            </w:pPr>
            <w:r w:rsidRPr="00885C72">
              <w:rPr>
                <w:rFonts w:eastAsiaTheme="minorHAnsi"/>
                <w:sz w:val="24"/>
                <w:szCs w:val="24"/>
              </w:rPr>
              <w:t>Steel trowel(large, medium and small)</w:t>
            </w:r>
          </w:p>
        </w:tc>
        <w:tc>
          <w:tcPr>
            <w:tcW w:w="1910" w:type="dxa"/>
            <w:vAlign w:val="center"/>
          </w:tcPr>
          <w:p w14:paraId="1F04B4AE"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25 each size</w:t>
            </w:r>
          </w:p>
        </w:tc>
      </w:tr>
      <w:tr w:rsidR="00B251B1" w:rsidRPr="00885C72" w14:paraId="6B03AF98" w14:textId="77777777" w:rsidTr="0014653D">
        <w:trPr>
          <w:jc w:val="center"/>
        </w:trPr>
        <w:tc>
          <w:tcPr>
            <w:tcW w:w="1633" w:type="dxa"/>
            <w:vAlign w:val="center"/>
          </w:tcPr>
          <w:p w14:paraId="5A3927F8"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5DBF3B38" w14:textId="77777777" w:rsidR="00B251B1" w:rsidRPr="00885C72" w:rsidRDefault="00B251B1" w:rsidP="0014653D">
            <w:pPr>
              <w:pStyle w:val="Tabletext"/>
              <w:spacing w:line="240" w:lineRule="auto"/>
              <w:ind w:left="0" w:firstLine="0"/>
              <w:rPr>
                <w:rFonts w:eastAsiaTheme="minorHAnsi"/>
                <w:sz w:val="24"/>
                <w:szCs w:val="24"/>
              </w:rPr>
            </w:pPr>
            <w:r w:rsidRPr="00885C72">
              <w:rPr>
                <w:rFonts w:eastAsiaTheme="minorHAnsi"/>
                <w:sz w:val="24"/>
                <w:szCs w:val="24"/>
              </w:rPr>
              <w:t>Measuring steel tape(5meter)</w:t>
            </w:r>
          </w:p>
        </w:tc>
        <w:tc>
          <w:tcPr>
            <w:tcW w:w="1910" w:type="dxa"/>
            <w:vAlign w:val="center"/>
          </w:tcPr>
          <w:p w14:paraId="0C4FC34A"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10</w:t>
            </w:r>
          </w:p>
        </w:tc>
      </w:tr>
      <w:tr w:rsidR="00B251B1" w:rsidRPr="00885C72" w14:paraId="5916E6EA" w14:textId="77777777" w:rsidTr="0014653D">
        <w:trPr>
          <w:jc w:val="center"/>
        </w:trPr>
        <w:tc>
          <w:tcPr>
            <w:tcW w:w="1633" w:type="dxa"/>
            <w:vAlign w:val="center"/>
          </w:tcPr>
          <w:p w14:paraId="07743F87"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11B5C156" w14:textId="77777777" w:rsidR="00B251B1" w:rsidRPr="00885C72" w:rsidRDefault="00B251B1" w:rsidP="0014653D">
            <w:pPr>
              <w:pStyle w:val="Tabletext"/>
              <w:spacing w:line="240" w:lineRule="auto"/>
              <w:ind w:left="0" w:firstLine="0"/>
              <w:rPr>
                <w:rFonts w:eastAsiaTheme="minorHAnsi"/>
                <w:sz w:val="24"/>
                <w:szCs w:val="24"/>
              </w:rPr>
            </w:pPr>
            <w:r w:rsidRPr="00885C72">
              <w:rPr>
                <w:rFonts w:eastAsiaTheme="minorHAnsi"/>
                <w:sz w:val="24"/>
                <w:szCs w:val="24"/>
              </w:rPr>
              <w:t xml:space="preserve">Straight edge aluminum (3”x1 ½ “) 4ft and 8ft </w:t>
            </w:r>
          </w:p>
        </w:tc>
        <w:tc>
          <w:tcPr>
            <w:tcW w:w="1910" w:type="dxa"/>
            <w:vAlign w:val="center"/>
          </w:tcPr>
          <w:p w14:paraId="04C6C8ED"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 xml:space="preserve">10 each </w:t>
            </w:r>
          </w:p>
        </w:tc>
      </w:tr>
      <w:tr w:rsidR="00B251B1" w:rsidRPr="00885C72" w14:paraId="1D676CE0" w14:textId="77777777" w:rsidTr="0014653D">
        <w:trPr>
          <w:jc w:val="center"/>
        </w:trPr>
        <w:tc>
          <w:tcPr>
            <w:tcW w:w="1633" w:type="dxa"/>
            <w:vAlign w:val="center"/>
          </w:tcPr>
          <w:p w14:paraId="5EA58F66"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107B2794" w14:textId="77777777" w:rsidR="00B251B1" w:rsidRPr="00885C72" w:rsidRDefault="00B251B1" w:rsidP="0014653D">
            <w:pPr>
              <w:pStyle w:val="Tabletext"/>
              <w:spacing w:line="240" w:lineRule="auto"/>
              <w:ind w:left="0" w:firstLine="0"/>
              <w:rPr>
                <w:sz w:val="24"/>
                <w:szCs w:val="24"/>
              </w:rPr>
            </w:pPr>
            <w:r w:rsidRPr="00885C72">
              <w:rPr>
                <w:rFonts w:eastAsiaTheme="minorHAnsi"/>
                <w:sz w:val="24"/>
                <w:szCs w:val="24"/>
              </w:rPr>
              <w:t>Wooden float(18”,12’’,8”)</w:t>
            </w:r>
          </w:p>
        </w:tc>
        <w:tc>
          <w:tcPr>
            <w:tcW w:w="1910" w:type="dxa"/>
            <w:vAlign w:val="center"/>
          </w:tcPr>
          <w:p w14:paraId="5FAA2557"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25 set</w:t>
            </w:r>
          </w:p>
        </w:tc>
      </w:tr>
      <w:tr w:rsidR="00B251B1" w:rsidRPr="00885C72" w14:paraId="1CBC6010" w14:textId="77777777" w:rsidTr="0014653D">
        <w:trPr>
          <w:jc w:val="center"/>
        </w:trPr>
        <w:tc>
          <w:tcPr>
            <w:tcW w:w="1633" w:type="dxa"/>
            <w:vAlign w:val="center"/>
          </w:tcPr>
          <w:p w14:paraId="23C880ED"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5E06DCBC" w14:textId="77777777" w:rsidR="00B251B1" w:rsidRPr="00885C72" w:rsidRDefault="00B251B1" w:rsidP="0014653D">
            <w:pPr>
              <w:pStyle w:val="Tabletext"/>
              <w:spacing w:line="240" w:lineRule="auto"/>
              <w:ind w:left="0" w:firstLine="0"/>
              <w:rPr>
                <w:sz w:val="24"/>
                <w:szCs w:val="24"/>
              </w:rPr>
            </w:pPr>
            <w:r w:rsidRPr="00885C72">
              <w:rPr>
                <w:rFonts w:eastAsiaTheme="minorHAnsi"/>
                <w:sz w:val="24"/>
                <w:szCs w:val="24"/>
              </w:rPr>
              <w:t>Steel tape(30 meter)</w:t>
            </w:r>
          </w:p>
        </w:tc>
        <w:tc>
          <w:tcPr>
            <w:tcW w:w="1910" w:type="dxa"/>
            <w:vAlign w:val="center"/>
          </w:tcPr>
          <w:p w14:paraId="484F13EE"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5</w:t>
            </w:r>
          </w:p>
        </w:tc>
      </w:tr>
      <w:tr w:rsidR="00B251B1" w:rsidRPr="00885C72" w14:paraId="4B35C94A" w14:textId="77777777" w:rsidTr="0014653D">
        <w:trPr>
          <w:jc w:val="center"/>
        </w:trPr>
        <w:tc>
          <w:tcPr>
            <w:tcW w:w="1633" w:type="dxa"/>
            <w:vAlign w:val="center"/>
          </w:tcPr>
          <w:p w14:paraId="01BE0E0C"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732D99BB" w14:textId="77777777" w:rsidR="00B251B1" w:rsidRPr="00885C72" w:rsidRDefault="00B251B1" w:rsidP="0014653D">
            <w:pPr>
              <w:pStyle w:val="Tabletext"/>
              <w:spacing w:line="240" w:lineRule="auto"/>
              <w:ind w:left="0" w:firstLine="0"/>
              <w:rPr>
                <w:rFonts w:eastAsiaTheme="minorHAnsi"/>
                <w:sz w:val="24"/>
                <w:szCs w:val="24"/>
              </w:rPr>
            </w:pPr>
            <w:r w:rsidRPr="00885C72">
              <w:rPr>
                <w:rFonts w:eastAsiaTheme="minorHAnsi"/>
                <w:sz w:val="24"/>
                <w:szCs w:val="24"/>
              </w:rPr>
              <w:t>Steel float (10”)</w:t>
            </w:r>
          </w:p>
        </w:tc>
        <w:tc>
          <w:tcPr>
            <w:tcW w:w="1910" w:type="dxa"/>
            <w:vAlign w:val="center"/>
          </w:tcPr>
          <w:p w14:paraId="376F7DB1"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10</w:t>
            </w:r>
          </w:p>
        </w:tc>
      </w:tr>
      <w:tr w:rsidR="00B251B1" w:rsidRPr="00885C72" w14:paraId="4EECAFD3" w14:textId="77777777" w:rsidTr="0014653D">
        <w:trPr>
          <w:jc w:val="center"/>
        </w:trPr>
        <w:tc>
          <w:tcPr>
            <w:tcW w:w="1633" w:type="dxa"/>
            <w:vAlign w:val="center"/>
          </w:tcPr>
          <w:p w14:paraId="6977FB7D"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3AF7E1EC" w14:textId="77777777" w:rsidR="00B251B1" w:rsidRPr="00885C72" w:rsidRDefault="00B251B1" w:rsidP="0014653D">
            <w:pPr>
              <w:adjustRightInd w:val="0"/>
              <w:rPr>
                <w:rFonts w:ascii="Arial" w:hAnsi="Arial" w:cs="Arial"/>
                <w:sz w:val="24"/>
                <w:szCs w:val="24"/>
              </w:rPr>
            </w:pPr>
            <w:r w:rsidRPr="00885C72">
              <w:rPr>
                <w:rFonts w:ascii="Arial" w:hAnsi="Arial" w:cs="Arial"/>
                <w:sz w:val="24"/>
                <w:szCs w:val="24"/>
              </w:rPr>
              <w:t>Mason hammer</w:t>
            </w:r>
          </w:p>
        </w:tc>
        <w:tc>
          <w:tcPr>
            <w:tcW w:w="1910" w:type="dxa"/>
            <w:vAlign w:val="center"/>
          </w:tcPr>
          <w:p w14:paraId="52A2E9B5"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13</w:t>
            </w:r>
          </w:p>
        </w:tc>
      </w:tr>
      <w:tr w:rsidR="00B251B1" w:rsidRPr="00885C72" w14:paraId="16D26FAA" w14:textId="77777777" w:rsidTr="0014653D">
        <w:trPr>
          <w:jc w:val="center"/>
        </w:trPr>
        <w:tc>
          <w:tcPr>
            <w:tcW w:w="1633" w:type="dxa"/>
            <w:vAlign w:val="center"/>
          </w:tcPr>
          <w:p w14:paraId="69222125"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5D5E6D12" w14:textId="77777777" w:rsidR="00B251B1" w:rsidRPr="00885C72" w:rsidRDefault="00B251B1" w:rsidP="0014653D">
            <w:pPr>
              <w:pStyle w:val="Tabletext"/>
              <w:spacing w:line="240" w:lineRule="auto"/>
              <w:ind w:left="0" w:firstLine="0"/>
              <w:rPr>
                <w:sz w:val="24"/>
                <w:szCs w:val="24"/>
              </w:rPr>
            </w:pPr>
            <w:r w:rsidRPr="00885C72">
              <w:rPr>
                <w:rFonts w:eastAsiaTheme="minorHAnsi"/>
                <w:sz w:val="24"/>
                <w:szCs w:val="24"/>
              </w:rPr>
              <w:t>Plumb bob</w:t>
            </w:r>
          </w:p>
        </w:tc>
        <w:tc>
          <w:tcPr>
            <w:tcW w:w="1910" w:type="dxa"/>
            <w:vAlign w:val="center"/>
          </w:tcPr>
          <w:p w14:paraId="0A8B2335"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 xml:space="preserve">13 </w:t>
            </w:r>
          </w:p>
        </w:tc>
      </w:tr>
      <w:tr w:rsidR="00B251B1" w:rsidRPr="00885C72" w14:paraId="24F93785" w14:textId="77777777" w:rsidTr="0014653D">
        <w:trPr>
          <w:jc w:val="center"/>
        </w:trPr>
        <w:tc>
          <w:tcPr>
            <w:tcW w:w="1633" w:type="dxa"/>
            <w:vAlign w:val="center"/>
          </w:tcPr>
          <w:p w14:paraId="22128435"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3B66A89D" w14:textId="77777777" w:rsidR="00B251B1" w:rsidRPr="00885C72" w:rsidRDefault="00B251B1" w:rsidP="0014653D">
            <w:pPr>
              <w:pStyle w:val="Tabletext"/>
              <w:spacing w:line="240" w:lineRule="auto"/>
              <w:ind w:left="0" w:firstLine="0"/>
              <w:rPr>
                <w:sz w:val="24"/>
                <w:szCs w:val="24"/>
              </w:rPr>
            </w:pPr>
            <w:r w:rsidRPr="00885C72">
              <w:rPr>
                <w:rFonts w:eastAsiaTheme="minorHAnsi"/>
                <w:sz w:val="24"/>
                <w:szCs w:val="24"/>
              </w:rPr>
              <w:t>Scaffolding set (Batten2.5”x3”x 5’)+(Bamboo 12’) + (wooden plank 2”x12”x6’)</w:t>
            </w:r>
          </w:p>
        </w:tc>
        <w:tc>
          <w:tcPr>
            <w:tcW w:w="1910" w:type="dxa"/>
            <w:vAlign w:val="center"/>
          </w:tcPr>
          <w:p w14:paraId="6C5F7430"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5</w:t>
            </w:r>
          </w:p>
        </w:tc>
      </w:tr>
      <w:tr w:rsidR="00B251B1" w:rsidRPr="00885C72" w14:paraId="22925375" w14:textId="77777777" w:rsidTr="0014653D">
        <w:trPr>
          <w:jc w:val="center"/>
        </w:trPr>
        <w:tc>
          <w:tcPr>
            <w:tcW w:w="1633" w:type="dxa"/>
            <w:vAlign w:val="center"/>
          </w:tcPr>
          <w:p w14:paraId="07D3BA51"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609F7676" w14:textId="77777777" w:rsidR="00B251B1" w:rsidRPr="00885C72" w:rsidRDefault="00B251B1" w:rsidP="0014653D">
            <w:pPr>
              <w:adjustRightInd w:val="0"/>
              <w:rPr>
                <w:rFonts w:ascii="Arial" w:hAnsi="Arial" w:cs="Arial"/>
                <w:sz w:val="24"/>
                <w:szCs w:val="24"/>
              </w:rPr>
            </w:pPr>
            <w:r w:rsidRPr="00885C72">
              <w:rPr>
                <w:rFonts w:ascii="Arial" w:hAnsi="Arial" w:cs="Arial"/>
                <w:sz w:val="24"/>
                <w:szCs w:val="24"/>
              </w:rPr>
              <w:t>Marking gauge</w:t>
            </w:r>
          </w:p>
        </w:tc>
        <w:tc>
          <w:tcPr>
            <w:tcW w:w="1910" w:type="dxa"/>
            <w:vAlign w:val="center"/>
          </w:tcPr>
          <w:p w14:paraId="6090802E"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 xml:space="preserve">13 </w:t>
            </w:r>
          </w:p>
        </w:tc>
      </w:tr>
      <w:tr w:rsidR="00B251B1" w:rsidRPr="00885C72" w14:paraId="3A4ED2C3" w14:textId="77777777" w:rsidTr="0014653D">
        <w:trPr>
          <w:jc w:val="center"/>
        </w:trPr>
        <w:tc>
          <w:tcPr>
            <w:tcW w:w="1633" w:type="dxa"/>
            <w:vAlign w:val="center"/>
          </w:tcPr>
          <w:p w14:paraId="629874D0"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0DC62A14" w14:textId="77777777" w:rsidR="00B251B1" w:rsidRPr="00885C72" w:rsidRDefault="00B251B1" w:rsidP="0014653D">
            <w:pPr>
              <w:pStyle w:val="Tabletext"/>
              <w:spacing w:line="240" w:lineRule="auto"/>
              <w:ind w:left="0" w:firstLine="0"/>
              <w:rPr>
                <w:sz w:val="24"/>
                <w:szCs w:val="24"/>
              </w:rPr>
            </w:pPr>
            <w:r w:rsidRPr="00885C72">
              <w:rPr>
                <w:rFonts w:eastAsiaTheme="minorHAnsi"/>
                <w:sz w:val="24"/>
                <w:szCs w:val="24"/>
              </w:rPr>
              <w:t>Handsaw</w:t>
            </w:r>
          </w:p>
        </w:tc>
        <w:tc>
          <w:tcPr>
            <w:tcW w:w="1910" w:type="dxa"/>
            <w:vAlign w:val="center"/>
          </w:tcPr>
          <w:p w14:paraId="064904EE"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13</w:t>
            </w:r>
          </w:p>
        </w:tc>
      </w:tr>
      <w:tr w:rsidR="00B251B1" w:rsidRPr="00885C72" w14:paraId="700E84B1" w14:textId="77777777" w:rsidTr="0014653D">
        <w:trPr>
          <w:jc w:val="center"/>
        </w:trPr>
        <w:tc>
          <w:tcPr>
            <w:tcW w:w="1633" w:type="dxa"/>
            <w:vAlign w:val="center"/>
          </w:tcPr>
          <w:p w14:paraId="7CF8546F"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5DCC1F1B" w14:textId="77777777" w:rsidR="00B251B1" w:rsidRPr="00885C72" w:rsidRDefault="00B251B1" w:rsidP="0014653D">
            <w:pPr>
              <w:pStyle w:val="Tabletext"/>
              <w:spacing w:line="240" w:lineRule="auto"/>
              <w:ind w:left="0" w:firstLine="0"/>
              <w:rPr>
                <w:sz w:val="24"/>
                <w:szCs w:val="24"/>
              </w:rPr>
            </w:pPr>
            <w:r w:rsidRPr="00885C72">
              <w:rPr>
                <w:rFonts w:eastAsiaTheme="minorHAnsi"/>
                <w:sz w:val="24"/>
                <w:szCs w:val="24"/>
              </w:rPr>
              <w:t>Bar cutter</w:t>
            </w:r>
          </w:p>
        </w:tc>
        <w:tc>
          <w:tcPr>
            <w:tcW w:w="1910" w:type="dxa"/>
            <w:vAlign w:val="center"/>
          </w:tcPr>
          <w:p w14:paraId="7AD24784"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5</w:t>
            </w:r>
          </w:p>
        </w:tc>
      </w:tr>
      <w:tr w:rsidR="00B251B1" w:rsidRPr="00885C72" w14:paraId="280F164E" w14:textId="77777777" w:rsidTr="0014653D">
        <w:trPr>
          <w:jc w:val="center"/>
        </w:trPr>
        <w:tc>
          <w:tcPr>
            <w:tcW w:w="1633" w:type="dxa"/>
            <w:vAlign w:val="center"/>
          </w:tcPr>
          <w:p w14:paraId="7805704F"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03B28A34" w14:textId="77777777" w:rsidR="00B251B1" w:rsidRPr="00885C72" w:rsidRDefault="00B251B1" w:rsidP="0014653D">
            <w:pPr>
              <w:pStyle w:val="Tabletext"/>
              <w:spacing w:line="240" w:lineRule="auto"/>
              <w:ind w:left="0" w:firstLine="0"/>
              <w:rPr>
                <w:sz w:val="24"/>
                <w:szCs w:val="24"/>
              </w:rPr>
            </w:pPr>
            <w:r w:rsidRPr="00885C72">
              <w:rPr>
                <w:rFonts w:eastAsiaTheme="minorHAnsi"/>
                <w:sz w:val="24"/>
                <w:szCs w:val="24"/>
              </w:rPr>
              <w:t>Bar bender</w:t>
            </w:r>
          </w:p>
        </w:tc>
        <w:tc>
          <w:tcPr>
            <w:tcW w:w="1910" w:type="dxa"/>
            <w:vAlign w:val="center"/>
          </w:tcPr>
          <w:p w14:paraId="736C97F9"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5</w:t>
            </w:r>
          </w:p>
        </w:tc>
      </w:tr>
      <w:tr w:rsidR="00B251B1" w:rsidRPr="00885C72" w14:paraId="3670CEEA" w14:textId="77777777" w:rsidTr="0014653D">
        <w:trPr>
          <w:jc w:val="center"/>
        </w:trPr>
        <w:tc>
          <w:tcPr>
            <w:tcW w:w="1633" w:type="dxa"/>
            <w:vAlign w:val="center"/>
          </w:tcPr>
          <w:p w14:paraId="65D78912"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18B27678" w14:textId="77777777" w:rsidR="00B251B1" w:rsidRPr="00885C72" w:rsidRDefault="00B251B1" w:rsidP="0014653D">
            <w:pPr>
              <w:pStyle w:val="Tabletext"/>
              <w:spacing w:line="240" w:lineRule="auto"/>
              <w:ind w:left="0" w:firstLine="0"/>
              <w:rPr>
                <w:sz w:val="24"/>
                <w:szCs w:val="24"/>
              </w:rPr>
            </w:pPr>
            <w:r w:rsidRPr="00885C72">
              <w:rPr>
                <w:rFonts w:eastAsiaTheme="minorHAnsi"/>
                <w:sz w:val="24"/>
                <w:szCs w:val="24"/>
              </w:rPr>
              <w:t>Steel square</w:t>
            </w:r>
          </w:p>
        </w:tc>
        <w:tc>
          <w:tcPr>
            <w:tcW w:w="1910" w:type="dxa"/>
            <w:vAlign w:val="center"/>
          </w:tcPr>
          <w:p w14:paraId="1177A7E6"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13</w:t>
            </w:r>
          </w:p>
        </w:tc>
      </w:tr>
      <w:tr w:rsidR="00B251B1" w:rsidRPr="00885C72" w14:paraId="07E0572E" w14:textId="77777777" w:rsidTr="0014653D">
        <w:trPr>
          <w:jc w:val="center"/>
        </w:trPr>
        <w:tc>
          <w:tcPr>
            <w:tcW w:w="1633" w:type="dxa"/>
            <w:vAlign w:val="center"/>
          </w:tcPr>
          <w:p w14:paraId="20BEAEDE"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4E47358B" w14:textId="77777777" w:rsidR="00B251B1" w:rsidRPr="00885C72" w:rsidRDefault="00B251B1" w:rsidP="0014653D">
            <w:pPr>
              <w:pStyle w:val="Tabletext"/>
              <w:spacing w:line="240" w:lineRule="auto"/>
              <w:ind w:left="0" w:firstLine="0"/>
              <w:rPr>
                <w:sz w:val="24"/>
                <w:szCs w:val="24"/>
              </w:rPr>
            </w:pPr>
            <w:r w:rsidRPr="00885C72">
              <w:rPr>
                <w:rFonts w:eastAsiaTheme="minorHAnsi"/>
                <w:sz w:val="24"/>
                <w:szCs w:val="24"/>
              </w:rPr>
              <w:t>Cold chisel</w:t>
            </w:r>
          </w:p>
        </w:tc>
        <w:tc>
          <w:tcPr>
            <w:tcW w:w="1910" w:type="dxa"/>
            <w:vAlign w:val="center"/>
          </w:tcPr>
          <w:p w14:paraId="1CDDE67F"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13</w:t>
            </w:r>
          </w:p>
        </w:tc>
      </w:tr>
      <w:tr w:rsidR="00B251B1" w:rsidRPr="00885C72" w14:paraId="35E6D8AA" w14:textId="77777777" w:rsidTr="0014653D">
        <w:trPr>
          <w:jc w:val="center"/>
        </w:trPr>
        <w:tc>
          <w:tcPr>
            <w:tcW w:w="1633" w:type="dxa"/>
            <w:vAlign w:val="center"/>
          </w:tcPr>
          <w:p w14:paraId="447D264D"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1033205B" w14:textId="77777777" w:rsidR="00B251B1" w:rsidRPr="00885C72" w:rsidRDefault="00B251B1" w:rsidP="0014653D">
            <w:pPr>
              <w:pStyle w:val="Tabletext"/>
              <w:spacing w:line="240" w:lineRule="auto"/>
              <w:ind w:left="0" w:firstLine="0"/>
              <w:rPr>
                <w:sz w:val="24"/>
                <w:szCs w:val="24"/>
              </w:rPr>
            </w:pPr>
            <w:r w:rsidRPr="00885C72">
              <w:rPr>
                <w:rFonts w:eastAsiaTheme="minorHAnsi"/>
                <w:sz w:val="24"/>
                <w:szCs w:val="24"/>
              </w:rPr>
              <w:t>Hacksaw</w:t>
            </w:r>
          </w:p>
        </w:tc>
        <w:tc>
          <w:tcPr>
            <w:tcW w:w="1910" w:type="dxa"/>
            <w:vAlign w:val="center"/>
          </w:tcPr>
          <w:p w14:paraId="146D085F"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13</w:t>
            </w:r>
          </w:p>
        </w:tc>
      </w:tr>
      <w:tr w:rsidR="00B251B1" w:rsidRPr="00885C72" w14:paraId="747EC14F" w14:textId="77777777" w:rsidTr="0014653D">
        <w:trPr>
          <w:jc w:val="center"/>
        </w:trPr>
        <w:tc>
          <w:tcPr>
            <w:tcW w:w="1633" w:type="dxa"/>
            <w:vAlign w:val="center"/>
          </w:tcPr>
          <w:p w14:paraId="7412B56A"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0CC6A48A" w14:textId="77777777" w:rsidR="00B251B1" w:rsidRPr="00885C72" w:rsidRDefault="00B251B1" w:rsidP="0014653D">
            <w:pPr>
              <w:pStyle w:val="Tabletext"/>
              <w:spacing w:line="240" w:lineRule="auto"/>
              <w:ind w:left="0" w:firstLine="0"/>
              <w:rPr>
                <w:sz w:val="24"/>
                <w:szCs w:val="24"/>
              </w:rPr>
            </w:pPr>
            <w:r w:rsidRPr="00885C72">
              <w:rPr>
                <w:rFonts w:eastAsiaTheme="minorHAnsi"/>
                <w:sz w:val="24"/>
                <w:szCs w:val="24"/>
              </w:rPr>
              <w:t>Level hose(Hose length 50ft)</w:t>
            </w:r>
          </w:p>
        </w:tc>
        <w:tc>
          <w:tcPr>
            <w:tcW w:w="1910" w:type="dxa"/>
            <w:vAlign w:val="center"/>
          </w:tcPr>
          <w:p w14:paraId="3BA2ED84"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13</w:t>
            </w:r>
          </w:p>
        </w:tc>
      </w:tr>
      <w:tr w:rsidR="00B251B1" w:rsidRPr="00885C72" w14:paraId="2EC2166C" w14:textId="77777777" w:rsidTr="0014653D">
        <w:trPr>
          <w:jc w:val="center"/>
        </w:trPr>
        <w:tc>
          <w:tcPr>
            <w:tcW w:w="1633" w:type="dxa"/>
            <w:vAlign w:val="center"/>
          </w:tcPr>
          <w:p w14:paraId="3DCAE42B"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2BA011D3" w14:textId="77777777" w:rsidR="00B251B1" w:rsidRPr="00885C72" w:rsidRDefault="00B251B1" w:rsidP="0014653D">
            <w:pPr>
              <w:pStyle w:val="Tabletext"/>
              <w:spacing w:line="240" w:lineRule="auto"/>
              <w:ind w:left="0" w:firstLine="0"/>
              <w:rPr>
                <w:sz w:val="24"/>
                <w:szCs w:val="24"/>
              </w:rPr>
            </w:pPr>
            <w:r w:rsidRPr="00885C72">
              <w:rPr>
                <w:rFonts w:eastAsiaTheme="minorHAnsi"/>
                <w:sz w:val="24"/>
                <w:szCs w:val="24"/>
              </w:rPr>
              <w:t>Straight edge</w:t>
            </w:r>
          </w:p>
        </w:tc>
        <w:tc>
          <w:tcPr>
            <w:tcW w:w="1910" w:type="dxa"/>
            <w:vAlign w:val="center"/>
          </w:tcPr>
          <w:p w14:paraId="36D89B14"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13</w:t>
            </w:r>
          </w:p>
        </w:tc>
      </w:tr>
      <w:tr w:rsidR="00B251B1" w:rsidRPr="00885C72" w14:paraId="67935EA8" w14:textId="77777777" w:rsidTr="0014653D">
        <w:trPr>
          <w:jc w:val="center"/>
        </w:trPr>
        <w:tc>
          <w:tcPr>
            <w:tcW w:w="1633" w:type="dxa"/>
            <w:vAlign w:val="center"/>
          </w:tcPr>
          <w:p w14:paraId="66E30400"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2E1D5AE1" w14:textId="77777777" w:rsidR="00B251B1" w:rsidRPr="00885C72" w:rsidRDefault="00B251B1" w:rsidP="0014653D">
            <w:pPr>
              <w:pStyle w:val="Tabletext"/>
              <w:spacing w:line="240" w:lineRule="auto"/>
              <w:ind w:left="0" w:firstLine="0"/>
              <w:rPr>
                <w:sz w:val="24"/>
                <w:szCs w:val="24"/>
              </w:rPr>
            </w:pPr>
            <w:r w:rsidRPr="00885C72">
              <w:rPr>
                <w:rFonts w:eastAsiaTheme="minorHAnsi"/>
                <w:sz w:val="24"/>
                <w:szCs w:val="24"/>
              </w:rPr>
              <w:t>Spirit level</w:t>
            </w:r>
          </w:p>
        </w:tc>
        <w:tc>
          <w:tcPr>
            <w:tcW w:w="1910" w:type="dxa"/>
            <w:vAlign w:val="center"/>
          </w:tcPr>
          <w:p w14:paraId="37342C47"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13</w:t>
            </w:r>
          </w:p>
        </w:tc>
      </w:tr>
      <w:tr w:rsidR="00B251B1" w:rsidRPr="00885C72" w14:paraId="68BBED1D" w14:textId="77777777" w:rsidTr="0014653D">
        <w:trPr>
          <w:jc w:val="center"/>
        </w:trPr>
        <w:tc>
          <w:tcPr>
            <w:tcW w:w="1633" w:type="dxa"/>
            <w:vAlign w:val="center"/>
          </w:tcPr>
          <w:p w14:paraId="1BA33C15"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6044BE6E" w14:textId="77777777" w:rsidR="00B251B1" w:rsidRPr="00885C72" w:rsidRDefault="00B251B1" w:rsidP="0014653D">
            <w:pPr>
              <w:pStyle w:val="Tabletext"/>
              <w:spacing w:line="240" w:lineRule="auto"/>
              <w:ind w:left="0" w:firstLine="0"/>
              <w:rPr>
                <w:sz w:val="24"/>
                <w:szCs w:val="24"/>
              </w:rPr>
            </w:pPr>
            <w:r w:rsidRPr="00885C72">
              <w:rPr>
                <w:rFonts w:eastAsiaTheme="minorHAnsi"/>
                <w:sz w:val="24"/>
                <w:szCs w:val="24"/>
              </w:rPr>
              <w:t>Claw hammer</w:t>
            </w:r>
          </w:p>
        </w:tc>
        <w:tc>
          <w:tcPr>
            <w:tcW w:w="1910" w:type="dxa"/>
            <w:vAlign w:val="center"/>
          </w:tcPr>
          <w:p w14:paraId="484A62C5"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13</w:t>
            </w:r>
          </w:p>
        </w:tc>
      </w:tr>
      <w:tr w:rsidR="00B251B1" w:rsidRPr="00885C72" w14:paraId="2519CC17" w14:textId="77777777" w:rsidTr="0014653D">
        <w:trPr>
          <w:jc w:val="center"/>
        </w:trPr>
        <w:tc>
          <w:tcPr>
            <w:tcW w:w="1633" w:type="dxa"/>
            <w:vAlign w:val="center"/>
          </w:tcPr>
          <w:p w14:paraId="0C8471AA"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50095176" w14:textId="77777777" w:rsidR="00B251B1" w:rsidRPr="00885C72" w:rsidRDefault="00B251B1" w:rsidP="0014653D">
            <w:pPr>
              <w:pStyle w:val="Tabletext"/>
              <w:spacing w:line="240" w:lineRule="auto"/>
              <w:ind w:left="0" w:firstLine="0"/>
              <w:rPr>
                <w:sz w:val="24"/>
                <w:szCs w:val="24"/>
              </w:rPr>
            </w:pPr>
            <w:r w:rsidRPr="00885C72">
              <w:rPr>
                <w:rFonts w:eastAsiaTheme="minorHAnsi"/>
                <w:sz w:val="24"/>
                <w:szCs w:val="24"/>
              </w:rPr>
              <w:t>Chalk line</w:t>
            </w:r>
          </w:p>
        </w:tc>
        <w:tc>
          <w:tcPr>
            <w:tcW w:w="1910" w:type="dxa"/>
            <w:vAlign w:val="center"/>
          </w:tcPr>
          <w:p w14:paraId="1086F962"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13</w:t>
            </w:r>
          </w:p>
        </w:tc>
      </w:tr>
      <w:tr w:rsidR="00B251B1" w:rsidRPr="00885C72" w14:paraId="185727FD" w14:textId="77777777" w:rsidTr="0014653D">
        <w:trPr>
          <w:jc w:val="center"/>
        </w:trPr>
        <w:tc>
          <w:tcPr>
            <w:tcW w:w="1633" w:type="dxa"/>
            <w:vAlign w:val="center"/>
          </w:tcPr>
          <w:p w14:paraId="69B75DA1"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3A8FCA12" w14:textId="77777777" w:rsidR="00B251B1" w:rsidRPr="00885C72" w:rsidRDefault="00B251B1" w:rsidP="0014653D">
            <w:pPr>
              <w:adjustRightInd w:val="0"/>
              <w:rPr>
                <w:rFonts w:ascii="Arial" w:hAnsi="Arial" w:cs="Arial"/>
                <w:sz w:val="24"/>
                <w:szCs w:val="24"/>
              </w:rPr>
            </w:pPr>
            <w:r w:rsidRPr="00885C72">
              <w:rPr>
                <w:rFonts w:ascii="Arial" w:hAnsi="Arial" w:cs="Arial"/>
                <w:sz w:val="24"/>
                <w:szCs w:val="24"/>
              </w:rPr>
              <w:t xml:space="preserve">Steel measuring box(0.5 cft,1 </w:t>
            </w:r>
            <w:proofErr w:type="spellStart"/>
            <w:r w:rsidRPr="00885C72">
              <w:rPr>
                <w:rFonts w:ascii="Arial" w:hAnsi="Arial" w:cs="Arial"/>
                <w:sz w:val="24"/>
                <w:szCs w:val="24"/>
              </w:rPr>
              <w:t>cft</w:t>
            </w:r>
            <w:proofErr w:type="spellEnd"/>
            <w:r w:rsidRPr="00885C72">
              <w:rPr>
                <w:rFonts w:ascii="Arial" w:hAnsi="Arial" w:cs="Arial"/>
                <w:sz w:val="24"/>
                <w:szCs w:val="24"/>
              </w:rPr>
              <w:t xml:space="preserve"> and 1.25cft)</w:t>
            </w:r>
          </w:p>
        </w:tc>
        <w:tc>
          <w:tcPr>
            <w:tcW w:w="1910" w:type="dxa"/>
            <w:vAlign w:val="center"/>
          </w:tcPr>
          <w:p w14:paraId="3947F38D"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 xml:space="preserve">5 Each </w:t>
            </w:r>
          </w:p>
        </w:tc>
      </w:tr>
      <w:tr w:rsidR="00B251B1" w:rsidRPr="00885C72" w14:paraId="6280E959" w14:textId="77777777" w:rsidTr="0014653D">
        <w:trPr>
          <w:jc w:val="center"/>
        </w:trPr>
        <w:tc>
          <w:tcPr>
            <w:tcW w:w="1633" w:type="dxa"/>
            <w:vAlign w:val="center"/>
          </w:tcPr>
          <w:p w14:paraId="62A5DE7D"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1055497D" w14:textId="77777777" w:rsidR="00B251B1" w:rsidRPr="00885C72" w:rsidRDefault="00B251B1" w:rsidP="0014653D">
            <w:pPr>
              <w:adjustRightInd w:val="0"/>
              <w:rPr>
                <w:rFonts w:ascii="Arial" w:hAnsi="Arial" w:cs="Arial"/>
                <w:sz w:val="24"/>
                <w:szCs w:val="24"/>
              </w:rPr>
            </w:pPr>
            <w:r w:rsidRPr="00885C72">
              <w:rPr>
                <w:rFonts w:ascii="Arial" w:hAnsi="Arial" w:cs="Arial"/>
                <w:sz w:val="24"/>
                <w:szCs w:val="24"/>
              </w:rPr>
              <w:t xml:space="preserve">Hand Hack saw frame </w:t>
            </w:r>
          </w:p>
        </w:tc>
        <w:tc>
          <w:tcPr>
            <w:tcW w:w="1910" w:type="dxa"/>
            <w:vAlign w:val="center"/>
          </w:tcPr>
          <w:p w14:paraId="32F0FF5A"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5</w:t>
            </w:r>
          </w:p>
        </w:tc>
      </w:tr>
      <w:tr w:rsidR="00B251B1" w:rsidRPr="00885C72" w14:paraId="25F06ED8" w14:textId="77777777" w:rsidTr="0014653D">
        <w:trPr>
          <w:jc w:val="center"/>
        </w:trPr>
        <w:tc>
          <w:tcPr>
            <w:tcW w:w="1633" w:type="dxa"/>
            <w:vAlign w:val="center"/>
          </w:tcPr>
          <w:p w14:paraId="0684EA61"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3420460F" w14:textId="77777777" w:rsidR="00B251B1" w:rsidRPr="00885C72" w:rsidRDefault="00B251B1" w:rsidP="0014653D">
            <w:pPr>
              <w:adjustRightInd w:val="0"/>
              <w:rPr>
                <w:rFonts w:ascii="Arial" w:hAnsi="Arial" w:cs="Arial"/>
                <w:sz w:val="24"/>
                <w:szCs w:val="24"/>
              </w:rPr>
            </w:pPr>
            <w:r w:rsidRPr="00885C72">
              <w:rPr>
                <w:rFonts w:ascii="Arial" w:hAnsi="Arial" w:cs="Arial"/>
                <w:sz w:val="24"/>
                <w:szCs w:val="24"/>
              </w:rPr>
              <w:t>Hack saw blade (12”)</w:t>
            </w:r>
          </w:p>
        </w:tc>
        <w:tc>
          <w:tcPr>
            <w:tcW w:w="1910" w:type="dxa"/>
            <w:vAlign w:val="center"/>
          </w:tcPr>
          <w:p w14:paraId="552C777A"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50</w:t>
            </w:r>
          </w:p>
        </w:tc>
      </w:tr>
      <w:tr w:rsidR="00B251B1" w:rsidRPr="00885C72" w14:paraId="7CF26740" w14:textId="77777777" w:rsidTr="0014653D">
        <w:trPr>
          <w:jc w:val="center"/>
        </w:trPr>
        <w:tc>
          <w:tcPr>
            <w:tcW w:w="1633" w:type="dxa"/>
            <w:vAlign w:val="center"/>
          </w:tcPr>
          <w:p w14:paraId="13D9210C"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0BD59544" w14:textId="77777777" w:rsidR="00B251B1" w:rsidRPr="00885C72" w:rsidRDefault="00B251B1" w:rsidP="0014653D">
            <w:pPr>
              <w:pStyle w:val="Tabletext"/>
              <w:spacing w:line="240" w:lineRule="auto"/>
              <w:ind w:left="0" w:firstLine="0"/>
              <w:rPr>
                <w:sz w:val="24"/>
                <w:szCs w:val="24"/>
              </w:rPr>
            </w:pPr>
            <w:r w:rsidRPr="00885C72">
              <w:rPr>
                <w:rFonts w:eastAsiaTheme="minorHAnsi"/>
                <w:sz w:val="24"/>
                <w:szCs w:val="24"/>
              </w:rPr>
              <w:t>Tri-square(12”)</w:t>
            </w:r>
          </w:p>
        </w:tc>
        <w:tc>
          <w:tcPr>
            <w:tcW w:w="1910" w:type="dxa"/>
            <w:vAlign w:val="center"/>
          </w:tcPr>
          <w:p w14:paraId="1BCC0542"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13</w:t>
            </w:r>
          </w:p>
        </w:tc>
      </w:tr>
      <w:tr w:rsidR="00B251B1" w:rsidRPr="00885C72" w14:paraId="45447F26" w14:textId="77777777" w:rsidTr="0014653D">
        <w:trPr>
          <w:jc w:val="center"/>
        </w:trPr>
        <w:tc>
          <w:tcPr>
            <w:tcW w:w="1633" w:type="dxa"/>
            <w:vAlign w:val="center"/>
          </w:tcPr>
          <w:p w14:paraId="7A6FFDE1"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356B95DA" w14:textId="77777777" w:rsidR="00B251B1" w:rsidRPr="00885C72" w:rsidRDefault="00B251B1" w:rsidP="0014653D">
            <w:pPr>
              <w:pStyle w:val="Tabletext"/>
              <w:spacing w:line="240" w:lineRule="auto"/>
              <w:ind w:left="0" w:firstLine="0"/>
              <w:rPr>
                <w:rFonts w:eastAsiaTheme="minorHAnsi"/>
                <w:sz w:val="24"/>
                <w:szCs w:val="24"/>
              </w:rPr>
            </w:pPr>
            <w:r w:rsidRPr="00885C72">
              <w:rPr>
                <w:rFonts w:eastAsiaTheme="minorHAnsi"/>
                <w:sz w:val="24"/>
                <w:szCs w:val="24"/>
              </w:rPr>
              <w:t>Tri-square(24”x18”)</w:t>
            </w:r>
          </w:p>
        </w:tc>
        <w:tc>
          <w:tcPr>
            <w:tcW w:w="1910" w:type="dxa"/>
            <w:vAlign w:val="center"/>
          </w:tcPr>
          <w:p w14:paraId="7B60A26F"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5</w:t>
            </w:r>
          </w:p>
        </w:tc>
      </w:tr>
      <w:tr w:rsidR="00B251B1" w:rsidRPr="00885C72" w14:paraId="26541BFA" w14:textId="77777777" w:rsidTr="0014653D">
        <w:trPr>
          <w:jc w:val="center"/>
        </w:trPr>
        <w:tc>
          <w:tcPr>
            <w:tcW w:w="1633" w:type="dxa"/>
            <w:vAlign w:val="center"/>
          </w:tcPr>
          <w:p w14:paraId="6FCEB456"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67E937C8" w14:textId="77777777" w:rsidR="00B251B1" w:rsidRPr="00885C72" w:rsidRDefault="00B251B1" w:rsidP="0014653D">
            <w:pPr>
              <w:pStyle w:val="Tabletext"/>
              <w:spacing w:line="240" w:lineRule="auto"/>
              <w:ind w:left="0" w:firstLine="0"/>
              <w:rPr>
                <w:sz w:val="24"/>
                <w:szCs w:val="24"/>
              </w:rPr>
            </w:pPr>
            <w:r w:rsidRPr="00885C72">
              <w:rPr>
                <w:rFonts w:eastAsiaTheme="minorHAnsi"/>
                <w:sz w:val="24"/>
                <w:szCs w:val="24"/>
              </w:rPr>
              <w:t>Wheel barrow</w:t>
            </w:r>
          </w:p>
        </w:tc>
        <w:tc>
          <w:tcPr>
            <w:tcW w:w="1910" w:type="dxa"/>
            <w:vAlign w:val="center"/>
          </w:tcPr>
          <w:p w14:paraId="790DED43"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5</w:t>
            </w:r>
          </w:p>
        </w:tc>
      </w:tr>
      <w:tr w:rsidR="00B251B1" w:rsidRPr="00885C72" w14:paraId="6D55E850" w14:textId="77777777" w:rsidTr="0014653D">
        <w:trPr>
          <w:jc w:val="center"/>
        </w:trPr>
        <w:tc>
          <w:tcPr>
            <w:tcW w:w="1633" w:type="dxa"/>
            <w:vAlign w:val="center"/>
          </w:tcPr>
          <w:p w14:paraId="03C20A62"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46150CCB" w14:textId="77777777" w:rsidR="00B251B1" w:rsidRPr="00885C72" w:rsidRDefault="00B251B1" w:rsidP="0014653D">
            <w:pPr>
              <w:pStyle w:val="Tabletext"/>
              <w:spacing w:line="240" w:lineRule="auto"/>
              <w:ind w:left="0" w:firstLine="0"/>
              <w:rPr>
                <w:sz w:val="24"/>
                <w:szCs w:val="24"/>
              </w:rPr>
            </w:pPr>
            <w:r w:rsidRPr="00885C72">
              <w:rPr>
                <w:sz w:val="24"/>
                <w:szCs w:val="24"/>
              </w:rPr>
              <w:t xml:space="preserve">Steel brush </w:t>
            </w:r>
          </w:p>
        </w:tc>
        <w:tc>
          <w:tcPr>
            <w:tcW w:w="1910" w:type="dxa"/>
            <w:vAlign w:val="center"/>
          </w:tcPr>
          <w:p w14:paraId="3098B49E"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50</w:t>
            </w:r>
          </w:p>
        </w:tc>
      </w:tr>
      <w:tr w:rsidR="00B251B1" w:rsidRPr="00885C72" w14:paraId="1F048100" w14:textId="77777777" w:rsidTr="0014653D">
        <w:trPr>
          <w:jc w:val="center"/>
        </w:trPr>
        <w:tc>
          <w:tcPr>
            <w:tcW w:w="1633" w:type="dxa"/>
            <w:vAlign w:val="center"/>
          </w:tcPr>
          <w:p w14:paraId="13BE39E1"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03BF271D" w14:textId="77777777" w:rsidR="00B251B1" w:rsidRPr="00885C72" w:rsidRDefault="00B251B1" w:rsidP="0014653D">
            <w:pPr>
              <w:pStyle w:val="Tabletext"/>
              <w:spacing w:line="240" w:lineRule="auto"/>
              <w:ind w:left="0" w:firstLine="0"/>
              <w:rPr>
                <w:sz w:val="24"/>
                <w:szCs w:val="24"/>
              </w:rPr>
            </w:pPr>
            <w:r w:rsidRPr="00885C72">
              <w:rPr>
                <w:sz w:val="24"/>
                <w:szCs w:val="24"/>
              </w:rPr>
              <w:t>Steel nails (1 ½”,2”,3”,4”)</w:t>
            </w:r>
          </w:p>
        </w:tc>
        <w:tc>
          <w:tcPr>
            <w:tcW w:w="1910" w:type="dxa"/>
            <w:vAlign w:val="center"/>
          </w:tcPr>
          <w:p w14:paraId="574C23C1" w14:textId="77777777" w:rsidR="00B251B1" w:rsidRPr="00885C72" w:rsidRDefault="00B251B1" w:rsidP="0014653D">
            <w:pPr>
              <w:tabs>
                <w:tab w:val="left" w:pos="940"/>
                <w:tab w:val="left" w:pos="941"/>
              </w:tabs>
              <w:jc w:val="center"/>
              <w:rPr>
                <w:rFonts w:ascii="Arial" w:hAnsi="Arial" w:cs="Arial"/>
                <w:w w:val="90"/>
                <w:sz w:val="24"/>
                <w:szCs w:val="24"/>
                <w:highlight w:val="yellow"/>
              </w:rPr>
            </w:pPr>
            <w:r w:rsidRPr="00885C72">
              <w:rPr>
                <w:rFonts w:ascii="Arial" w:hAnsi="Arial" w:cs="Arial"/>
                <w:w w:val="90"/>
                <w:sz w:val="24"/>
                <w:szCs w:val="24"/>
              </w:rPr>
              <w:t>Each size 5kg</w:t>
            </w:r>
          </w:p>
        </w:tc>
      </w:tr>
      <w:tr w:rsidR="00B251B1" w:rsidRPr="00885C72" w14:paraId="1FB1EBD4" w14:textId="77777777" w:rsidTr="0014653D">
        <w:trPr>
          <w:jc w:val="center"/>
        </w:trPr>
        <w:tc>
          <w:tcPr>
            <w:tcW w:w="1633" w:type="dxa"/>
            <w:vAlign w:val="center"/>
          </w:tcPr>
          <w:p w14:paraId="0AD5A755"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4181228C" w14:textId="77777777" w:rsidR="00B251B1" w:rsidRPr="00885C72" w:rsidRDefault="00B251B1" w:rsidP="0014653D">
            <w:pPr>
              <w:pStyle w:val="Tabletext"/>
              <w:spacing w:line="240" w:lineRule="auto"/>
              <w:ind w:left="0" w:firstLine="0"/>
              <w:rPr>
                <w:sz w:val="24"/>
                <w:szCs w:val="24"/>
              </w:rPr>
            </w:pPr>
            <w:r w:rsidRPr="00885C72">
              <w:rPr>
                <w:rFonts w:eastAsiaTheme="minorHAnsi"/>
                <w:sz w:val="24"/>
                <w:szCs w:val="24"/>
              </w:rPr>
              <w:t>Claw bar(4’x1”dia)</w:t>
            </w:r>
          </w:p>
        </w:tc>
        <w:tc>
          <w:tcPr>
            <w:tcW w:w="1910" w:type="dxa"/>
            <w:vAlign w:val="center"/>
          </w:tcPr>
          <w:p w14:paraId="12173751"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5</w:t>
            </w:r>
          </w:p>
        </w:tc>
      </w:tr>
      <w:tr w:rsidR="00B251B1" w:rsidRPr="00885C72" w14:paraId="59B7B2F5" w14:textId="77777777" w:rsidTr="0014653D">
        <w:trPr>
          <w:jc w:val="center"/>
        </w:trPr>
        <w:tc>
          <w:tcPr>
            <w:tcW w:w="1633" w:type="dxa"/>
            <w:vAlign w:val="center"/>
          </w:tcPr>
          <w:p w14:paraId="07B0EFD9"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29EE046B" w14:textId="77777777" w:rsidR="00B251B1" w:rsidRPr="00885C72" w:rsidRDefault="00B251B1" w:rsidP="0014653D">
            <w:pPr>
              <w:adjustRightInd w:val="0"/>
              <w:rPr>
                <w:rFonts w:ascii="Arial" w:hAnsi="Arial" w:cs="Arial"/>
                <w:sz w:val="24"/>
                <w:szCs w:val="24"/>
              </w:rPr>
            </w:pPr>
            <w:r w:rsidRPr="00885C72">
              <w:rPr>
                <w:rFonts w:ascii="Arial" w:hAnsi="Arial" w:cs="Arial"/>
                <w:sz w:val="24"/>
                <w:szCs w:val="24"/>
              </w:rPr>
              <w:t>Sledge hammer</w:t>
            </w:r>
          </w:p>
        </w:tc>
        <w:tc>
          <w:tcPr>
            <w:tcW w:w="1910" w:type="dxa"/>
            <w:vAlign w:val="center"/>
          </w:tcPr>
          <w:p w14:paraId="2B2C3345"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5</w:t>
            </w:r>
          </w:p>
        </w:tc>
      </w:tr>
      <w:tr w:rsidR="00B251B1" w:rsidRPr="00885C72" w14:paraId="45DB249F" w14:textId="77777777" w:rsidTr="0014653D">
        <w:trPr>
          <w:jc w:val="center"/>
        </w:trPr>
        <w:tc>
          <w:tcPr>
            <w:tcW w:w="1633" w:type="dxa"/>
            <w:vAlign w:val="center"/>
          </w:tcPr>
          <w:p w14:paraId="7759597C"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39CAED3F" w14:textId="77777777" w:rsidR="00B251B1" w:rsidRPr="00885C72" w:rsidRDefault="00B251B1" w:rsidP="0014653D">
            <w:pPr>
              <w:pStyle w:val="Tabletext"/>
              <w:spacing w:line="240" w:lineRule="auto"/>
              <w:ind w:left="0" w:firstLine="0"/>
              <w:rPr>
                <w:sz w:val="24"/>
                <w:szCs w:val="24"/>
              </w:rPr>
            </w:pPr>
            <w:r w:rsidRPr="00885C72">
              <w:rPr>
                <w:rFonts w:eastAsiaTheme="minorHAnsi"/>
                <w:sz w:val="24"/>
                <w:szCs w:val="24"/>
              </w:rPr>
              <w:t>Rope ½ “ dia.(roll of 50ft)</w:t>
            </w:r>
          </w:p>
        </w:tc>
        <w:tc>
          <w:tcPr>
            <w:tcW w:w="1910" w:type="dxa"/>
            <w:vAlign w:val="center"/>
          </w:tcPr>
          <w:p w14:paraId="38FC65D3"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25</w:t>
            </w:r>
          </w:p>
        </w:tc>
      </w:tr>
      <w:tr w:rsidR="00B251B1" w:rsidRPr="00885C72" w14:paraId="65DC4895" w14:textId="77777777" w:rsidTr="0014653D">
        <w:trPr>
          <w:jc w:val="center"/>
        </w:trPr>
        <w:tc>
          <w:tcPr>
            <w:tcW w:w="1633" w:type="dxa"/>
            <w:vAlign w:val="center"/>
          </w:tcPr>
          <w:p w14:paraId="0318C0DB"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67AB43E9" w14:textId="77777777" w:rsidR="00B251B1" w:rsidRPr="00885C72" w:rsidRDefault="00B251B1" w:rsidP="0014653D">
            <w:pPr>
              <w:pStyle w:val="Tabletext"/>
              <w:spacing w:line="240" w:lineRule="auto"/>
              <w:ind w:left="0" w:firstLine="0"/>
              <w:rPr>
                <w:sz w:val="24"/>
                <w:szCs w:val="24"/>
                <w:lang w:val="en-GB"/>
              </w:rPr>
            </w:pPr>
            <w:r w:rsidRPr="00885C72">
              <w:rPr>
                <w:rFonts w:eastAsiaTheme="minorHAnsi"/>
                <w:sz w:val="24"/>
                <w:szCs w:val="24"/>
              </w:rPr>
              <w:t xml:space="preserve">Pulley(9” </w:t>
            </w:r>
            <w:proofErr w:type="spellStart"/>
            <w:r w:rsidRPr="00885C72">
              <w:rPr>
                <w:rFonts w:eastAsiaTheme="minorHAnsi"/>
                <w:sz w:val="24"/>
                <w:szCs w:val="24"/>
              </w:rPr>
              <w:t>dia</w:t>
            </w:r>
            <w:proofErr w:type="spellEnd"/>
            <w:r w:rsidRPr="00885C72">
              <w:rPr>
                <w:rFonts w:eastAsiaTheme="minorHAnsi"/>
                <w:sz w:val="24"/>
                <w:szCs w:val="24"/>
              </w:rPr>
              <w:t xml:space="preserve"> anchorage arrangement + jute rope 1/2” </w:t>
            </w:r>
            <w:proofErr w:type="spellStart"/>
            <w:r w:rsidRPr="00885C72">
              <w:rPr>
                <w:rFonts w:eastAsiaTheme="minorHAnsi"/>
                <w:sz w:val="24"/>
                <w:szCs w:val="24"/>
              </w:rPr>
              <w:t>dia</w:t>
            </w:r>
            <w:proofErr w:type="spellEnd"/>
            <w:r w:rsidRPr="00885C72">
              <w:rPr>
                <w:rFonts w:eastAsiaTheme="minorHAnsi"/>
                <w:sz w:val="24"/>
                <w:szCs w:val="24"/>
              </w:rPr>
              <w:t xml:space="preserve"> )</w:t>
            </w:r>
          </w:p>
        </w:tc>
        <w:tc>
          <w:tcPr>
            <w:tcW w:w="1910" w:type="dxa"/>
            <w:vAlign w:val="center"/>
          </w:tcPr>
          <w:p w14:paraId="30591DE3"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5</w:t>
            </w:r>
          </w:p>
        </w:tc>
      </w:tr>
      <w:tr w:rsidR="00B251B1" w:rsidRPr="00885C72" w14:paraId="39FC1A17" w14:textId="77777777" w:rsidTr="0014653D">
        <w:trPr>
          <w:jc w:val="center"/>
        </w:trPr>
        <w:tc>
          <w:tcPr>
            <w:tcW w:w="1633" w:type="dxa"/>
            <w:vAlign w:val="center"/>
          </w:tcPr>
          <w:p w14:paraId="4ED96208"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0492A7F3" w14:textId="77777777" w:rsidR="00B251B1" w:rsidRPr="00885C72" w:rsidRDefault="00B251B1" w:rsidP="0014653D">
            <w:pPr>
              <w:pStyle w:val="Tabletext"/>
              <w:spacing w:line="240" w:lineRule="auto"/>
              <w:ind w:left="0" w:firstLine="0"/>
              <w:rPr>
                <w:sz w:val="24"/>
                <w:szCs w:val="24"/>
              </w:rPr>
            </w:pPr>
            <w:r w:rsidRPr="00885C72">
              <w:rPr>
                <w:rFonts w:eastAsiaTheme="minorHAnsi"/>
                <w:sz w:val="24"/>
                <w:szCs w:val="24"/>
              </w:rPr>
              <w:t>Electric hand Drill Machine</w:t>
            </w:r>
          </w:p>
        </w:tc>
        <w:tc>
          <w:tcPr>
            <w:tcW w:w="1910" w:type="dxa"/>
            <w:vAlign w:val="center"/>
          </w:tcPr>
          <w:p w14:paraId="0941BCFE"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5</w:t>
            </w:r>
          </w:p>
        </w:tc>
      </w:tr>
      <w:tr w:rsidR="00B251B1" w:rsidRPr="00885C72" w14:paraId="4C27835E" w14:textId="77777777" w:rsidTr="0014653D">
        <w:trPr>
          <w:jc w:val="center"/>
        </w:trPr>
        <w:tc>
          <w:tcPr>
            <w:tcW w:w="1633" w:type="dxa"/>
            <w:vAlign w:val="center"/>
          </w:tcPr>
          <w:p w14:paraId="1781B894"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6692BF89" w14:textId="77777777" w:rsidR="00B251B1" w:rsidRPr="00885C72" w:rsidRDefault="00B251B1" w:rsidP="0014653D">
            <w:pPr>
              <w:pStyle w:val="Tabletext"/>
              <w:spacing w:line="240" w:lineRule="auto"/>
              <w:ind w:left="0" w:firstLine="0"/>
              <w:rPr>
                <w:sz w:val="24"/>
                <w:szCs w:val="24"/>
              </w:rPr>
            </w:pPr>
            <w:r w:rsidRPr="00885C72">
              <w:rPr>
                <w:rFonts w:eastAsiaTheme="minorHAnsi"/>
                <w:sz w:val="24"/>
                <w:szCs w:val="24"/>
              </w:rPr>
              <w:t>Drill bit set each (1/8”, ¼”, 3/8”, ½”, ¾” )</w:t>
            </w:r>
          </w:p>
        </w:tc>
        <w:tc>
          <w:tcPr>
            <w:tcW w:w="1910" w:type="dxa"/>
            <w:vAlign w:val="center"/>
          </w:tcPr>
          <w:p w14:paraId="26CAC655"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5</w:t>
            </w:r>
          </w:p>
        </w:tc>
      </w:tr>
      <w:tr w:rsidR="00B251B1" w:rsidRPr="00885C72" w14:paraId="6EAE8C46" w14:textId="77777777" w:rsidTr="0014653D">
        <w:trPr>
          <w:jc w:val="center"/>
        </w:trPr>
        <w:tc>
          <w:tcPr>
            <w:tcW w:w="1633" w:type="dxa"/>
            <w:vAlign w:val="center"/>
          </w:tcPr>
          <w:p w14:paraId="22E79AD8"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2A2C2750" w14:textId="77777777" w:rsidR="00B251B1" w:rsidRPr="00885C72" w:rsidRDefault="00B251B1" w:rsidP="0014653D">
            <w:pPr>
              <w:pStyle w:val="Tabletext"/>
              <w:spacing w:line="240" w:lineRule="auto"/>
              <w:ind w:left="0" w:firstLine="0"/>
              <w:rPr>
                <w:sz w:val="24"/>
                <w:szCs w:val="24"/>
              </w:rPr>
            </w:pPr>
            <w:r w:rsidRPr="00885C72">
              <w:rPr>
                <w:sz w:val="24"/>
                <w:szCs w:val="24"/>
              </w:rPr>
              <w:t>Plie (</w:t>
            </w:r>
            <w:proofErr w:type="spellStart"/>
            <w:r w:rsidRPr="00885C72">
              <w:rPr>
                <w:sz w:val="24"/>
                <w:szCs w:val="24"/>
              </w:rPr>
              <w:t>kassi</w:t>
            </w:r>
            <w:proofErr w:type="spellEnd"/>
            <w:r w:rsidRPr="00885C72">
              <w:rPr>
                <w:sz w:val="24"/>
                <w:szCs w:val="24"/>
              </w:rPr>
              <w:t>)</w:t>
            </w:r>
          </w:p>
        </w:tc>
        <w:tc>
          <w:tcPr>
            <w:tcW w:w="1910" w:type="dxa"/>
            <w:vAlign w:val="center"/>
          </w:tcPr>
          <w:p w14:paraId="7AECEF8A"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13</w:t>
            </w:r>
          </w:p>
        </w:tc>
      </w:tr>
      <w:tr w:rsidR="00B251B1" w:rsidRPr="00885C72" w14:paraId="51E30DE0" w14:textId="77777777" w:rsidTr="0014653D">
        <w:trPr>
          <w:jc w:val="center"/>
        </w:trPr>
        <w:tc>
          <w:tcPr>
            <w:tcW w:w="1633" w:type="dxa"/>
            <w:vAlign w:val="center"/>
          </w:tcPr>
          <w:p w14:paraId="39483F1C"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23A9DB62" w14:textId="77777777" w:rsidR="00B251B1" w:rsidRPr="00885C72" w:rsidRDefault="00B251B1" w:rsidP="0014653D">
            <w:pPr>
              <w:pStyle w:val="Tabletext"/>
              <w:spacing w:line="240" w:lineRule="auto"/>
              <w:ind w:left="0" w:firstLine="0"/>
              <w:rPr>
                <w:sz w:val="24"/>
                <w:szCs w:val="24"/>
              </w:rPr>
            </w:pPr>
            <w:r w:rsidRPr="00885C72">
              <w:rPr>
                <w:sz w:val="24"/>
                <w:szCs w:val="24"/>
              </w:rPr>
              <w:t xml:space="preserve">Spade </w:t>
            </w:r>
          </w:p>
        </w:tc>
        <w:tc>
          <w:tcPr>
            <w:tcW w:w="1910" w:type="dxa"/>
            <w:vAlign w:val="center"/>
          </w:tcPr>
          <w:p w14:paraId="4651F9A5"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13</w:t>
            </w:r>
          </w:p>
        </w:tc>
      </w:tr>
      <w:tr w:rsidR="00B251B1" w:rsidRPr="00885C72" w14:paraId="52F02712" w14:textId="77777777" w:rsidTr="0014653D">
        <w:trPr>
          <w:jc w:val="center"/>
        </w:trPr>
        <w:tc>
          <w:tcPr>
            <w:tcW w:w="1633" w:type="dxa"/>
            <w:vAlign w:val="center"/>
          </w:tcPr>
          <w:p w14:paraId="0E98298A"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7E7E3A77" w14:textId="77777777" w:rsidR="00B251B1" w:rsidRPr="00885C72" w:rsidRDefault="00B251B1" w:rsidP="0014653D">
            <w:pPr>
              <w:pStyle w:val="Tabletext"/>
              <w:spacing w:line="240" w:lineRule="auto"/>
              <w:ind w:left="0" w:firstLine="0"/>
              <w:rPr>
                <w:sz w:val="24"/>
                <w:szCs w:val="24"/>
              </w:rPr>
            </w:pPr>
            <w:r w:rsidRPr="00885C72">
              <w:rPr>
                <w:sz w:val="24"/>
                <w:szCs w:val="24"/>
              </w:rPr>
              <w:t>Spackle Knife</w:t>
            </w:r>
          </w:p>
        </w:tc>
        <w:tc>
          <w:tcPr>
            <w:tcW w:w="1910" w:type="dxa"/>
            <w:vAlign w:val="center"/>
          </w:tcPr>
          <w:p w14:paraId="4B95F54B"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13</w:t>
            </w:r>
          </w:p>
        </w:tc>
      </w:tr>
      <w:tr w:rsidR="00B251B1" w:rsidRPr="00885C72" w14:paraId="3B711475" w14:textId="77777777" w:rsidTr="0014653D">
        <w:trPr>
          <w:jc w:val="center"/>
        </w:trPr>
        <w:tc>
          <w:tcPr>
            <w:tcW w:w="1633" w:type="dxa"/>
            <w:vAlign w:val="center"/>
          </w:tcPr>
          <w:p w14:paraId="6217BBCC"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438C6E48" w14:textId="77777777" w:rsidR="00B251B1" w:rsidRPr="00885C72" w:rsidRDefault="00B251B1" w:rsidP="0014653D">
            <w:pPr>
              <w:pStyle w:val="Tabletext"/>
              <w:spacing w:line="240" w:lineRule="auto"/>
              <w:ind w:left="0" w:firstLine="0"/>
              <w:rPr>
                <w:sz w:val="24"/>
                <w:szCs w:val="24"/>
              </w:rPr>
            </w:pPr>
            <w:r w:rsidRPr="00885C72">
              <w:rPr>
                <w:sz w:val="24"/>
                <w:szCs w:val="24"/>
              </w:rPr>
              <w:t>Utility Knife</w:t>
            </w:r>
          </w:p>
        </w:tc>
        <w:tc>
          <w:tcPr>
            <w:tcW w:w="1910" w:type="dxa"/>
            <w:vAlign w:val="center"/>
          </w:tcPr>
          <w:p w14:paraId="7D6F8C94"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13</w:t>
            </w:r>
          </w:p>
        </w:tc>
      </w:tr>
      <w:tr w:rsidR="00B251B1" w:rsidRPr="00885C72" w14:paraId="40E811C5" w14:textId="77777777" w:rsidTr="0014653D">
        <w:trPr>
          <w:jc w:val="center"/>
        </w:trPr>
        <w:tc>
          <w:tcPr>
            <w:tcW w:w="1633" w:type="dxa"/>
            <w:vAlign w:val="center"/>
          </w:tcPr>
          <w:p w14:paraId="7C2AAEBB"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0C7E4129" w14:textId="77777777" w:rsidR="00B251B1" w:rsidRPr="00885C72" w:rsidRDefault="00B251B1" w:rsidP="0014653D">
            <w:pPr>
              <w:pStyle w:val="Tabletext"/>
              <w:spacing w:line="240" w:lineRule="auto"/>
              <w:rPr>
                <w:sz w:val="24"/>
                <w:szCs w:val="24"/>
              </w:rPr>
            </w:pPr>
            <w:r w:rsidRPr="00885C72">
              <w:rPr>
                <w:sz w:val="24"/>
                <w:szCs w:val="24"/>
              </w:rPr>
              <w:t>Plate Compactor</w:t>
            </w:r>
          </w:p>
        </w:tc>
        <w:tc>
          <w:tcPr>
            <w:tcW w:w="1910" w:type="dxa"/>
            <w:vAlign w:val="center"/>
          </w:tcPr>
          <w:p w14:paraId="629673DF"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2</w:t>
            </w:r>
          </w:p>
        </w:tc>
      </w:tr>
      <w:tr w:rsidR="00B251B1" w:rsidRPr="00885C72" w14:paraId="5E6D27D3" w14:textId="77777777" w:rsidTr="0014653D">
        <w:trPr>
          <w:jc w:val="center"/>
        </w:trPr>
        <w:tc>
          <w:tcPr>
            <w:tcW w:w="1633" w:type="dxa"/>
            <w:vAlign w:val="center"/>
          </w:tcPr>
          <w:p w14:paraId="21FE91A7"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3E267A67" w14:textId="77777777" w:rsidR="00B251B1" w:rsidRPr="00885C72" w:rsidRDefault="00B251B1" w:rsidP="0014653D">
            <w:pPr>
              <w:pStyle w:val="Tabletext"/>
              <w:spacing w:line="240" w:lineRule="auto"/>
              <w:rPr>
                <w:sz w:val="24"/>
                <w:szCs w:val="24"/>
              </w:rPr>
            </w:pPr>
            <w:r w:rsidRPr="00885C72">
              <w:rPr>
                <w:sz w:val="24"/>
                <w:szCs w:val="24"/>
              </w:rPr>
              <w:t>Rammer 5kg</w:t>
            </w:r>
          </w:p>
        </w:tc>
        <w:tc>
          <w:tcPr>
            <w:tcW w:w="1910" w:type="dxa"/>
            <w:vAlign w:val="center"/>
          </w:tcPr>
          <w:p w14:paraId="653286E0"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 xml:space="preserve">13  </w:t>
            </w:r>
          </w:p>
        </w:tc>
      </w:tr>
      <w:tr w:rsidR="00B251B1" w:rsidRPr="00885C72" w14:paraId="136F128F" w14:textId="77777777" w:rsidTr="0014653D">
        <w:trPr>
          <w:jc w:val="center"/>
        </w:trPr>
        <w:tc>
          <w:tcPr>
            <w:tcW w:w="1633" w:type="dxa"/>
            <w:vAlign w:val="center"/>
          </w:tcPr>
          <w:p w14:paraId="1C9DAB70"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67C69CBC" w14:textId="77777777" w:rsidR="00B251B1" w:rsidRPr="00885C72" w:rsidRDefault="00B251B1" w:rsidP="0014653D">
            <w:pPr>
              <w:pStyle w:val="Tabletext"/>
              <w:spacing w:line="240" w:lineRule="auto"/>
              <w:rPr>
                <w:sz w:val="24"/>
                <w:szCs w:val="24"/>
              </w:rPr>
            </w:pPr>
            <w:r w:rsidRPr="00885C72">
              <w:rPr>
                <w:sz w:val="24"/>
                <w:szCs w:val="24"/>
              </w:rPr>
              <w:t xml:space="preserve">Tamping Rod ¾” </w:t>
            </w:r>
            <w:proofErr w:type="spellStart"/>
            <w:r w:rsidRPr="00885C72">
              <w:rPr>
                <w:sz w:val="24"/>
                <w:szCs w:val="24"/>
              </w:rPr>
              <w:t>dia</w:t>
            </w:r>
            <w:proofErr w:type="spellEnd"/>
          </w:p>
        </w:tc>
        <w:tc>
          <w:tcPr>
            <w:tcW w:w="1910" w:type="dxa"/>
            <w:vAlign w:val="center"/>
          </w:tcPr>
          <w:p w14:paraId="4977C937"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13</w:t>
            </w:r>
          </w:p>
        </w:tc>
      </w:tr>
      <w:tr w:rsidR="00B251B1" w:rsidRPr="00885C72" w14:paraId="59D01297" w14:textId="77777777" w:rsidTr="0014653D">
        <w:trPr>
          <w:jc w:val="center"/>
        </w:trPr>
        <w:tc>
          <w:tcPr>
            <w:tcW w:w="1633" w:type="dxa"/>
            <w:vAlign w:val="center"/>
          </w:tcPr>
          <w:p w14:paraId="2727A7AE"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37588CBD" w14:textId="77777777" w:rsidR="00B251B1" w:rsidRPr="00885C72" w:rsidRDefault="00B251B1" w:rsidP="0014653D">
            <w:pPr>
              <w:pStyle w:val="Tabletext"/>
              <w:spacing w:line="240" w:lineRule="auto"/>
              <w:rPr>
                <w:sz w:val="24"/>
                <w:szCs w:val="24"/>
              </w:rPr>
            </w:pPr>
            <w:r w:rsidRPr="00885C72">
              <w:rPr>
                <w:sz w:val="24"/>
                <w:szCs w:val="24"/>
              </w:rPr>
              <w:t>Pedestal Drill Machine</w:t>
            </w:r>
          </w:p>
        </w:tc>
        <w:tc>
          <w:tcPr>
            <w:tcW w:w="1910" w:type="dxa"/>
            <w:vAlign w:val="center"/>
          </w:tcPr>
          <w:p w14:paraId="5B1BEFEC"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2</w:t>
            </w:r>
          </w:p>
        </w:tc>
      </w:tr>
      <w:tr w:rsidR="00B251B1" w:rsidRPr="00885C72" w14:paraId="50881A31" w14:textId="77777777" w:rsidTr="0014653D">
        <w:trPr>
          <w:jc w:val="center"/>
        </w:trPr>
        <w:tc>
          <w:tcPr>
            <w:tcW w:w="1633" w:type="dxa"/>
            <w:vAlign w:val="center"/>
          </w:tcPr>
          <w:p w14:paraId="1E660D3D"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4C16A398" w14:textId="77777777" w:rsidR="00B251B1" w:rsidRPr="00885C72" w:rsidRDefault="00B251B1" w:rsidP="0014653D">
            <w:pPr>
              <w:pStyle w:val="Tabletext"/>
              <w:spacing w:line="240" w:lineRule="auto"/>
              <w:rPr>
                <w:sz w:val="24"/>
                <w:szCs w:val="24"/>
              </w:rPr>
            </w:pPr>
            <w:r w:rsidRPr="00885C72">
              <w:rPr>
                <w:sz w:val="24"/>
                <w:szCs w:val="24"/>
              </w:rPr>
              <w:t>Needle Vibrator(Shaft length 6’,needle size 1 ½ “x24”)</w:t>
            </w:r>
          </w:p>
        </w:tc>
        <w:tc>
          <w:tcPr>
            <w:tcW w:w="1910" w:type="dxa"/>
            <w:vAlign w:val="center"/>
          </w:tcPr>
          <w:p w14:paraId="1B8ECE2B"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2</w:t>
            </w:r>
          </w:p>
        </w:tc>
      </w:tr>
      <w:tr w:rsidR="00B251B1" w:rsidRPr="00885C72" w14:paraId="1BBC7F3E" w14:textId="77777777" w:rsidTr="0014653D">
        <w:trPr>
          <w:jc w:val="center"/>
        </w:trPr>
        <w:tc>
          <w:tcPr>
            <w:tcW w:w="1633" w:type="dxa"/>
            <w:vAlign w:val="center"/>
          </w:tcPr>
          <w:p w14:paraId="1061AA16"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0DC6D122" w14:textId="77777777" w:rsidR="00B251B1" w:rsidRPr="00885C72" w:rsidRDefault="00B251B1" w:rsidP="0014653D">
            <w:pPr>
              <w:pStyle w:val="Tabletext"/>
              <w:spacing w:line="240" w:lineRule="auto"/>
              <w:rPr>
                <w:sz w:val="24"/>
                <w:szCs w:val="24"/>
              </w:rPr>
            </w:pPr>
            <w:r w:rsidRPr="00885C72">
              <w:rPr>
                <w:sz w:val="24"/>
                <w:szCs w:val="24"/>
              </w:rPr>
              <w:t>Chisel Set ( 18”, 12”, 9”)</w:t>
            </w:r>
          </w:p>
        </w:tc>
        <w:tc>
          <w:tcPr>
            <w:tcW w:w="1910" w:type="dxa"/>
            <w:vAlign w:val="center"/>
          </w:tcPr>
          <w:p w14:paraId="1F51AF3D"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13</w:t>
            </w:r>
          </w:p>
        </w:tc>
      </w:tr>
      <w:tr w:rsidR="00B251B1" w:rsidRPr="00885C72" w14:paraId="20B64D53" w14:textId="77777777" w:rsidTr="0014653D">
        <w:trPr>
          <w:jc w:val="center"/>
        </w:trPr>
        <w:tc>
          <w:tcPr>
            <w:tcW w:w="1633" w:type="dxa"/>
            <w:vAlign w:val="center"/>
          </w:tcPr>
          <w:p w14:paraId="296A3D53"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6BBF5DC9" w14:textId="77777777" w:rsidR="00B251B1" w:rsidRPr="00885C72" w:rsidRDefault="00B251B1" w:rsidP="0014653D">
            <w:pPr>
              <w:pStyle w:val="Tabletext"/>
              <w:spacing w:line="240" w:lineRule="auto"/>
              <w:rPr>
                <w:sz w:val="24"/>
                <w:szCs w:val="24"/>
              </w:rPr>
            </w:pPr>
            <w:r w:rsidRPr="00885C72">
              <w:rPr>
                <w:sz w:val="24"/>
                <w:szCs w:val="24"/>
              </w:rPr>
              <w:t>Jack hammer</w:t>
            </w:r>
          </w:p>
        </w:tc>
        <w:tc>
          <w:tcPr>
            <w:tcW w:w="1910" w:type="dxa"/>
            <w:vAlign w:val="center"/>
          </w:tcPr>
          <w:p w14:paraId="277DD08C"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2</w:t>
            </w:r>
          </w:p>
        </w:tc>
      </w:tr>
      <w:tr w:rsidR="00B251B1" w:rsidRPr="00885C72" w14:paraId="5B9A0EB5" w14:textId="77777777" w:rsidTr="0014653D">
        <w:trPr>
          <w:jc w:val="center"/>
        </w:trPr>
        <w:tc>
          <w:tcPr>
            <w:tcW w:w="1633" w:type="dxa"/>
            <w:vAlign w:val="center"/>
          </w:tcPr>
          <w:p w14:paraId="0CC1210D"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681DB687" w14:textId="77777777" w:rsidR="00B251B1" w:rsidRPr="00885C72" w:rsidRDefault="00B251B1" w:rsidP="0014653D">
            <w:pPr>
              <w:pStyle w:val="Tabletext"/>
              <w:spacing w:line="240" w:lineRule="auto"/>
              <w:rPr>
                <w:sz w:val="24"/>
                <w:szCs w:val="24"/>
                <w:lang w:val="en-GB"/>
              </w:rPr>
            </w:pPr>
            <w:r w:rsidRPr="00885C72">
              <w:rPr>
                <w:sz w:val="24"/>
                <w:szCs w:val="24"/>
                <w:lang w:val="en-GB"/>
              </w:rPr>
              <w:t>Laboratory concrete Mixer Machine (Motorized)</w:t>
            </w:r>
          </w:p>
        </w:tc>
        <w:tc>
          <w:tcPr>
            <w:tcW w:w="1910" w:type="dxa"/>
            <w:vAlign w:val="center"/>
          </w:tcPr>
          <w:p w14:paraId="56F04BD5"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2</w:t>
            </w:r>
          </w:p>
        </w:tc>
      </w:tr>
      <w:tr w:rsidR="00B251B1" w:rsidRPr="00885C72" w14:paraId="63BA1014" w14:textId="77777777" w:rsidTr="0014653D">
        <w:trPr>
          <w:jc w:val="center"/>
        </w:trPr>
        <w:tc>
          <w:tcPr>
            <w:tcW w:w="1633" w:type="dxa"/>
            <w:vAlign w:val="center"/>
          </w:tcPr>
          <w:p w14:paraId="403317E9"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03291D8A" w14:textId="77777777" w:rsidR="00B251B1" w:rsidRPr="00885C72" w:rsidRDefault="00B251B1" w:rsidP="0014653D">
            <w:pPr>
              <w:pStyle w:val="Tabletext"/>
              <w:spacing w:line="240" w:lineRule="auto"/>
              <w:rPr>
                <w:sz w:val="24"/>
                <w:szCs w:val="24"/>
              </w:rPr>
            </w:pPr>
            <w:r w:rsidRPr="00885C72">
              <w:rPr>
                <w:sz w:val="24"/>
                <w:szCs w:val="24"/>
              </w:rPr>
              <w:t>Mixing tray of GI sheet 3’x3’x3”</w:t>
            </w:r>
          </w:p>
        </w:tc>
        <w:tc>
          <w:tcPr>
            <w:tcW w:w="1910" w:type="dxa"/>
            <w:vAlign w:val="center"/>
          </w:tcPr>
          <w:p w14:paraId="5B5EED14"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25</w:t>
            </w:r>
          </w:p>
        </w:tc>
      </w:tr>
      <w:tr w:rsidR="00B251B1" w:rsidRPr="00885C72" w14:paraId="04408598" w14:textId="77777777" w:rsidTr="0014653D">
        <w:trPr>
          <w:jc w:val="center"/>
        </w:trPr>
        <w:tc>
          <w:tcPr>
            <w:tcW w:w="1633" w:type="dxa"/>
            <w:vAlign w:val="center"/>
          </w:tcPr>
          <w:p w14:paraId="7407AAC0"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652E7FA2" w14:textId="77777777" w:rsidR="00B251B1" w:rsidRPr="00885C72" w:rsidRDefault="00B251B1" w:rsidP="0014653D">
            <w:pPr>
              <w:pStyle w:val="Tabletext"/>
              <w:spacing w:line="240" w:lineRule="auto"/>
              <w:rPr>
                <w:sz w:val="24"/>
                <w:szCs w:val="24"/>
              </w:rPr>
            </w:pPr>
            <w:r w:rsidRPr="00885C72">
              <w:rPr>
                <w:sz w:val="24"/>
                <w:szCs w:val="24"/>
              </w:rPr>
              <w:t>Mortar Pan</w:t>
            </w:r>
          </w:p>
        </w:tc>
        <w:tc>
          <w:tcPr>
            <w:tcW w:w="1910" w:type="dxa"/>
            <w:vAlign w:val="center"/>
          </w:tcPr>
          <w:p w14:paraId="43E35BAB"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25</w:t>
            </w:r>
          </w:p>
        </w:tc>
      </w:tr>
      <w:tr w:rsidR="00B251B1" w:rsidRPr="00885C72" w14:paraId="0F993E02" w14:textId="77777777" w:rsidTr="0014653D">
        <w:trPr>
          <w:jc w:val="center"/>
        </w:trPr>
        <w:tc>
          <w:tcPr>
            <w:tcW w:w="1633" w:type="dxa"/>
            <w:vAlign w:val="center"/>
          </w:tcPr>
          <w:p w14:paraId="3A51BCDC"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6CC716F1" w14:textId="77777777" w:rsidR="00B251B1" w:rsidRPr="00885C72" w:rsidRDefault="00B251B1" w:rsidP="0014653D">
            <w:pPr>
              <w:pStyle w:val="Tabletext"/>
              <w:spacing w:line="240" w:lineRule="auto"/>
              <w:ind w:left="0" w:firstLine="0"/>
              <w:rPr>
                <w:sz w:val="24"/>
                <w:szCs w:val="24"/>
              </w:rPr>
            </w:pPr>
            <w:r w:rsidRPr="00885C72">
              <w:rPr>
                <w:sz w:val="24"/>
                <w:szCs w:val="24"/>
              </w:rPr>
              <w:t>Stone / marble cutter machine</w:t>
            </w:r>
          </w:p>
        </w:tc>
        <w:tc>
          <w:tcPr>
            <w:tcW w:w="1910" w:type="dxa"/>
            <w:vAlign w:val="center"/>
          </w:tcPr>
          <w:p w14:paraId="2CC7FF48"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5</w:t>
            </w:r>
          </w:p>
        </w:tc>
      </w:tr>
      <w:tr w:rsidR="00B251B1" w:rsidRPr="00885C72" w14:paraId="3402E99B" w14:textId="77777777" w:rsidTr="0014653D">
        <w:trPr>
          <w:jc w:val="center"/>
        </w:trPr>
        <w:tc>
          <w:tcPr>
            <w:tcW w:w="1633" w:type="dxa"/>
            <w:vAlign w:val="center"/>
          </w:tcPr>
          <w:p w14:paraId="04EC85D5"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00D6EB37" w14:textId="77777777" w:rsidR="00B251B1" w:rsidRPr="00885C72" w:rsidRDefault="00B251B1" w:rsidP="0014653D">
            <w:pPr>
              <w:pStyle w:val="Tabletext"/>
              <w:spacing w:line="240" w:lineRule="auto"/>
              <w:ind w:left="0" w:firstLine="0"/>
              <w:rPr>
                <w:sz w:val="24"/>
                <w:szCs w:val="24"/>
              </w:rPr>
            </w:pPr>
            <w:r w:rsidRPr="00885C72">
              <w:rPr>
                <w:sz w:val="24"/>
                <w:szCs w:val="24"/>
              </w:rPr>
              <w:t xml:space="preserve">Tile cutter </w:t>
            </w:r>
          </w:p>
        </w:tc>
        <w:tc>
          <w:tcPr>
            <w:tcW w:w="1910" w:type="dxa"/>
            <w:vAlign w:val="center"/>
          </w:tcPr>
          <w:p w14:paraId="500A3E3F"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5</w:t>
            </w:r>
          </w:p>
        </w:tc>
      </w:tr>
      <w:tr w:rsidR="00B251B1" w:rsidRPr="00885C72" w14:paraId="2E1489D2" w14:textId="77777777" w:rsidTr="0014653D">
        <w:trPr>
          <w:jc w:val="center"/>
        </w:trPr>
        <w:tc>
          <w:tcPr>
            <w:tcW w:w="1633" w:type="dxa"/>
            <w:vAlign w:val="center"/>
          </w:tcPr>
          <w:p w14:paraId="6EC8A1C4"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21F2E0D4" w14:textId="77777777" w:rsidR="00B251B1" w:rsidRPr="00885C72" w:rsidRDefault="00B251B1" w:rsidP="0014653D">
            <w:pPr>
              <w:pStyle w:val="Tabletext"/>
              <w:spacing w:line="240" w:lineRule="auto"/>
              <w:ind w:left="0" w:firstLine="0"/>
              <w:rPr>
                <w:sz w:val="24"/>
                <w:szCs w:val="24"/>
              </w:rPr>
            </w:pPr>
            <w:r w:rsidRPr="00885C72">
              <w:rPr>
                <w:sz w:val="24"/>
                <w:szCs w:val="24"/>
              </w:rPr>
              <w:t xml:space="preserve">Brick cutter machine </w:t>
            </w:r>
          </w:p>
        </w:tc>
        <w:tc>
          <w:tcPr>
            <w:tcW w:w="1910" w:type="dxa"/>
            <w:vAlign w:val="center"/>
          </w:tcPr>
          <w:p w14:paraId="7DA7EBF8"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5</w:t>
            </w:r>
          </w:p>
        </w:tc>
      </w:tr>
      <w:tr w:rsidR="00B251B1" w:rsidRPr="00885C72" w14:paraId="26D47DBC" w14:textId="77777777" w:rsidTr="0014653D">
        <w:trPr>
          <w:jc w:val="center"/>
        </w:trPr>
        <w:tc>
          <w:tcPr>
            <w:tcW w:w="1633" w:type="dxa"/>
            <w:vAlign w:val="center"/>
          </w:tcPr>
          <w:p w14:paraId="64F81986"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1CF81A86" w14:textId="77777777" w:rsidR="00B251B1" w:rsidRPr="00885C72" w:rsidRDefault="00B251B1" w:rsidP="0014653D">
            <w:pPr>
              <w:pStyle w:val="Tabletext"/>
              <w:spacing w:line="240" w:lineRule="auto"/>
              <w:ind w:left="0" w:firstLine="0"/>
              <w:rPr>
                <w:sz w:val="24"/>
                <w:szCs w:val="24"/>
              </w:rPr>
            </w:pPr>
            <w:r w:rsidRPr="00885C72">
              <w:rPr>
                <w:sz w:val="24"/>
                <w:szCs w:val="24"/>
              </w:rPr>
              <w:t xml:space="preserve">Diamond pointed  pencil </w:t>
            </w:r>
          </w:p>
        </w:tc>
        <w:tc>
          <w:tcPr>
            <w:tcW w:w="1910" w:type="dxa"/>
            <w:vAlign w:val="center"/>
          </w:tcPr>
          <w:p w14:paraId="751E4F48"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5</w:t>
            </w:r>
          </w:p>
        </w:tc>
      </w:tr>
      <w:tr w:rsidR="00B251B1" w:rsidRPr="00885C72" w14:paraId="6CE2DFA6" w14:textId="77777777" w:rsidTr="0014653D">
        <w:trPr>
          <w:jc w:val="center"/>
        </w:trPr>
        <w:tc>
          <w:tcPr>
            <w:tcW w:w="1633" w:type="dxa"/>
            <w:vAlign w:val="center"/>
          </w:tcPr>
          <w:p w14:paraId="40E86373"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2E3BF790" w14:textId="77777777" w:rsidR="00B251B1" w:rsidRPr="00885C72" w:rsidRDefault="00B251B1" w:rsidP="0014653D">
            <w:pPr>
              <w:pStyle w:val="Tabletext"/>
              <w:spacing w:line="240" w:lineRule="auto"/>
              <w:rPr>
                <w:sz w:val="24"/>
                <w:szCs w:val="24"/>
              </w:rPr>
            </w:pPr>
            <w:r w:rsidRPr="00885C72">
              <w:rPr>
                <w:sz w:val="24"/>
                <w:szCs w:val="24"/>
              </w:rPr>
              <w:t>Grinding Machine</w:t>
            </w:r>
          </w:p>
        </w:tc>
        <w:tc>
          <w:tcPr>
            <w:tcW w:w="1910" w:type="dxa"/>
            <w:vAlign w:val="center"/>
          </w:tcPr>
          <w:p w14:paraId="4D951F69"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13</w:t>
            </w:r>
          </w:p>
        </w:tc>
      </w:tr>
      <w:tr w:rsidR="00B251B1" w:rsidRPr="00885C72" w14:paraId="44862250" w14:textId="77777777" w:rsidTr="0014653D">
        <w:trPr>
          <w:jc w:val="center"/>
        </w:trPr>
        <w:tc>
          <w:tcPr>
            <w:tcW w:w="1633" w:type="dxa"/>
            <w:vAlign w:val="center"/>
          </w:tcPr>
          <w:p w14:paraId="56AAE1B5"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74A1C713" w14:textId="77777777" w:rsidR="00B251B1" w:rsidRPr="00885C72" w:rsidRDefault="00B251B1" w:rsidP="0014653D">
            <w:pPr>
              <w:pStyle w:val="Tabletext"/>
              <w:spacing w:line="240" w:lineRule="auto"/>
              <w:rPr>
                <w:sz w:val="24"/>
                <w:szCs w:val="24"/>
              </w:rPr>
            </w:pPr>
            <w:r w:rsidRPr="00885C72">
              <w:rPr>
                <w:sz w:val="24"/>
                <w:szCs w:val="24"/>
              </w:rPr>
              <w:t>Pointing Trowel</w:t>
            </w:r>
          </w:p>
        </w:tc>
        <w:tc>
          <w:tcPr>
            <w:tcW w:w="1910" w:type="dxa"/>
            <w:vAlign w:val="center"/>
          </w:tcPr>
          <w:p w14:paraId="7D5F1A6F"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25</w:t>
            </w:r>
          </w:p>
        </w:tc>
      </w:tr>
      <w:tr w:rsidR="00B251B1" w:rsidRPr="00885C72" w14:paraId="47547E03" w14:textId="77777777" w:rsidTr="0014653D">
        <w:trPr>
          <w:jc w:val="center"/>
        </w:trPr>
        <w:tc>
          <w:tcPr>
            <w:tcW w:w="1633" w:type="dxa"/>
            <w:vAlign w:val="center"/>
          </w:tcPr>
          <w:p w14:paraId="68DF38FE"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569A519F" w14:textId="77777777" w:rsidR="00B251B1" w:rsidRPr="00885C72" w:rsidRDefault="00B251B1" w:rsidP="0014653D">
            <w:pPr>
              <w:pStyle w:val="Tabletext"/>
              <w:spacing w:line="240" w:lineRule="auto"/>
              <w:rPr>
                <w:sz w:val="24"/>
                <w:szCs w:val="24"/>
              </w:rPr>
            </w:pPr>
            <w:r w:rsidRPr="00885C72">
              <w:rPr>
                <w:sz w:val="24"/>
                <w:szCs w:val="24"/>
              </w:rPr>
              <w:t xml:space="preserve">Grooving Tool </w:t>
            </w:r>
          </w:p>
        </w:tc>
        <w:tc>
          <w:tcPr>
            <w:tcW w:w="1910" w:type="dxa"/>
            <w:vAlign w:val="center"/>
          </w:tcPr>
          <w:p w14:paraId="793A296F"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25</w:t>
            </w:r>
          </w:p>
        </w:tc>
      </w:tr>
      <w:tr w:rsidR="00B251B1" w:rsidRPr="00885C72" w14:paraId="71736D0C" w14:textId="77777777" w:rsidTr="0014653D">
        <w:trPr>
          <w:jc w:val="center"/>
        </w:trPr>
        <w:tc>
          <w:tcPr>
            <w:tcW w:w="1633" w:type="dxa"/>
            <w:vAlign w:val="center"/>
          </w:tcPr>
          <w:p w14:paraId="0F730824"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4B0C18C1" w14:textId="77777777" w:rsidR="00B251B1" w:rsidRPr="00885C72" w:rsidRDefault="00B251B1" w:rsidP="0014653D">
            <w:pPr>
              <w:pStyle w:val="Tabletext"/>
              <w:spacing w:line="240" w:lineRule="auto"/>
              <w:rPr>
                <w:sz w:val="24"/>
                <w:szCs w:val="24"/>
              </w:rPr>
            </w:pPr>
            <w:r w:rsidRPr="00885C72">
              <w:rPr>
                <w:sz w:val="24"/>
                <w:szCs w:val="24"/>
              </w:rPr>
              <w:t xml:space="preserve">Pointing Tray </w:t>
            </w:r>
          </w:p>
        </w:tc>
        <w:tc>
          <w:tcPr>
            <w:tcW w:w="1910" w:type="dxa"/>
            <w:vAlign w:val="center"/>
          </w:tcPr>
          <w:p w14:paraId="2A1E8F7D"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25</w:t>
            </w:r>
          </w:p>
        </w:tc>
      </w:tr>
      <w:tr w:rsidR="00B251B1" w:rsidRPr="00885C72" w14:paraId="6BB031C3" w14:textId="77777777" w:rsidTr="0014653D">
        <w:trPr>
          <w:jc w:val="center"/>
        </w:trPr>
        <w:tc>
          <w:tcPr>
            <w:tcW w:w="1633" w:type="dxa"/>
            <w:vAlign w:val="center"/>
          </w:tcPr>
          <w:p w14:paraId="742B5FDD"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3F09A0E3" w14:textId="77777777" w:rsidR="00B251B1" w:rsidRPr="00885C72" w:rsidRDefault="00B251B1" w:rsidP="0014653D">
            <w:pPr>
              <w:pStyle w:val="Tabletext"/>
              <w:spacing w:line="240" w:lineRule="auto"/>
              <w:rPr>
                <w:sz w:val="24"/>
                <w:szCs w:val="24"/>
              </w:rPr>
            </w:pPr>
            <w:r w:rsidRPr="00885C72">
              <w:rPr>
                <w:sz w:val="24"/>
                <w:szCs w:val="24"/>
              </w:rPr>
              <w:t>Point Tool</w:t>
            </w:r>
          </w:p>
        </w:tc>
        <w:tc>
          <w:tcPr>
            <w:tcW w:w="1910" w:type="dxa"/>
            <w:vAlign w:val="center"/>
          </w:tcPr>
          <w:p w14:paraId="6F6E0B30"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25</w:t>
            </w:r>
          </w:p>
        </w:tc>
      </w:tr>
      <w:tr w:rsidR="00B251B1" w:rsidRPr="00885C72" w14:paraId="0D89A993" w14:textId="77777777" w:rsidTr="0014653D">
        <w:trPr>
          <w:jc w:val="center"/>
        </w:trPr>
        <w:tc>
          <w:tcPr>
            <w:tcW w:w="1633" w:type="dxa"/>
            <w:vAlign w:val="center"/>
          </w:tcPr>
          <w:p w14:paraId="6171F375"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6B95C5D0" w14:textId="77777777" w:rsidR="00B251B1" w:rsidRPr="00885C72" w:rsidRDefault="00B251B1" w:rsidP="0014653D">
            <w:pPr>
              <w:pStyle w:val="Tabletext"/>
              <w:spacing w:line="240" w:lineRule="auto"/>
              <w:rPr>
                <w:sz w:val="24"/>
                <w:szCs w:val="24"/>
              </w:rPr>
            </w:pPr>
            <w:r w:rsidRPr="00885C72">
              <w:rPr>
                <w:sz w:val="24"/>
                <w:szCs w:val="24"/>
              </w:rPr>
              <w:t xml:space="preserve">Batten (L 6’ and thickness 2 ½’’ and 3’’ ) </w:t>
            </w:r>
          </w:p>
        </w:tc>
        <w:tc>
          <w:tcPr>
            <w:tcW w:w="1910" w:type="dxa"/>
            <w:vAlign w:val="center"/>
          </w:tcPr>
          <w:p w14:paraId="6BD2B57F"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25</w:t>
            </w:r>
          </w:p>
        </w:tc>
      </w:tr>
      <w:tr w:rsidR="00B251B1" w:rsidRPr="00885C72" w14:paraId="25210B4B" w14:textId="77777777" w:rsidTr="0014653D">
        <w:trPr>
          <w:jc w:val="center"/>
        </w:trPr>
        <w:tc>
          <w:tcPr>
            <w:tcW w:w="1633" w:type="dxa"/>
            <w:vAlign w:val="center"/>
          </w:tcPr>
          <w:p w14:paraId="753B172F"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76F55B69" w14:textId="77777777" w:rsidR="00B251B1" w:rsidRPr="00885C72" w:rsidRDefault="00B251B1" w:rsidP="0014653D">
            <w:pPr>
              <w:pStyle w:val="Tabletext"/>
              <w:spacing w:line="240" w:lineRule="auto"/>
              <w:rPr>
                <w:sz w:val="24"/>
                <w:szCs w:val="24"/>
              </w:rPr>
            </w:pPr>
            <w:r w:rsidRPr="00885C72">
              <w:rPr>
                <w:sz w:val="24"/>
                <w:szCs w:val="24"/>
              </w:rPr>
              <w:t>Wooden plank (L 6’, w 6’’, thickness 2’’)</w:t>
            </w:r>
          </w:p>
        </w:tc>
        <w:tc>
          <w:tcPr>
            <w:tcW w:w="1910" w:type="dxa"/>
            <w:vAlign w:val="center"/>
          </w:tcPr>
          <w:p w14:paraId="3DC0B65E"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25</w:t>
            </w:r>
          </w:p>
        </w:tc>
      </w:tr>
      <w:tr w:rsidR="00B251B1" w:rsidRPr="00885C72" w14:paraId="44761BD6" w14:textId="77777777" w:rsidTr="0014653D">
        <w:trPr>
          <w:jc w:val="center"/>
        </w:trPr>
        <w:tc>
          <w:tcPr>
            <w:tcW w:w="1633" w:type="dxa"/>
            <w:vAlign w:val="center"/>
          </w:tcPr>
          <w:p w14:paraId="7FBAF93C"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42F86D74" w14:textId="77777777" w:rsidR="00B251B1" w:rsidRPr="00885C72" w:rsidRDefault="00B251B1" w:rsidP="0014653D">
            <w:pPr>
              <w:pStyle w:val="Tabletext"/>
              <w:spacing w:line="240" w:lineRule="auto"/>
              <w:rPr>
                <w:sz w:val="24"/>
                <w:szCs w:val="24"/>
              </w:rPr>
            </w:pPr>
            <w:r w:rsidRPr="00885C72">
              <w:rPr>
                <w:sz w:val="24"/>
                <w:szCs w:val="24"/>
              </w:rPr>
              <w:t>Mild Steel pipe(L 10’,dia 2’’)</w:t>
            </w:r>
          </w:p>
        </w:tc>
        <w:tc>
          <w:tcPr>
            <w:tcW w:w="1910" w:type="dxa"/>
            <w:vAlign w:val="center"/>
          </w:tcPr>
          <w:p w14:paraId="4F8BE251"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25</w:t>
            </w:r>
          </w:p>
        </w:tc>
      </w:tr>
      <w:tr w:rsidR="00B251B1" w:rsidRPr="00885C72" w14:paraId="06ED11BB" w14:textId="77777777" w:rsidTr="0014653D">
        <w:trPr>
          <w:jc w:val="center"/>
        </w:trPr>
        <w:tc>
          <w:tcPr>
            <w:tcW w:w="1633" w:type="dxa"/>
            <w:vAlign w:val="center"/>
          </w:tcPr>
          <w:p w14:paraId="0216B57D"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3C3D4098" w14:textId="77777777" w:rsidR="00B251B1" w:rsidRPr="00885C72" w:rsidRDefault="00B251B1" w:rsidP="0014653D">
            <w:pPr>
              <w:pStyle w:val="Tabletext"/>
              <w:spacing w:line="240" w:lineRule="auto"/>
              <w:rPr>
                <w:sz w:val="24"/>
                <w:szCs w:val="24"/>
              </w:rPr>
            </w:pPr>
            <w:r w:rsidRPr="00885C72">
              <w:rPr>
                <w:sz w:val="24"/>
                <w:szCs w:val="24"/>
              </w:rPr>
              <w:t>Mild Steel pipe(L 5’,dia 2’’)</w:t>
            </w:r>
          </w:p>
        </w:tc>
        <w:tc>
          <w:tcPr>
            <w:tcW w:w="1910" w:type="dxa"/>
            <w:vAlign w:val="center"/>
          </w:tcPr>
          <w:p w14:paraId="14E3EC4D"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25</w:t>
            </w:r>
          </w:p>
        </w:tc>
      </w:tr>
      <w:tr w:rsidR="00B251B1" w:rsidRPr="00885C72" w14:paraId="3399CE24" w14:textId="77777777" w:rsidTr="0014653D">
        <w:trPr>
          <w:jc w:val="center"/>
        </w:trPr>
        <w:tc>
          <w:tcPr>
            <w:tcW w:w="1633" w:type="dxa"/>
            <w:vAlign w:val="center"/>
          </w:tcPr>
          <w:p w14:paraId="4FCDD88C"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26F953BE" w14:textId="77777777" w:rsidR="00B251B1" w:rsidRPr="00885C72" w:rsidRDefault="00B251B1" w:rsidP="0014653D">
            <w:pPr>
              <w:pStyle w:val="Tabletext"/>
              <w:spacing w:line="240" w:lineRule="auto"/>
              <w:rPr>
                <w:sz w:val="24"/>
                <w:szCs w:val="24"/>
              </w:rPr>
            </w:pPr>
            <w:r w:rsidRPr="00885C72">
              <w:rPr>
                <w:sz w:val="24"/>
                <w:szCs w:val="24"/>
              </w:rPr>
              <w:t xml:space="preserve">Scaffolding joint( </w:t>
            </w:r>
            <w:proofErr w:type="spellStart"/>
            <w:r w:rsidRPr="00885C72">
              <w:rPr>
                <w:sz w:val="24"/>
                <w:szCs w:val="24"/>
              </w:rPr>
              <w:t>dia</w:t>
            </w:r>
            <w:proofErr w:type="spellEnd"/>
            <w:r w:rsidRPr="00885C72">
              <w:rPr>
                <w:sz w:val="24"/>
                <w:szCs w:val="24"/>
              </w:rPr>
              <w:t xml:space="preserve"> 2’’)</w:t>
            </w:r>
          </w:p>
        </w:tc>
        <w:tc>
          <w:tcPr>
            <w:tcW w:w="1910" w:type="dxa"/>
            <w:vAlign w:val="center"/>
          </w:tcPr>
          <w:p w14:paraId="460E748B"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100</w:t>
            </w:r>
          </w:p>
        </w:tc>
      </w:tr>
      <w:tr w:rsidR="00B251B1" w:rsidRPr="00885C72" w14:paraId="371A843F" w14:textId="77777777" w:rsidTr="0014653D">
        <w:trPr>
          <w:jc w:val="center"/>
        </w:trPr>
        <w:tc>
          <w:tcPr>
            <w:tcW w:w="1633" w:type="dxa"/>
            <w:vAlign w:val="center"/>
          </w:tcPr>
          <w:p w14:paraId="2E860628"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66A70685" w14:textId="77777777" w:rsidR="00B251B1" w:rsidRPr="00885C72" w:rsidRDefault="00B251B1" w:rsidP="0014653D">
            <w:pPr>
              <w:pStyle w:val="Tabletext"/>
              <w:spacing w:line="240" w:lineRule="auto"/>
              <w:rPr>
                <w:sz w:val="24"/>
                <w:szCs w:val="24"/>
              </w:rPr>
            </w:pPr>
            <w:r w:rsidRPr="00885C72">
              <w:rPr>
                <w:sz w:val="24"/>
                <w:szCs w:val="24"/>
              </w:rPr>
              <w:t>MS plate (3’x1’)welded over (1 ½”x1 ½”) angle iron frame</w:t>
            </w:r>
          </w:p>
        </w:tc>
        <w:tc>
          <w:tcPr>
            <w:tcW w:w="1910" w:type="dxa"/>
            <w:vAlign w:val="center"/>
          </w:tcPr>
          <w:p w14:paraId="30B1FBED"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50</w:t>
            </w:r>
          </w:p>
        </w:tc>
      </w:tr>
      <w:tr w:rsidR="00B251B1" w:rsidRPr="00885C72" w14:paraId="60D457D5" w14:textId="77777777" w:rsidTr="0014653D">
        <w:trPr>
          <w:jc w:val="center"/>
        </w:trPr>
        <w:tc>
          <w:tcPr>
            <w:tcW w:w="1633" w:type="dxa"/>
            <w:vAlign w:val="center"/>
          </w:tcPr>
          <w:p w14:paraId="0F5033DD"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12E269FF" w14:textId="77777777" w:rsidR="00B251B1" w:rsidRPr="00885C72" w:rsidRDefault="00B251B1" w:rsidP="0014653D">
            <w:pPr>
              <w:pStyle w:val="Tabletext"/>
              <w:spacing w:line="240" w:lineRule="auto"/>
              <w:rPr>
                <w:sz w:val="24"/>
                <w:szCs w:val="24"/>
              </w:rPr>
            </w:pPr>
            <w:r w:rsidRPr="00885C72">
              <w:rPr>
                <w:sz w:val="24"/>
                <w:szCs w:val="24"/>
              </w:rPr>
              <w:t xml:space="preserve">Plastic Drum ( 30 to 50 gallon) </w:t>
            </w:r>
          </w:p>
        </w:tc>
        <w:tc>
          <w:tcPr>
            <w:tcW w:w="1910" w:type="dxa"/>
            <w:vAlign w:val="center"/>
          </w:tcPr>
          <w:p w14:paraId="130924C5"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2</w:t>
            </w:r>
          </w:p>
        </w:tc>
      </w:tr>
      <w:tr w:rsidR="00B251B1" w:rsidRPr="00885C72" w14:paraId="01FFC6D1" w14:textId="77777777" w:rsidTr="0014653D">
        <w:trPr>
          <w:jc w:val="center"/>
        </w:trPr>
        <w:tc>
          <w:tcPr>
            <w:tcW w:w="1633" w:type="dxa"/>
            <w:vAlign w:val="center"/>
          </w:tcPr>
          <w:p w14:paraId="4D3A5E0B"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5336B9C4" w14:textId="77777777" w:rsidR="00B251B1" w:rsidRPr="00885C72" w:rsidRDefault="00B251B1" w:rsidP="0014653D">
            <w:pPr>
              <w:pStyle w:val="Tabletext"/>
              <w:spacing w:line="240" w:lineRule="auto"/>
              <w:rPr>
                <w:sz w:val="24"/>
                <w:szCs w:val="24"/>
              </w:rPr>
            </w:pPr>
            <w:r w:rsidRPr="00885C72">
              <w:rPr>
                <w:sz w:val="24"/>
                <w:szCs w:val="24"/>
              </w:rPr>
              <w:t xml:space="preserve">Broom </w:t>
            </w:r>
          </w:p>
        </w:tc>
        <w:tc>
          <w:tcPr>
            <w:tcW w:w="1910" w:type="dxa"/>
            <w:vAlign w:val="center"/>
          </w:tcPr>
          <w:p w14:paraId="75817203"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25</w:t>
            </w:r>
          </w:p>
        </w:tc>
      </w:tr>
      <w:tr w:rsidR="00B251B1" w:rsidRPr="00885C72" w14:paraId="4D638BBB" w14:textId="77777777" w:rsidTr="0014653D">
        <w:trPr>
          <w:jc w:val="center"/>
        </w:trPr>
        <w:tc>
          <w:tcPr>
            <w:tcW w:w="1633" w:type="dxa"/>
            <w:vAlign w:val="center"/>
          </w:tcPr>
          <w:p w14:paraId="4C7AFECA"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258D7470" w14:textId="77777777" w:rsidR="00B251B1" w:rsidRPr="00885C72" w:rsidRDefault="00B251B1" w:rsidP="0014653D">
            <w:pPr>
              <w:pStyle w:val="Tabletext"/>
              <w:spacing w:line="240" w:lineRule="auto"/>
              <w:rPr>
                <w:sz w:val="24"/>
                <w:szCs w:val="24"/>
              </w:rPr>
            </w:pPr>
            <w:r w:rsidRPr="00885C72">
              <w:rPr>
                <w:sz w:val="24"/>
                <w:szCs w:val="24"/>
              </w:rPr>
              <w:t>Water hose and nozzle</w:t>
            </w:r>
          </w:p>
        </w:tc>
        <w:tc>
          <w:tcPr>
            <w:tcW w:w="1910" w:type="dxa"/>
            <w:vAlign w:val="center"/>
          </w:tcPr>
          <w:p w14:paraId="3EB8AA21"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10</w:t>
            </w:r>
          </w:p>
        </w:tc>
      </w:tr>
      <w:tr w:rsidR="00B251B1" w:rsidRPr="00885C72" w14:paraId="2796B664" w14:textId="77777777" w:rsidTr="0014653D">
        <w:trPr>
          <w:jc w:val="center"/>
        </w:trPr>
        <w:tc>
          <w:tcPr>
            <w:tcW w:w="1633" w:type="dxa"/>
            <w:vAlign w:val="center"/>
          </w:tcPr>
          <w:p w14:paraId="7EF4534E"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7E2CD763" w14:textId="77777777" w:rsidR="00B251B1" w:rsidRPr="00885C72" w:rsidRDefault="00B251B1" w:rsidP="0014653D">
            <w:pPr>
              <w:pStyle w:val="Tabletext"/>
              <w:spacing w:line="240" w:lineRule="auto"/>
              <w:rPr>
                <w:sz w:val="24"/>
                <w:szCs w:val="24"/>
              </w:rPr>
            </w:pPr>
            <w:r w:rsidRPr="00885C72">
              <w:rPr>
                <w:sz w:val="24"/>
                <w:szCs w:val="24"/>
              </w:rPr>
              <w:t xml:space="preserve">Sponge </w:t>
            </w:r>
          </w:p>
        </w:tc>
        <w:tc>
          <w:tcPr>
            <w:tcW w:w="1910" w:type="dxa"/>
            <w:vAlign w:val="center"/>
          </w:tcPr>
          <w:p w14:paraId="194FDB24"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50</w:t>
            </w:r>
          </w:p>
        </w:tc>
      </w:tr>
      <w:tr w:rsidR="00B251B1" w:rsidRPr="00885C72" w14:paraId="38E3CEB0" w14:textId="77777777" w:rsidTr="0014653D">
        <w:trPr>
          <w:jc w:val="center"/>
        </w:trPr>
        <w:tc>
          <w:tcPr>
            <w:tcW w:w="1633" w:type="dxa"/>
            <w:vAlign w:val="center"/>
          </w:tcPr>
          <w:p w14:paraId="5BDFEAA6"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3839D7B8" w14:textId="77777777" w:rsidR="00B251B1" w:rsidRPr="00885C72" w:rsidRDefault="00B251B1" w:rsidP="0014653D">
            <w:pPr>
              <w:pStyle w:val="Tabletext"/>
              <w:spacing w:line="240" w:lineRule="auto"/>
              <w:rPr>
                <w:sz w:val="24"/>
                <w:szCs w:val="24"/>
              </w:rPr>
            </w:pPr>
            <w:r w:rsidRPr="00885C72">
              <w:rPr>
                <w:sz w:val="24"/>
                <w:szCs w:val="24"/>
              </w:rPr>
              <w:t>Scoop(12’’)</w:t>
            </w:r>
          </w:p>
        </w:tc>
        <w:tc>
          <w:tcPr>
            <w:tcW w:w="1910" w:type="dxa"/>
            <w:vAlign w:val="center"/>
          </w:tcPr>
          <w:p w14:paraId="1E157986"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10</w:t>
            </w:r>
          </w:p>
        </w:tc>
      </w:tr>
      <w:tr w:rsidR="00B251B1" w:rsidRPr="00885C72" w14:paraId="3B61B0B3" w14:textId="77777777" w:rsidTr="0014653D">
        <w:trPr>
          <w:jc w:val="center"/>
        </w:trPr>
        <w:tc>
          <w:tcPr>
            <w:tcW w:w="1633" w:type="dxa"/>
            <w:vAlign w:val="center"/>
          </w:tcPr>
          <w:p w14:paraId="167D1AF2"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587F63B2" w14:textId="77777777" w:rsidR="00B251B1" w:rsidRPr="00885C72" w:rsidRDefault="00B251B1" w:rsidP="0014653D">
            <w:pPr>
              <w:pStyle w:val="Tabletext"/>
              <w:spacing w:line="240" w:lineRule="auto"/>
              <w:rPr>
                <w:sz w:val="24"/>
                <w:szCs w:val="24"/>
              </w:rPr>
            </w:pPr>
            <w:r w:rsidRPr="00885C72">
              <w:rPr>
                <w:sz w:val="24"/>
                <w:szCs w:val="24"/>
              </w:rPr>
              <w:t>Paint Brush (4 inches)</w:t>
            </w:r>
          </w:p>
        </w:tc>
        <w:tc>
          <w:tcPr>
            <w:tcW w:w="1910" w:type="dxa"/>
            <w:vAlign w:val="center"/>
          </w:tcPr>
          <w:p w14:paraId="2A207CD5"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25</w:t>
            </w:r>
          </w:p>
        </w:tc>
      </w:tr>
      <w:tr w:rsidR="00B251B1" w:rsidRPr="00885C72" w14:paraId="3CB08746" w14:textId="77777777" w:rsidTr="0014653D">
        <w:trPr>
          <w:jc w:val="center"/>
        </w:trPr>
        <w:tc>
          <w:tcPr>
            <w:tcW w:w="1633" w:type="dxa"/>
            <w:vAlign w:val="center"/>
          </w:tcPr>
          <w:p w14:paraId="2DC49B25"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6A80A54B" w14:textId="77777777" w:rsidR="00B251B1" w:rsidRPr="00885C72" w:rsidRDefault="00B251B1" w:rsidP="0014653D">
            <w:pPr>
              <w:pStyle w:val="Tabletext"/>
              <w:spacing w:line="240" w:lineRule="auto"/>
              <w:rPr>
                <w:sz w:val="24"/>
                <w:szCs w:val="24"/>
              </w:rPr>
            </w:pPr>
            <w:r w:rsidRPr="00885C72">
              <w:rPr>
                <w:sz w:val="24"/>
                <w:szCs w:val="24"/>
              </w:rPr>
              <w:t>Ladder (14 ft)</w:t>
            </w:r>
          </w:p>
        </w:tc>
        <w:tc>
          <w:tcPr>
            <w:tcW w:w="1910" w:type="dxa"/>
            <w:vAlign w:val="center"/>
          </w:tcPr>
          <w:p w14:paraId="645219B1"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5</w:t>
            </w:r>
          </w:p>
        </w:tc>
      </w:tr>
      <w:tr w:rsidR="00B251B1" w:rsidRPr="00885C72" w14:paraId="06110464" w14:textId="77777777" w:rsidTr="0014653D">
        <w:trPr>
          <w:jc w:val="center"/>
        </w:trPr>
        <w:tc>
          <w:tcPr>
            <w:tcW w:w="1633" w:type="dxa"/>
            <w:vAlign w:val="center"/>
          </w:tcPr>
          <w:p w14:paraId="5B425874"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1B4833AF" w14:textId="77777777" w:rsidR="00B251B1" w:rsidRPr="00885C72" w:rsidRDefault="00B251B1" w:rsidP="0014653D">
            <w:pPr>
              <w:pStyle w:val="Tabletext"/>
              <w:spacing w:line="240" w:lineRule="auto"/>
              <w:rPr>
                <w:sz w:val="24"/>
                <w:szCs w:val="24"/>
              </w:rPr>
            </w:pPr>
            <w:r w:rsidRPr="00885C72">
              <w:rPr>
                <w:sz w:val="24"/>
                <w:szCs w:val="24"/>
              </w:rPr>
              <w:t>Steel Crib ( 4 ft)</w:t>
            </w:r>
          </w:p>
        </w:tc>
        <w:tc>
          <w:tcPr>
            <w:tcW w:w="1910" w:type="dxa"/>
            <w:vAlign w:val="center"/>
          </w:tcPr>
          <w:p w14:paraId="3BF37660"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10</w:t>
            </w:r>
          </w:p>
        </w:tc>
      </w:tr>
      <w:tr w:rsidR="00B251B1" w:rsidRPr="00885C72" w14:paraId="19300B24" w14:textId="77777777" w:rsidTr="0014653D">
        <w:trPr>
          <w:jc w:val="center"/>
        </w:trPr>
        <w:tc>
          <w:tcPr>
            <w:tcW w:w="1633" w:type="dxa"/>
            <w:vAlign w:val="center"/>
          </w:tcPr>
          <w:p w14:paraId="55E216B1"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5D8D5E23" w14:textId="77777777" w:rsidR="00B251B1" w:rsidRPr="00885C72" w:rsidRDefault="00B251B1" w:rsidP="0014653D">
            <w:pPr>
              <w:pStyle w:val="Tabletext"/>
              <w:spacing w:line="240" w:lineRule="auto"/>
              <w:rPr>
                <w:sz w:val="24"/>
                <w:szCs w:val="24"/>
              </w:rPr>
            </w:pPr>
            <w:r w:rsidRPr="00885C72">
              <w:rPr>
                <w:sz w:val="24"/>
                <w:szCs w:val="24"/>
              </w:rPr>
              <w:t xml:space="preserve">Sieve( 3’x3’) -16 N0 </w:t>
            </w:r>
          </w:p>
        </w:tc>
        <w:tc>
          <w:tcPr>
            <w:tcW w:w="1910" w:type="dxa"/>
            <w:vAlign w:val="center"/>
          </w:tcPr>
          <w:p w14:paraId="13615CC1"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8</w:t>
            </w:r>
          </w:p>
        </w:tc>
      </w:tr>
      <w:tr w:rsidR="00B251B1" w:rsidRPr="00885C72" w14:paraId="43D279C3" w14:textId="77777777" w:rsidTr="0014653D">
        <w:trPr>
          <w:jc w:val="center"/>
        </w:trPr>
        <w:tc>
          <w:tcPr>
            <w:tcW w:w="1633" w:type="dxa"/>
            <w:vAlign w:val="center"/>
          </w:tcPr>
          <w:p w14:paraId="6328324D"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181EA617" w14:textId="77777777" w:rsidR="00B251B1" w:rsidRPr="00885C72" w:rsidRDefault="00B251B1" w:rsidP="0014653D">
            <w:pPr>
              <w:pStyle w:val="Tabletext"/>
              <w:spacing w:line="240" w:lineRule="auto"/>
              <w:rPr>
                <w:sz w:val="24"/>
                <w:szCs w:val="24"/>
              </w:rPr>
            </w:pPr>
            <w:r w:rsidRPr="00885C72">
              <w:rPr>
                <w:sz w:val="24"/>
                <w:szCs w:val="24"/>
              </w:rPr>
              <w:t>Lamination sheet ( 8’x4’x3/4”)</w:t>
            </w:r>
          </w:p>
        </w:tc>
        <w:tc>
          <w:tcPr>
            <w:tcW w:w="1910" w:type="dxa"/>
            <w:vAlign w:val="center"/>
          </w:tcPr>
          <w:p w14:paraId="6AD68C55"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10</w:t>
            </w:r>
          </w:p>
        </w:tc>
      </w:tr>
      <w:tr w:rsidR="00B251B1" w:rsidRPr="00885C72" w14:paraId="10A763CF" w14:textId="77777777" w:rsidTr="0014653D">
        <w:trPr>
          <w:jc w:val="center"/>
        </w:trPr>
        <w:tc>
          <w:tcPr>
            <w:tcW w:w="1633" w:type="dxa"/>
            <w:vAlign w:val="center"/>
          </w:tcPr>
          <w:p w14:paraId="7C96026E"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21E838F0" w14:textId="77777777" w:rsidR="00B251B1" w:rsidRPr="00885C72" w:rsidRDefault="00B251B1" w:rsidP="0014653D">
            <w:pPr>
              <w:pStyle w:val="Tabletext"/>
              <w:spacing w:line="240" w:lineRule="auto"/>
              <w:rPr>
                <w:sz w:val="24"/>
                <w:szCs w:val="24"/>
              </w:rPr>
            </w:pPr>
            <w:r w:rsidRPr="00885C72">
              <w:rPr>
                <w:sz w:val="24"/>
                <w:szCs w:val="24"/>
              </w:rPr>
              <w:t>Pincer (8”)</w:t>
            </w:r>
          </w:p>
        </w:tc>
        <w:tc>
          <w:tcPr>
            <w:tcW w:w="1910" w:type="dxa"/>
            <w:vAlign w:val="center"/>
          </w:tcPr>
          <w:p w14:paraId="64DD1625"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10</w:t>
            </w:r>
          </w:p>
        </w:tc>
      </w:tr>
      <w:tr w:rsidR="00B251B1" w:rsidRPr="00885C72" w14:paraId="0D5443AE" w14:textId="77777777" w:rsidTr="0014653D">
        <w:trPr>
          <w:jc w:val="center"/>
        </w:trPr>
        <w:tc>
          <w:tcPr>
            <w:tcW w:w="1633" w:type="dxa"/>
            <w:vAlign w:val="center"/>
          </w:tcPr>
          <w:p w14:paraId="00ACB1ED"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7C328DA3" w14:textId="77777777" w:rsidR="00B251B1" w:rsidRPr="00885C72" w:rsidRDefault="00B251B1" w:rsidP="0014653D">
            <w:pPr>
              <w:pStyle w:val="Tabletext"/>
              <w:spacing w:line="240" w:lineRule="auto"/>
              <w:rPr>
                <w:sz w:val="24"/>
                <w:szCs w:val="24"/>
              </w:rPr>
            </w:pPr>
            <w:r w:rsidRPr="00885C72">
              <w:rPr>
                <w:sz w:val="24"/>
                <w:szCs w:val="24"/>
              </w:rPr>
              <w:t>Hand grinder machine</w:t>
            </w:r>
          </w:p>
        </w:tc>
        <w:tc>
          <w:tcPr>
            <w:tcW w:w="1910" w:type="dxa"/>
            <w:vAlign w:val="center"/>
          </w:tcPr>
          <w:p w14:paraId="3A709D6D"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5</w:t>
            </w:r>
          </w:p>
        </w:tc>
      </w:tr>
      <w:tr w:rsidR="00B251B1" w:rsidRPr="00885C72" w14:paraId="0D0C835C" w14:textId="77777777" w:rsidTr="0014653D">
        <w:trPr>
          <w:jc w:val="center"/>
        </w:trPr>
        <w:tc>
          <w:tcPr>
            <w:tcW w:w="1633" w:type="dxa"/>
            <w:vAlign w:val="center"/>
          </w:tcPr>
          <w:p w14:paraId="74B51EF5"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63719869" w14:textId="77777777" w:rsidR="00B251B1" w:rsidRPr="00885C72" w:rsidRDefault="00B251B1" w:rsidP="00885C72">
            <w:pPr>
              <w:pStyle w:val="Tabletext"/>
              <w:spacing w:line="240" w:lineRule="auto"/>
              <w:ind w:left="41" w:firstLine="0"/>
              <w:rPr>
                <w:sz w:val="24"/>
                <w:szCs w:val="24"/>
              </w:rPr>
            </w:pPr>
            <w:r w:rsidRPr="00885C72">
              <w:rPr>
                <w:sz w:val="24"/>
                <w:szCs w:val="24"/>
              </w:rPr>
              <w:t>PPEs (Safety Goggles, Safety Gloves, Ear Plugs, Anti-Static Gloves, Safety Helmet, Safety Shoes, Apron, Mask, Respirator, Safety Belts)</w:t>
            </w:r>
          </w:p>
        </w:tc>
        <w:tc>
          <w:tcPr>
            <w:tcW w:w="1910" w:type="dxa"/>
            <w:vAlign w:val="center"/>
          </w:tcPr>
          <w:p w14:paraId="17F0D448"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25 SET</w:t>
            </w:r>
          </w:p>
        </w:tc>
      </w:tr>
      <w:tr w:rsidR="00B251B1" w:rsidRPr="00885C72" w14:paraId="1D65AB72" w14:textId="77777777" w:rsidTr="0014653D">
        <w:trPr>
          <w:jc w:val="center"/>
        </w:trPr>
        <w:tc>
          <w:tcPr>
            <w:tcW w:w="1633" w:type="dxa"/>
            <w:vAlign w:val="center"/>
          </w:tcPr>
          <w:p w14:paraId="3418128D"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1A8C728F" w14:textId="77777777" w:rsidR="00B251B1" w:rsidRPr="00885C72" w:rsidRDefault="00B251B1" w:rsidP="0014653D">
            <w:pPr>
              <w:pStyle w:val="Tabletext"/>
              <w:spacing w:line="240" w:lineRule="auto"/>
              <w:rPr>
                <w:sz w:val="24"/>
                <w:szCs w:val="24"/>
              </w:rPr>
            </w:pPr>
            <w:r w:rsidRPr="00885C72">
              <w:rPr>
                <w:sz w:val="24"/>
                <w:szCs w:val="24"/>
              </w:rPr>
              <w:t>First Aid Box</w:t>
            </w:r>
          </w:p>
        </w:tc>
        <w:tc>
          <w:tcPr>
            <w:tcW w:w="1910" w:type="dxa"/>
            <w:vAlign w:val="center"/>
          </w:tcPr>
          <w:p w14:paraId="1913886E"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5</w:t>
            </w:r>
          </w:p>
        </w:tc>
      </w:tr>
      <w:tr w:rsidR="00B251B1" w:rsidRPr="00885C72" w14:paraId="0FF3A0A9" w14:textId="77777777" w:rsidTr="0014653D">
        <w:trPr>
          <w:jc w:val="center"/>
        </w:trPr>
        <w:tc>
          <w:tcPr>
            <w:tcW w:w="1633" w:type="dxa"/>
            <w:vAlign w:val="center"/>
          </w:tcPr>
          <w:p w14:paraId="606EF2D4"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1B66949F" w14:textId="77777777" w:rsidR="00B251B1" w:rsidRPr="00885C72" w:rsidRDefault="00B251B1" w:rsidP="0014653D">
            <w:pPr>
              <w:pStyle w:val="Tabletext"/>
              <w:spacing w:line="240" w:lineRule="auto"/>
              <w:rPr>
                <w:sz w:val="24"/>
                <w:szCs w:val="24"/>
              </w:rPr>
            </w:pPr>
            <w:r w:rsidRPr="00885C72">
              <w:rPr>
                <w:sz w:val="24"/>
                <w:szCs w:val="24"/>
              </w:rPr>
              <w:t>Fire extinguisher</w:t>
            </w:r>
          </w:p>
        </w:tc>
        <w:tc>
          <w:tcPr>
            <w:tcW w:w="1910" w:type="dxa"/>
            <w:vAlign w:val="center"/>
          </w:tcPr>
          <w:p w14:paraId="496056ED"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5</w:t>
            </w:r>
          </w:p>
        </w:tc>
      </w:tr>
    </w:tbl>
    <w:p w14:paraId="40434077" w14:textId="77777777" w:rsidR="00006A46" w:rsidRPr="00885C72" w:rsidRDefault="00006A46" w:rsidP="00CD3142">
      <w:pPr>
        <w:rPr>
          <w:rFonts w:ascii="Arial" w:hAnsi="Arial" w:cs="Arial"/>
          <w:color w:val="000000" w:themeColor="text1"/>
        </w:rPr>
      </w:pPr>
    </w:p>
    <w:p w14:paraId="1522A2FD" w14:textId="77777777" w:rsidR="00006A46" w:rsidRPr="00885C72" w:rsidRDefault="00006A46" w:rsidP="00CD3142">
      <w:pPr>
        <w:rPr>
          <w:rFonts w:ascii="Arial" w:hAnsi="Arial" w:cs="Arial"/>
          <w:color w:val="000000" w:themeColor="text1"/>
        </w:rPr>
      </w:pPr>
    </w:p>
    <w:p w14:paraId="08D6F449" w14:textId="77777777" w:rsidR="00006A46" w:rsidRPr="00885C72" w:rsidRDefault="00006A46" w:rsidP="00CD3142">
      <w:pPr>
        <w:rPr>
          <w:rFonts w:ascii="Arial" w:hAnsi="Arial" w:cs="Arial"/>
          <w:color w:val="000000" w:themeColor="text1"/>
        </w:rPr>
      </w:pPr>
    </w:p>
    <w:p w14:paraId="3C97A869" w14:textId="77777777" w:rsidR="00FA4F44" w:rsidRPr="00885C72" w:rsidRDefault="00FA4F44" w:rsidP="00FA4F44">
      <w:pPr>
        <w:pStyle w:val="Heading1"/>
        <w:spacing w:before="0" w:line="240" w:lineRule="auto"/>
        <w:jc w:val="right"/>
        <w:rPr>
          <w:rFonts w:ascii="Arial" w:hAnsi="Arial" w:cs="Arial"/>
          <w:b w:val="0"/>
          <w:bCs w:val="0"/>
          <w:i/>
          <w:noProof/>
          <w:color w:val="000000" w:themeColor="text1"/>
        </w:rPr>
      </w:pPr>
      <w:r w:rsidRPr="00885C72">
        <w:rPr>
          <w:rFonts w:ascii="Arial" w:hAnsi="Arial" w:cs="Arial"/>
          <w:i/>
          <w:noProof/>
          <w:color w:val="000000" w:themeColor="text1"/>
        </w:rPr>
        <w:t xml:space="preserve">Annexure-II: </w:t>
      </w:r>
    </w:p>
    <w:p w14:paraId="21249C56" w14:textId="77777777" w:rsidR="00FA4F44" w:rsidRPr="00885C72" w:rsidRDefault="00FA4F44" w:rsidP="00FA4F44">
      <w:pPr>
        <w:pStyle w:val="Heading1"/>
        <w:spacing w:before="0" w:line="240" w:lineRule="auto"/>
        <w:jc w:val="center"/>
        <w:rPr>
          <w:rFonts w:ascii="Arial" w:hAnsi="Arial" w:cs="Arial"/>
          <w:noProof/>
          <w:color w:val="000000" w:themeColor="text1"/>
        </w:rPr>
      </w:pPr>
    </w:p>
    <w:p w14:paraId="749D9437" w14:textId="1EF01242" w:rsidR="0053590E" w:rsidRPr="00885C72" w:rsidRDefault="0053590E" w:rsidP="00FA4F44">
      <w:pPr>
        <w:pStyle w:val="Heading1"/>
        <w:spacing w:before="0" w:line="240" w:lineRule="auto"/>
        <w:jc w:val="center"/>
        <w:rPr>
          <w:rFonts w:ascii="Arial" w:hAnsi="Arial" w:cs="Arial"/>
          <w:noProof/>
          <w:color w:val="000000" w:themeColor="text1"/>
        </w:rPr>
      </w:pPr>
      <w:r w:rsidRPr="00885C72">
        <w:rPr>
          <w:rFonts w:ascii="Arial" w:hAnsi="Arial" w:cs="Arial"/>
          <w:noProof/>
          <w:color w:val="000000" w:themeColor="text1"/>
        </w:rPr>
        <w:t xml:space="preserve">Motivational Lectures </w:t>
      </w:r>
    </w:p>
    <w:p w14:paraId="148E6111" w14:textId="42635C71" w:rsidR="00FA4F44" w:rsidRPr="00885C72" w:rsidRDefault="002C3420" w:rsidP="00FA4F44">
      <w:pPr>
        <w:pStyle w:val="Heading1"/>
        <w:spacing w:before="0" w:line="240" w:lineRule="auto"/>
        <w:jc w:val="center"/>
        <w:rPr>
          <w:rFonts w:ascii="Arial" w:hAnsi="Arial" w:cs="Arial"/>
          <w:b w:val="0"/>
          <w:bCs w:val="0"/>
          <w:noProof/>
          <w:color w:val="000000" w:themeColor="text1"/>
        </w:rPr>
      </w:pPr>
      <w:r w:rsidRPr="00885C72">
        <w:rPr>
          <w:rFonts w:ascii="Arial" w:hAnsi="Arial" w:cs="Arial"/>
          <w:noProof/>
          <w:color w:val="000000" w:themeColor="text1"/>
        </w:rPr>
        <w:t>Mason (Builder)</w:t>
      </w:r>
    </w:p>
    <w:p w14:paraId="352E8A24" w14:textId="259AE38F" w:rsidR="00FA4F44" w:rsidRPr="00885C72" w:rsidRDefault="00F23699" w:rsidP="00FA4F44">
      <w:pPr>
        <w:rPr>
          <w:rFonts w:ascii="Arial" w:hAnsi="Arial" w:cs="Arial"/>
          <w:color w:val="000000" w:themeColor="text1"/>
          <w:sz w:val="8"/>
          <w:szCs w:val="8"/>
        </w:rPr>
      </w:pPr>
      <w:r w:rsidRPr="00885C72">
        <w:rPr>
          <w:rFonts w:ascii="Arial" w:hAnsi="Arial" w:cs="Arial"/>
          <w:noProof/>
        </w:rPr>
        <mc:AlternateContent>
          <mc:Choice Requires="wps">
            <w:drawing>
              <wp:anchor distT="4294967294" distB="4294967294" distL="114300" distR="114300" simplePos="0" relativeHeight="251661312" behindDoc="0" locked="0" layoutInCell="1" allowOverlap="1" wp14:anchorId="5935EC41" wp14:editId="58E007DF">
                <wp:simplePos x="0" y="0"/>
                <wp:positionH relativeFrom="column">
                  <wp:posOffset>-13335</wp:posOffset>
                </wp:positionH>
                <wp:positionV relativeFrom="paragraph">
                  <wp:posOffset>52069</wp:posOffset>
                </wp:positionV>
                <wp:extent cx="7040880" cy="0"/>
                <wp:effectExtent l="0" t="0" r="0" b="0"/>
                <wp:wrapNone/>
                <wp:docPr id="1460827880"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4088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124573B7" id="_x0000_t32" coordsize="21600,21600" o:spt="32" o:oned="t" path="m,l21600,21600e" filled="f">
                <v:path arrowok="t" fillok="f" o:connecttype="none"/>
                <o:lock v:ext="edit" shapetype="t"/>
              </v:shapetype>
              <v:shape id="Straight Arrow Connector 3" o:spid="_x0000_s1026" type="#_x0000_t32" style="position:absolute;margin-left:-1.05pt;margin-top:4.1pt;width:554.4pt;height:0;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"/>
            </w:pict>
          </mc:Fallback>
        </mc:AlternateContent>
      </w:r>
    </w:p>
    <w:p w14:paraId="1894EACE" w14:textId="7867D830" w:rsidR="00FB7FB4" w:rsidRPr="00885C72" w:rsidRDefault="008D77A3" w:rsidP="009D24A0">
      <w:pPr>
        <w:rPr>
          <w:rFonts w:ascii="Arial" w:hAnsi="Arial" w:cs="Arial"/>
          <w:b/>
          <w:color w:val="000000" w:themeColor="text1"/>
          <w:sz w:val="24"/>
        </w:rPr>
      </w:pPr>
      <w:r w:rsidRPr="00885C72">
        <w:rPr>
          <w:rFonts w:ascii="Arial" w:hAnsi="Arial" w:cs="Arial"/>
          <w:bCs/>
          <w:color w:val="000000" w:themeColor="text1"/>
          <w:sz w:val="24"/>
        </w:rPr>
        <w:t xml:space="preserve"> </w:t>
      </w:r>
    </w:p>
    <w:p w14:paraId="5B659D7F" w14:textId="03596C1B" w:rsidR="0078316D" w:rsidRPr="00885C72" w:rsidRDefault="0078316D" w:rsidP="0078316D">
      <w:pPr>
        <w:keepNext/>
        <w:keepLines/>
        <w:spacing w:after="0" w:line="360" w:lineRule="auto"/>
        <w:jc w:val="right"/>
        <w:outlineLvl w:val="0"/>
        <w:rPr>
          <w:rFonts w:ascii="Arial" w:eastAsia="Times New Roman" w:hAnsi="Arial" w:cs="Arial"/>
          <w:b/>
          <w:bCs/>
          <w:noProof/>
          <w:color w:val="000000"/>
          <w:sz w:val="32"/>
          <w:szCs w:val="32"/>
        </w:rPr>
      </w:pPr>
      <w:r w:rsidRPr="00885C72">
        <w:rPr>
          <w:rFonts w:ascii="Arial" w:eastAsia="Times New Roman" w:hAnsi="Arial" w:cs="Arial"/>
          <w:b/>
          <w:bCs/>
          <w:noProof/>
          <w:color w:val="000000"/>
          <w:sz w:val="32"/>
          <w:szCs w:val="32"/>
        </w:rPr>
        <w:t>Annexure-IV:</w:t>
      </w:r>
    </w:p>
    <w:p w14:paraId="6457E55B" w14:textId="527487F7" w:rsidR="0078316D" w:rsidRPr="00885C72" w:rsidRDefault="00F23699" w:rsidP="0078316D">
      <w:pPr>
        <w:keepNext/>
        <w:keepLines/>
        <w:spacing w:after="0" w:line="360" w:lineRule="auto"/>
        <w:jc w:val="center"/>
        <w:outlineLvl w:val="0"/>
        <w:rPr>
          <w:rFonts w:ascii="Arial" w:eastAsia="Times New Roman" w:hAnsi="Arial" w:cs="Arial"/>
          <w:b/>
          <w:bCs/>
          <w:noProof/>
          <w:color w:val="000000"/>
          <w:sz w:val="32"/>
          <w:szCs w:val="32"/>
        </w:rPr>
      </w:pPr>
      <w:r w:rsidRPr="00885C72">
        <w:rPr>
          <w:rFonts w:ascii="Arial" w:hAnsi="Arial" w:cs="Arial"/>
          <w:noProof/>
        </w:rPr>
        <mc:AlternateContent>
          <mc:Choice Requires="wps">
            <w:drawing>
              <wp:anchor distT="4294967294" distB="4294967294" distL="114300" distR="114300" simplePos="0" relativeHeight="251663360" behindDoc="0" locked="0" layoutInCell="1" allowOverlap="1" wp14:anchorId="4626D44F" wp14:editId="39718127">
                <wp:simplePos x="0" y="0"/>
                <wp:positionH relativeFrom="column">
                  <wp:posOffset>-13335</wp:posOffset>
                </wp:positionH>
                <wp:positionV relativeFrom="paragraph">
                  <wp:posOffset>260984</wp:posOffset>
                </wp:positionV>
                <wp:extent cx="6675120" cy="0"/>
                <wp:effectExtent l="0" t="0" r="0" b="0"/>
                <wp:wrapNone/>
                <wp:docPr id="243504615"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512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26101BF9" id="Straight Arrow Connector 1" o:spid="_x0000_s1026" type="#_x0000_t32" style="position:absolute;margin-left:-1.05pt;margin-top:20.55pt;width:525.6pt;height:0;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"/>
            </w:pict>
          </mc:Fallback>
        </mc:AlternateContent>
      </w:r>
      <w:r w:rsidR="0078316D" w:rsidRPr="00885C72">
        <w:rPr>
          <w:rFonts w:ascii="Arial" w:eastAsia="Times New Roman" w:hAnsi="Arial" w:cs="Arial"/>
          <w:b/>
          <w:bCs/>
          <w:noProof/>
          <w:color w:val="000000"/>
          <w:sz w:val="32"/>
          <w:szCs w:val="32"/>
        </w:rPr>
        <w:t xml:space="preserve"> Workplace/Institute Ethics Guide</w:t>
      </w:r>
    </w:p>
    <w:p w14:paraId="1B06B432" w14:textId="42D6E52D" w:rsidR="0078316D" w:rsidRPr="00885C72" w:rsidRDefault="0078316D" w:rsidP="0078316D">
      <w:pPr>
        <w:shd w:val="clear" w:color="auto" w:fill="FFFFFF"/>
        <w:spacing w:before="100" w:beforeAutospacing="1" w:after="100" w:afterAutospacing="1" w:line="360" w:lineRule="auto"/>
        <w:jc w:val="both"/>
        <w:textAlignment w:val="baseline"/>
        <w:rPr>
          <w:rFonts w:ascii="Arial" w:eastAsia="Times New Roman" w:hAnsi="Arial" w:cs="Arial"/>
          <w:color w:val="000000"/>
          <w:sz w:val="24"/>
          <w:shd w:val="clear" w:color="auto" w:fill="FFFFFF"/>
        </w:rPr>
      </w:pPr>
      <w:r w:rsidRPr="00885C72">
        <w:rPr>
          <w:rFonts w:ascii="Arial" w:eastAsia="Times New Roman" w:hAnsi="Arial" w:cs="Arial"/>
          <w:color w:val="000000"/>
          <w:sz w:val="24"/>
          <w:shd w:val="clear" w:color="auto" w:fill="FFFFFF"/>
        </w:rPr>
        <w:t xml:space="preserve">Work ethic is a standard of conduct and values for job performance. </w:t>
      </w:r>
      <w:r w:rsidRPr="00885C72">
        <w:rPr>
          <w:rFonts w:ascii="Arial" w:eastAsia="Times New Roman" w:hAnsi="Arial" w:cs="Arial"/>
          <w:color w:val="000000"/>
          <w:sz w:val="24"/>
        </w:rPr>
        <w:t xml:space="preserve">The modern definition of what constitutes good work ethics often varies.  Different businesses have different expectations. </w:t>
      </w:r>
      <w:r w:rsidRPr="00885C72">
        <w:rPr>
          <w:rFonts w:ascii="Arial" w:eastAsia="Times New Roman" w:hAnsi="Arial" w:cs="Arial"/>
          <w:color w:val="000000"/>
          <w:sz w:val="24"/>
          <w:shd w:val="clear" w:color="auto" w:fill="FFFFFF"/>
        </w:rPr>
        <w:t>Work ethic is a belief that hard work and diligence have a moral benefit and an inherent ability, virtue</w:t>
      </w:r>
      <w:r w:rsidR="00C244BF" w:rsidRPr="00885C72">
        <w:rPr>
          <w:rFonts w:ascii="Arial" w:eastAsia="Times New Roman" w:hAnsi="Arial" w:cs="Arial"/>
          <w:color w:val="000000"/>
          <w:sz w:val="24"/>
          <w:shd w:val="clear" w:color="auto" w:fill="FFFFFF"/>
        </w:rPr>
        <w:t>,</w:t>
      </w:r>
      <w:r w:rsidRPr="00885C72">
        <w:rPr>
          <w:rFonts w:ascii="Arial" w:eastAsia="Times New Roman" w:hAnsi="Arial" w:cs="Arial"/>
          <w:color w:val="000000"/>
          <w:sz w:val="24"/>
          <w:shd w:val="clear" w:color="auto" w:fill="FFFFFF"/>
        </w:rPr>
        <w:t xml:space="preserve"> or value to strengthen character and individual abilities. It is a set of values</w:t>
      </w:r>
      <w:r w:rsidR="00C244BF" w:rsidRPr="00885C72">
        <w:rPr>
          <w:rFonts w:ascii="Arial" w:eastAsia="Times New Roman" w:hAnsi="Arial" w:cs="Arial"/>
          <w:color w:val="000000"/>
          <w:sz w:val="24"/>
          <w:shd w:val="clear" w:color="auto" w:fill="FFFFFF"/>
        </w:rPr>
        <w:t>-</w:t>
      </w:r>
      <w:r w:rsidRPr="00885C72">
        <w:rPr>
          <w:rFonts w:ascii="Arial" w:eastAsia="Times New Roman" w:hAnsi="Arial" w:cs="Arial"/>
          <w:color w:val="000000"/>
          <w:sz w:val="24"/>
          <w:shd w:val="clear" w:color="auto" w:fill="FFFFFF"/>
        </w:rPr>
        <w:t xml:space="preserve">centered on </w:t>
      </w:r>
      <w:r w:rsidR="00C244BF" w:rsidRPr="00885C72">
        <w:rPr>
          <w:rFonts w:ascii="Arial" w:eastAsia="Times New Roman" w:hAnsi="Arial" w:cs="Arial"/>
          <w:color w:val="000000"/>
          <w:sz w:val="24"/>
          <w:shd w:val="clear" w:color="auto" w:fill="FFFFFF"/>
        </w:rPr>
        <w:t xml:space="preserve">the </w:t>
      </w:r>
      <w:r w:rsidRPr="00885C72">
        <w:rPr>
          <w:rFonts w:ascii="Arial" w:eastAsia="Times New Roman" w:hAnsi="Arial" w:cs="Arial"/>
          <w:color w:val="000000"/>
          <w:sz w:val="24"/>
          <w:shd w:val="clear" w:color="auto" w:fill="FFFFFF"/>
        </w:rPr>
        <w:t>importance of work and manifested by determination or desire to work hard.</w:t>
      </w:r>
    </w:p>
    <w:p w14:paraId="6B3B975C" w14:textId="77777777" w:rsidR="0078316D" w:rsidRPr="00885C72" w:rsidRDefault="0078316D" w:rsidP="0078316D">
      <w:pPr>
        <w:spacing w:after="160" w:line="256" w:lineRule="auto"/>
        <w:jc w:val="both"/>
        <w:rPr>
          <w:rFonts w:ascii="Arial" w:eastAsia="Calibri" w:hAnsi="Arial" w:cs="Arial"/>
          <w:color w:val="000000"/>
          <w:sz w:val="24"/>
          <w:shd w:val="clear" w:color="auto" w:fill="FFFFFF"/>
        </w:rPr>
      </w:pPr>
      <w:r w:rsidRPr="00885C72">
        <w:rPr>
          <w:rFonts w:ascii="Arial" w:eastAsia="Calibri" w:hAnsi="Arial" w:cs="Arial"/>
          <w:color w:val="000000"/>
          <w:sz w:val="24"/>
          <w:shd w:val="clear" w:color="auto" w:fill="FFFFFF"/>
        </w:rPr>
        <w:t>The following ten work ethics are defined as essential for student success:</w:t>
      </w:r>
    </w:p>
    <w:p w14:paraId="46C6A233" w14:textId="77777777" w:rsidR="0078316D" w:rsidRPr="00885C72" w:rsidRDefault="0078316D" w:rsidP="000279C3">
      <w:pPr>
        <w:numPr>
          <w:ilvl w:val="0"/>
          <w:numId w:val="6"/>
        </w:numPr>
        <w:spacing w:after="0" w:line="360" w:lineRule="auto"/>
        <w:contextualSpacing/>
        <w:jc w:val="both"/>
        <w:rPr>
          <w:rFonts w:ascii="Arial" w:eastAsia="Calibri" w:hAnsi="Arial" w:cs="Arial"/>
          <w:color w:val="000000"/>
          <w:sz w:val="24"/>
          <w:shd w:val="clear" w:color="auto" w:fill="FFFFFF"/>
        </w:rPr>
      </w:pPr>
      <w:r w:rsidRPr="00885C72">
        <w:rPr>
          <w:rFonts w:ascii="Arial" w:eastAsia="Calibri" w:hAnsi="Arial" w:cs="Arial"/>
          <w:b/>
          <w:bCs/>
          <w:color w:val="000000"/>
          <w:sz w:val="24"/>
          <w:u w:val="single"/>
          <w:shd w:val="clear" w:color="auto" w:fill="FFFFFF"/>
        </w:rPr>
        <w:t>Attendance</w:t>
      </w:r>
      <w:r w:rsidRPr="00885C72">
        <w:rPr>
          <w:rFonts w:ascii="Arial" w:eastAsia="Calibri" w:hAnsi="Arial" w:cs="Arial"/>
          <w:b/>
          <w:bCs/>
          <w:color w:val="000000"/>
          <w:sz w:val="24"/>
          <w:shd w:val="clear" w:color="auto" w:fill="FFFFFF"/>
        </w:rPr>
        <w:t xml:space="preserve">: </w:t>
      </w:r>
      <w:r w:rsidRPr="00885C72">
        <w:rPr>
          <w:rFonts w:ascii="Arial" w:eastAsia="Calibri" w:hAnsi="Arial" w:cs="Arial"/>
          <w:b/>
          <w:bCs/>
          <w:color w:val="000000"/>
          <w:sz w:val="24"/>
          <w:shd w:val="clear" w:color="auto" w:fill="FFFFFF"/>
        </w:rPr>
        <w:br/>
      </w:r>
      <w:r w:rsidRPr="00885C72">
        <w:rPr>
          <w:rFonts w:ascii="Arial" w:eastAsia="Calibri" w:hAnsi="Arial" w:cs="Arial"/>
          <w:color w:val="000000"/>
          <w:sz w:val="24"/>
          <w:shd w:val="clear" w:color="auto" w:fill="FFFFFF"/>
        </w:rPr>
        <w:t>Be at work every day possible, plan your absences don’t abuse leave time. Be punctual every day.</w:t>
      </w:r>
    </w:p>
    <w:p w14:paraId="4D495C56" w14:textId="77777777" w:rsidR="0078316D" w:rsidRPr="00885C72" w:rsidRDefault="0078316D" w:rsidP="000279C3">
      <w:pPr>
        <w:numPr>
          <w:ilvl w:val="0"/>
          <w:numId w:val="6"/>
        </w:numPr>
        <w:spacing w:after="0" w:line="360" w:lineRule="auto"/>
        <w:contextualSpacing/>
        <w:jc w:val="both"/>
        <w:rPr>
          <w:rFonts w:ascii="Arial" w:eastAsia="Calibri" w:hAnsi="Arial" w:cs="Arial"/>
          <w:color w:val="000000"/>
          <w:sz w:val="24"/>
          <w:shd w:val="clear" w:color="auto" w:fill="FFFFFF"/>
        </w:rPr>
      </w:pPr>
      <w:r w:rsidRPr="00885C72">
        <w:rPr>
          <w:rFonts w:ascii="Arial" w:eastAsia="Calibri" w:hAnsi="Arial" w:cs="Arial"/>
          <w:b/>
          <w:bCs/>
          <w:color w:val="000000"/>
          <w:sz w:val="24"/>
          <w:u w:val="single"/>
          <w:shd w:val="clear" w:color="auto" w:fill="FFFFFF"/>
        </w:rPr>
        <w:lastRenderedPageBreak/>
        <w:t>Character</w:t>
      </w:r>
      <w:r w:rsidRPr="00885C72">
        <w:rPr>
          <w:rFonts w:ascii="Arial" w:eastAsia="Calibri" w:hAnsi="Arial" w:cs="Arial"/>
          <w:b/>
          <w:bCs/>
          <w:color w:val="000000"/>
          <w:sz w:val="24"/>
          <w:shd w:val="clear" w:color="auto" w:fill="FFFFFF"/>
        </w:rPr>
        <w:t xml:space="preserve">: </w:t>
      </w:r>
      <w:r w:rsidRPr="00885C72">
        <w:rPr>
          <w:rFonts w:ascii="Arial" w:eastAsia="Calibri" w:hAnsi="Arial" w:cs="Arial"/>
          <w:b/>
          <w:bCs/>
          <w:color w:val="000000"/>
          <w:sz w:val="24"/>
          <w:shd w:val="clear" w:color="auto" w:fill="FFFFFF"/>
        </w:rPr>
        <w:br/>
      </w:r>
      <w:r w:rsidRPr="00885C72">
        <w:rPr>
          <w:rFonts w:ascii="Arial" w:eastAsia="Calibri" w:hAnsi="Arial" w:cs="Arial"/>
          <w:color w:val="000000"/>
          <w:sz w:val="24"/>
          <w:shd w:val="clear" w:color="auto" w:fill="FFFFFF"/>
        </w:rPr>
        <w:t>Honesty is the single most important factor having a direct bearing on the final success of an individual, corporation, or product. Complete assigned tasks correctly and promptly. Look to improve your skills.</w:t>
      </w:r>
    </w:p>
    <w:p w14:paraId="126838F8" w14:textId="77777777" w:rsidR="0078316D" w:rsidRPr="00885C72" w:rsidRDefault="0078316D" w:rsidP="000279C3">
      <w:pPr>
        <w:numPr>
          <w:ilvl w:val="0"/>
          <w:numId w:val="6"/>
        </w:numPr>
        <w:spacing w:after="0" w:line="360" w:lineRule="auto"/>
        <w:contextualSpacing/>
        <w:jc w:val="both"/>
        <w:rPr>
          <w:rFonts w:ascii="Arial" w:eastAsia="Calibri" w:hAnsi="Arial" w:cs="Arial"/>
          <w:color w:val="000000"/>
          <w:sz w:val="24"/>
          <w:u w:val="single"/>
          <w:shd w:val="clear" w:color="auto" w:fill="FFFFFF"/>
        </w:rPr>
      </w:pPr>
      <w:r w:rsidRPr="00885C72">
        <w:rPr>
          <w:rFonts w:ascii="Arial" w:eastAsia="Calibri" w:hAnsi="Arial" w:cs="Arial"/>
          <w:b/>
          <w:bCs/>
          <w:color w:val="000000"/>
          <w:sz w:val="24"/>
          <w:u w:val="single"/>
          <w:shd w:val="clear" w:color="auto" w:fill="FFFFFF"/>
        </w:rPr>
        <w:t>Team Work:</w:t>
      </w:r>
    </w:p>
    <w:p w14:paraId="435E40E2" w14:textId="58C90E5F" w:rsidR="0078316D" w:rsidRPr="00885C72" w:rsidRDefault="0078316D" w:rsidP="0078316D">
      <w:pPr>
        <w:spacing w:after="160" w:line="256" w:lineRule="auto"/>
        <w:ind w:left="720"/>
        <w:jc w:val="both"/>
        <w:rPr>
          <w:rFonts w:ascii="Arial" w:eastAsia="Calibri" w:hAnsi="Arial" w:cs="Arial"/>
          <w:color w:val="000000"/>
          <w:sz w:val="24"/>
          <w:shd w:val="clear" w:color="auto" w:fill="FFFFFF"/>
        </w:rPr>
      </w:pPr>
      <w:r w:rsidRPr="00885C72">
        <w:rPr>
          <w:rFonts w:ascii="Arial" w:eastAsia="Calibri" w:hAnsi="Arial" w:cs="Arial"/>
          <w:color w:val="000000"/>
          <w:sz w:val="24"/>
          <w:shd w:val="clear" w:color="auto" w:fill="FFFFFF"/>
        </w:rPr>
        <w:t>The ability to get along with others including those you don’t necessarily like. The ability to carry your weight and help others who are struggling. Recognize when to speak up with an idea and when to compromise by blend ideas together.</w:t>
      </w:r>
    </w:p>
    <w:p w14:paraId="11EC0030" w14:textId="13EB01E4" w:rsidR="0078316D" w:rsidRPr="00885C72" w:rsidRDefault="0078316D" w:rsidP="000279C3">
      <w:pPr>
        <w:numPr>
          <w:ilvl w:val="0"/>
          <w:numId w:val="6"/>
        </w:numPr>
        <w:spacing w:after="0" w:line="360" w:lineRule="auto"/>
        <w:contextualSpacing/>
        <w:jc w:val="both"/>
        <w:rPr>
          <w:rFonts w:ascii="Arial" w:eastAsia="Calibri" w:hAnsi="Arial" w:cs="Arial"/>
          <w:color w:val="000000"/>
          <w:sz w:val="24"/>
          <w:shd w:val="clear" w:color="auto" w:fill="FFFFFF"/>
        </w:rPr>
      </w:pPr>
      <w:r w:rsidRPr="00885C72">
        <w:rPr>
          <w:rFonts w:ascii="Arial" w:eastAsia="Calibri" w:hAnsi="Arial" w:cs="Arial"/>
          <w:b/>
          <w:bCs/>
          <w:color w:val="000000"/>
          <w:sz w:val="24"/>
          <w:u w:val="single"/>
          <w:shd w:val="clear" w:color="auto" w:fill="FFFFFF"/>
        </w:rPr>
        <w:t>Appearance</w:t>
      </w:r>
      <w:r w:rsidRPr="00885C72">
        <w:rPr>
          <w:rFonts w:ascii="Arial" w:eastAsia="Calibri" w:hAnsi="Arial" w:cs="Arial"/>
          <w:b/>
          <w:bCs/>
          <w:color w:val="000000"/>
          <w:sz w:val="24"/>
          <w:shd w:val="clear" w:color="auto" w:fill="FFFFFF"/>
        </w:rPr>
        <w:t>:</w:t>
      </w:r>
      <w:r w:rsidRPr="00885C72">
        <w:rPr>
          <w:rFonts w:ascii="Arial" w:eastAsia="Calibri" w:hAnsi="Arial" w:cs="Arial"/>
          <w:b/>
          <w:bCs/>
          <w:color w:val="000000"/>
          <w:sz w:val="24"/>
          <w:shd w:val="clear" w:color="auto" w:fill="FFFFFF"/>
        </w:rPr>
        <w:br/>
      </w:r>
      <w:r w:rsidRPr="00885C72">
        <w:rPr>
          <w:rFonts w:ascii="Arial" w:eastAsia="Calibri" w:hAnsi="Arial" w:cs="Arial"/>
          <w:color w:val="000000"/>
          <w:sz w:val="24"/>
          <w:shd w:val="clear" w:color="auto" w:fill="FFFFFF"/>
        </w:rPr>
        <w:t>Dress for success set your best foot forward, personal hygiene, good manner, remember that the first impression of who you are can last a lifetime</w:t>
      </w:r>
    </w:p>
    <w:p w14:paraId="25CFDC00" w14:textId="39B44951" w:rsidR="0078316D" w:rsidRPr="00885C72" w:rsidRDefault="0078316D" w:rsidP="000279C3">
      <w:pPr>
        <w:numPr>
          <w:ilvl w:val="0"/>
          <w:numId w:val="6"/>
        </w:numPr>
        <w:spacing w:after="0" w:line="360" w:lineRule="auto"/>
        <w:contextualSpacing/>
        <w:jc w:val="both"/>
        <w:rPr>
          <w:rFonts w:ascii="Arial" w:eastAsia="Calibri" w:hAnsi="Arial" w:cs="Arial"/>
          <w:color w:val="000000"/>
          <w:sz w:val="24"/>
          <w:shd w:val="clear" w:color="auto" w:fill="FFFFFF"/>
        </w:rPr>
      </w:pPr>
      <w:r w:rsidRPr="00885C72">
        <w:rPr>
          <w:rFonts w:ascii="Arial" w:eastAsia="Calibri" w:hAnsi="Arial" w:cs="Arial"/>
          <w:b/>
          <w:bCs/>
          <w:color w:val="000000"/>
          <w:sz w:val="24"/>
          <w:u w:val="single"/>
          <w:shd w:val="clear" w:color="auto" w:fill="FFFFFF"/>
        </w:rPr>
        <w:t>Attitude</w:t>
      </w:r>
      <w:r w:rsidRPr="00885C72">
        <w:rPr>
          <w:rFonts w:ascii="Arial" w:eastAsia="Calibri" w:hAnsi="Arial" w:cs="Arial"/>
          <w:b/>
          <w:bCs/>
          <w:color w:val="000000"/>
          <w:sz w:val="24"/>
          <w:shd w:val="clear" w:color="auto" w:fill="FFFFFF"/>
        </w:rPr>
        <w:t xml:space="preserve">: </w:t>
      </w:r>
      <w:r w:rsidRPr="00885C72">
        <w:rPr>
          <w:rFonts w:ascii="Arial" w:eastAsia="Calibri" w:hAnsi="Arial" w:cs="Arial"/>
          <w:b/>
          <w:bCs/>
          <w:color w:val="000000"/>
          <w:sz w:val="24"/>
          <w:shd w:val="clear" w:color="auto" w:fill="FFFFFF"/>
        </w:rPr>
        <w:br/>
      </w:r>
      <w:r w:rsidRPr="00885C72">
        <w:rPr>
          <w:rFonts w:ascii="Arial" w:eastAsia="Calibri" w:hAnsi="Arial" w:cs="Arial"/>
          <w:color w:val="000000"/>
          <w:sz w:val="24"/>
          <w:shd w:val="clear" w:color="auto" w:fill="FFFFFF"/>
        </w:rPr>
        <w:t xml:space="preserve">Listen to suggestions and be positive, accept responsibility. If you make a mistake, admit it. </w:t>
      </w:r>
      <w:r w:rsidRPr="00885C72">
        <w:rPr>
          <w:rFonts w:ascii="Arial" w:eastAsia="Calibri" w:hAnsi="Arial" w:cs="Arial"/>
          <w:color w:val="000000"/>
          <w:sz w:val="24"/>
        </w:rPr>
        <w:t>Values workplace safety rules and precautions for personal and co-worker safety. Avoids unnecessary risks. Willing to learn new processes, systems</w:t>
      </w:r>
      <w:r w:rsidR="00C244BF" w:rsidRPr="00885C72">
        <w:rPr>
          <w:rFonts w:ascii="Arial" w:eastAsia="Calibri" w:hAnsi="Arial" w:cs="Arial"/>
          <w:color w:val="000000"/>
          <w:sz w:val="24"/>
        </w:rPr>
        <w:t>,</w:t>
      </w:r>
      <w:r w:rsidRPr="00885C72">
        <w:rPr>
          <w:rFonts w:ascii="Arial" w:eastAsia="Calibri" w:hAnsi="Arial" w:cs="Arial"/>
          <w:color w:val="000000"/>
          <w:sz w:val="24"/>
        </w:rPr>
        <w:t xml:space="preserve"> and procedures in light of changing responsibilities.</w:t>
      </w:r>
    </w:p>
    <w:p w14:paraId="3237A612" w14:textId="06C10CAD" w:rsidR="0078316D" w:rsidRPr="00885C72" w:rsidRDefault="0078316D" w:rsidP="000279C3">
      <w:pPr>
        <w:numPr>
          <w:ilvl w:val="0"/>
          <w:numId w:val="6"/>
        </w:numPr>
        <w:spacing w:after="0" w:line="360" w:lineRule="auto"/>
        <w:contextualSpacing/>
        <w:jc w:val="both"/>
        <w:rPr>
          <w:rFonts w:ascii="Arial" w:eastAsia="Calibri" w:hAnsi="Arial" w:cs="Arial"/>
          <w:color w:val="000000"/>
          <w:sz w:val="24"/>
          <w:shd w:val="clear" w:color="auto" w:fill="FFFFFF"/>
        </w:rPr>
      </w:pPr>
      <w:r w:rsidRPr="00885C72">
        <w:rPr>
          <w:rFonts w:ascii="Arial" w:eastAsia="Calibri" w:hAnsi="Arial" w:cs="Arial"/>
          <w:b/>
          <w:bCs/>
          <w:color w:val="000000"/>
          <w:sz w:val="24"/>
          <w:u w:val="single"/>
          <w:shd w:val="clear" w:color="auto" w:fill="FFFFFF"/>
        </w:rPr>
        <w:t>Productivity</w:t>
      </w:r>
      <w:r w:rsidRPr="00885C72">
        <w:rPr>
          <w:rFonts w:ascii="Arial" w:eastAsia="Calibri" w:hAnsi="Arial" w:cs="Arial"/>
          <w:b/>
          <w:bCs/>
          <w:color w:val="000000"/>
          <w:sz w:val="24"/>
          <w:shd w:val="clear" w:color="auto" w:fill="FFFFFF"/>
        </w:rPr>
        <w:t xml:space="preserve">: </w:t>
      </w:r>
      <w:r w:rsidRPr="00885C72">
        <w:rPr>
          <w:rFonts w:ascii="Arial" w:eastAsia="Calibri" w:hAnsi="Arial" w:cs="Arial"/>
          <w:b/>
          <w:bCs/>
          <w:color w:val="000000"/>
          <w:sz w:val="24"/>
          <w:shd w:val="clear" w:color="auto" w:fill="FFFFFF"/>
        </w:rPr>
        <w:br/>
      </w:r>
      <w:r w:rsidRPr="00885C72">
        <w:rPr>
          <w:rFonts w:ascii="Arial" w:eastAsia="Calibri" w:hAnsi="Arial" w:cs="Arial"/>
          <w:color w:val="000000"/>
          <w:sz w:val="24"/>
          <w:shd w:val="clear" w:color="auto" w:fill="FFFFFF"/>
        </w:rPr>
        <w:t>Do the work correctly, quality and timelines are prized. Get along with fellows, cooperation is the key to productivity. Help out whenever asked, do extra without being asked. Take pride in your work, do things the best you know</w:t>
      </w:r>
      <w:r w:rsidR="00C244BF" w:rsidRPr="00885C72">
        <w:rPr>
          <w:rFonts w:ascii="Arial" w:eastAsia="Calibri" w:hAnsi="Arial" w:cs="Arial"/>
          <w:color w:val="000000"/>
          <w:sz w:val="24"/>
          <w:shd w:val="clear" w:color="auto" w:fill="FFFFFF"/>
        </w:rPr>
        <w:t>-</w:t>
      </w:r>
      <w:r w:rsidRPr="00885C72">
        <w:rPr>
          <w:rFonts w:ascii="Arial" w:eastAsia="Calibri" w:hAnsi="Arial" w:cs="Arial"/>
          <w:color w:val="000000"/>
          <w:sz w:val="24"/>
          <w:shd w:val="clear" w:color="auto" w:fill="FFFFFF"/>
        </w:rPr>
        <w:t xml:space="preserve">how. </w:t>
      </w:r>
      <w:r w:rsidRPr="00885C72">
        <w:rPr>
          <w:rFonts w:ascii="Arial" w:eastAsia="Calibri" w:hAnsi="Arial" w:cs="Arial"/>
          <w:color w:val="000000"/>
          <w:sz w:val="24"/>
        </w:rPr>
        <w:t>Eagerly focuses energy on accomplishing tasks, also referred to as demonstrating ownership. Takes pride in work.</w:t>
      </w:r>
    </w:p>
    <w:p w14:paraId="1BEAD19D" w14:textId="77777777" w:rsidR="0078316D" w:rsidRPr="00885C72" w:rsidRDefault="0078316D" w:rsidP="000279C3">
      <w:pPr>
        <w:numPr>
          <w:ilvl w:val="0"/>
          <w:numId w:val="6"/>
        </w:numPr>
        <w:spacing w:after="0" w:line="360" w:lineRule="auto"/>
        <w:contextualSpacing/>
        <w:jc w:val="both"/>
        <w:rPr>
          <w:rFonts w:ascii="Arial" w:eastAsia="Calibri" w:hAnsi="Arial" w:cs="Arial"/>
          <w:color w:val="000000"/>
          <w:sz w:val="24"/>
          <w:shd w:val="clear" w:color="auto" w:fill="FFFFFF"/>
        </w:rPr>
      </w:pPr>
      <w:r w:rsidRPr="00885C72">
        <w:rPr>
          <w:rFonts w:ascii="Arial" w:eastAsia="Calibri" w:hAnsi="Arial" w:cs="Arial"/>
          <w:b/>
          <w:bCs/>
          <w:color w:val="000000"/>
          <w:sz w:val="24"/>
          <w:u w:val="single"/>
          <w:shd w:val="clear" w:color="auto" w:fill="FFFFFF"/>
        </w:rPr>
        <w:t>Organizational Skills</w:t>
      </w:r>
      <w:r w:rsidRPr="00885C72">
        <w:rPr>
          <w:rFonts w:ascii="Arial" w:eastAsia="Calibri" w:hAnsi="Arial" w:cs="Arial"/>
          <w:b/>
          <w:bCs/>
          <w:color w:val="000000"/>
          <w:sz w:val="24"/>
          <w:shd w:val="clear" w:color="auto" w:fill="FFFFFF"/>
        </w:rPr>
        <w:t>:</w:t>
      </w:r>
    </w:p>
    <w:p w14:paraId="1A783C0B" w14:textId="77777777" w:rsidR="0078316D" w:rsidRPr="00885C72" w:rsidRDefault="0078316D" w:rsidP="0078316D">
      <w:pPr>
        <w:spacing w:after="160" w:line="256" w:lineRule="auto"/>
        <w:ind w:left="720"/>
        <w:jc w:val="both"/>
        <w:rPr>
          <w:rFonts w:ascii="Arial" w:eastAsia="Calibri" w:hAnsi="Arial" w:cs="Arial"/>
          <w:color w:val="000000"/>
          <w:sz w:val="24"/>
          <w:shd w:val="clear" w:color="auto" w:fill="FFFFFF"/>
        </w:rPr>
      </w:pPr>
      <w:r w:rsidRPr="00885C72">
        <w:rPr>
          <w:rFonts w:ascii="Arial" w:eastAsia="Calibri" w:hAnsi="Arial" w:cs="Arial"/>
          <w:color w:val="000000"/>
          <w:sz w:val="24"/>
          <w:shd w:val="clear" w:color="auto" w:fill="FFFFFF"/>
        </w:rPr>
        <w:t xml:space="preserve">Make an effort to improve, learn ways to better yourself. Time management; utilize time and resources to get the most out of both. </w:t>
      </w:r>
      <w:r w:rsidR="00644410" w:rsidRPr="00885C72">
        <w:rPr>
          <w:rFonts w:ascii="Arial" w:eastAsia="Calibri" w:hAnsi="Arial" w:cs="Arial"/>
          <w:color w:val="000000"/>
          <w:sz w:val="24"/>
        </w:rPr>
        <w:t xml:space="preserve">Take </w:t>
      </w:r>
      <w:r w:rsidRPr="00885C72">
        <w:rPr>
          <w:rFonts w:ascii="Arial" w:eastAsia="Calibri" w:hAnsi="Arial" w:cs="Arial"/>
          <w:color w:val="000000"/>
          <w:sz w:val="24"/>
        </w:rPr>
        <w:t>an appropriate approach to social interactions at work. Maintains focus on work responsibilities.</w:t>
      </w:r>
    </w:p>
    <w:p w14:paraId="11A43AD4" w14:textId="77777777" w:rsidR="0078316D" w:rsidRPr="00885C72" w:rsidRDefault="0078316D" w:rsidP="000279C3">
      <w:pPr>
        <w:numPr>
          <w:ilvl w:val="0"/>
          <w:numId w:val="6"/>
        </w:numPr>
        <w:spacing w:after="0" w:line="360" w:lineRule="auto"/>
        <w:contextualSpacing/>
        <w:jc w:val="both"/>
        <w:rPr>
          <w:rFonts w:ascii="Arial" w:eastAsia="Calibri" w:hAnsi="Arial" w:cs="Arial"/>
          <w:b/>
          <w:bCs/>
          <w:color w:val="000000"/>
          <w:sz w:val="24"/>
          <w:shd w:val="clear" w:color="auto" w:fill="FFFFFF"/>
        </w:rPr>
      </w:pPr>
      <w:r w:rsidRPr="00885C72">
        <w:rPr>
          <w:rFonts w:ascii="Arial" w:eastAsia="Calibri" w:hAnsi="Arial" w:cs="Arial"/>
          <w:b/>
          <w:bCs/>
          <w:color w:val="000000"/>
          <w:sz w:val="24"/>
          <w:u w:val="single"/>
          <w:shd w:val="clear" w:color="auto" w:fill="FFFFFF"/>
        </w:rPr>
        <w:t>Communication</w:t>
      </w:r>
      <w:r w:rsidRPr="00885C72">
        <w:rPr>
          <w:rFonts w:ascii="Arial" w:eastAsia="Calibri" w:hAnsi="Arial" w:cs="Arial"/>
          <w:b/>
          <w:bCs/>
          <w:color w:val="000000"/>
          <w:sz w:val="24"/>
          <w:shd w:val="clear" w:color="auto" w:fill="FFFFFF"/>
        </w:rPr>
        <w:t xml:space="preserve">: </w:t>
      </w:r>
      <w:r w:rsidRPr="00885C72">
        <w:rPr>
          <w:rFonts w:ascii="Arial" w:eastAsia="Calibri" w:hAnsi="Arial" w:cs="Arial"/>
          <w:b/>
          <w:bCs/>
          <w:color w:val="000000"/>
          <w:sz w:val="24"/>
          <w:shd w:val="clear" w:color="auto" w:fill="FFFFFF"/>
        </w:rPr>
        <w:br/>
      </w:r>
      <w:r w:rsidRPr="00885C72">
        <w:rPr>
          <w:rFonts w:ascii="Arial" w:eastAsia="Calibri" w:hAnsi="Arial" w:cs="Arial"/>
          <w:bCs/>
          <w:color w:val="000000"/>
          <w:sz w:val="24"/>
          <w:shd w:val="clear" w:color="auto" w:fill="FFFFFF"/>
        </w:rPr>
        <w:t xml:space="preserve">Written communication, </w:t>
      </w:r>
      <w:r w:rsidRPr="00885C72">
        <w:rPr>
          <w:rFonts w:ascii="Arial" w:eastAsia="Calibri" w:hAnsi="Arial" w:cs="Arial"/>
          <w:color w:val="000000"/>
          <w:sz w:val="24"/>
          <w:shd w:val="clear" w:color="auto" w:fill="FFFFFF"/>
        </w:rPr>
        <w:t>being able to correctly write reports and memos.</w:t>
      </w:r>
      <w:r w:rsidRPr="00885C72">
        <w:rPr>
          <w:rFonts w:ascii="Arial" w:eastAsia="Calibri" w:hAnsi="Arial" w:cs="Arial"/>
          <w:bCs/>
          <w:color w:val="000000"/>
          <w:sz w:val="24"/>
          <w:shd w:val="clear" w:color="auto" w:fill="FFFFFF"/>
        </w:rPr>
        <w:br/>
        <w:t>Verbal communications,</w:t>
      </w:r>
      <w:r w:rsidRPr="00885C72">
        <w:rPr>
          <w:rFonts w:ascii="Arial" w:eastAsia="Calibri" w:hAnsi="Arial" w:cs="Arial"/>
          <w:b/>
          <w:bCs/>
          <w:color w:val="000000"/>
          <w:sz w:val="24"/>
          <w:shd w:val="clear" w:color="auto" w:fill="FFFFFF"/>
        </w:rPr>
        <w:t xml:space="preserve"> </w:t>
      </w:r>
      <w:r w:rsidRPr="00885C72">
        <w:rPr>
          <w:rFonts w:ascii="Arial" w:eastAsia="Calibri" w:hAnsi="Arial" w:cs="Arial"/>
          <w:color w:val="000000"/>
          <w:sz w:val="24"/>
          <w:shd w:val="clear" w:color="auto" w:fill="FFFFFF"/>
        </w:rPr>
        <w:t>being able to communicate one on one or to a group.</w:t>
      </w:r>
    </w:p>
    <w:p w14:paraId="64719FC5" w14:textId="370FEA0B" w:rsidR="0078316D" w:rsidRPr="00885C72" w:rsidRDefault="0078316D" w:rsidP="000279C3">
      <w:pPr>
        <w:numPr>
          <w:ilvl w:val="0"/>
          <w:numId w:val="6"/>
        </w:numPr>
        <w:spacing w:after="0" w:line="360" w:lineRule="auto"/>
        <w:contextualSpacing/>
        <w:jc w:val="both"/>
        <w:rPr>
          <w:rFonts w:ascii="Arial" w:eastAsia="Calibri" w:hAnsi="Arial" w:cs="Arial"/>
          <w:color w:val="000000"/>
          <w:sz w:val="24"/>
          <w:shd w:val="clear" w:color="auto" w:fill="FFFFFF"/>
        </w:rPr>
      </w:pPr>
      <w:r w:rsidRPr="00885C72">
        <w:rPr>
          <w:rFonts w:ascii="Arial" w:eastAsia="Calibri" w:hAnsi="Arial" w:cs="Arial"/>
          <w:b/>
          <w:bCs/>
          <w:color w:val="000000"/>
          <w:sz w:val="24"/>
          <w:u w:val="single"/>
          <w:shd w:val="clear" w:color="auto" w:fill="FFFFFF"/>
        </w:rPr>
        <w:t>Cooperation</w:t>
      </w:r>
      <w:r w:rsidRPr="00885C72">
        <w:rPr>
          <w:rFonts w:ascii="Arial" w:eastAsia="Calibri" w:hAnsi="Arial" w:cs="Arial"/>
          <w:b/>
          <w:bCs/>
          <w:color w:val="000000"/>
          <w:sz w:val="24"/>
          <w:shd w:val="clear" w:color="auto" w:fill="FFFFFF"/>
        </w:rPr>
        <w:t xml:space="preserve">: </w:t>
      </w:r>
      <w:r w:rsidRPr="00885C72">
        <w:rPr>
          <w:rFonts w:ascii="Arial" w:eastAsia="Calibri" w:hAnsi="Arial" w:cs="Arial"/>
          <w:b/>
          <w:bCs/>
          <w:color w:val="000000"/>
          <w:sz w:val="24"/>
          <w:shd w:val="clear" w:color="auto" w:fill="FFFFFF"/>
        </w:rPr>
        <w:br/>
      </w:r>
      <w:r w:rsidRPr="00885C72">
        <w:rPr>
          <w:rFonts w:ascii="Arial" w:eastAsia="Calibri" w:hAnsi="Arial" w:cs="Arial"/>
          <w:color w:val="000000"/>
          <w:sz w:val="24"/>
          <w:shd w:val="clear" w:color="auto" w:fill="FFFFFF"/>
        </w:rPr>
        <w:t>Follow institute rules and regulations, learn and follow expectations. Get along with fellows, cooperation is the key to productivity.</w:t>
      </w:r>
      <w:r w:rsidRPr="00885C72">
        <w:rPr>
          <w:rFonts w:ascii="Arial" w:eastAsia="Calibri" w:hAnsi="Arial" w:cs="Arial"/>
          <w:color w:val="000000"/>
          <w:sz w:val="24"/>
        </w:rPr>
        <w:t xml:space="preserve"> Able to welcome and adapt to changing work situations and the application of new or different skills.</w:t>
      </w:r>
    </w:p>
    <w:p w14:paraId="760B30B7" w14:textId="1E4A8FD3" w:rsidR="0078316D" w:rsidRPr="00885C72" w:rsidRDefault="0078316D" w:rsidP="000279C3">
      <w:pPr>
        <w:numPr>
          <w:ilvl w:val="0"/>
          <w:numId w:val="6"/>
        </w:numPr>
        <w:spacing w:after="160" w:line="360" w:lineRule="auto"/>
        <w:contextualSpacing/>
        <w:jc w:val="both"/>
        <w:rPr>
          <w:rFonts w:ascii="Arial" w:eastAsia="Calibri" w:hAnsi="Arial" w:cs="Arial"/>
          <w:color w:val="000000"/>
          <w:sz w:val="24"/>
        </w:rPr>
      </w:pPr>
      <w:r w:rsidRPr="00885C72">
        <w:rPr>
          <w:rFonts w:ascii="Arial" w:eastAsia="Calibri" w:hAnsi="Arial" w:cs="Arial"/>
          <w:b/>
          <w:bCs/>
          <w:color w:val="000000"/>
          <w:sz w:val="24"/>
          <w:u w:val="single"/>
          <w:shd w:val="clear" w:color="auto" w:fill="FFFFFF"/>
        </w:rPr>
        <w:t>Respect</w:t>
      </w:r>
      <w:r w:rsidRPr="00885C72">
        <w:rPr>
          <w:rFonts w:ascii="Arial" w:eastAsia="Calibri" w:hAnsi="Arial" w:cs="Arial"/>
          <w:b/>
          <w:bCs/>
          <w:color w:val="000000"/>
          <w:sz w:val="24"/>
          <w:shd w:val="clear" w:color="auto" w:fill="FFFFFF"/>
        </w:rPr>
        <w:t xml:space="preserve">: </w:t>
      </w:r>
      <w:r w:rsidRPr="00885C72">
        <w:rPr>
          <w:rFonts w:ascii="Arial" w:eastAsia="Calibri" w:hAnsi="Arial" w:cs="Arial"/>
          <w:b/>
          <w:bCs/>
          <w:color w:val="000000"/>
          <w:sz w:val="24"/>
          <w:shd w:val="clear" w:color="auto" w:fill="FFFFFF"/>
        </w:rPr>
        <w:br/>
      </w:r>
      <w:r w:rsidRPr="00885C72">
        <w:rPr>
          <w:rFonts w:ascii="Arial" w:eastAsia="Calibri" w:hAnsi="Arial" w:cs="Arial"/>
          <w:color w:val="000000"/>
          <w:sz w:val="24"/>
          <w:shd w:val="clear" w:color="auto" w:fill="FFFFFF"/>
        </w:rPr>
        <w:t xml:space="preserve">Work hard, work to </w:t>
      </w:r>
      <w:r w:rsidR="00C244BF" w:rsidRPr="00885C72">
        <w:rPr>
          <w:rFonts w:ascii="Arial" w:eastAsia="Calibri" w:hAnsi="Arial" w:cs="Arial"/>
          <w:color w:val="000000"/>
          <w:sz w:val="24"/>
          <w:shd w:val="clear" w:color="auto" w:fill="FFFFFF"/>
        </w:rPr>
        <w:t xml:space="preserve">the </w:t>
      </w:r>
      <w:r w:rsidRPr="00885C72">
        <w:rPr>
          <w:rFonts w:ascii="Arial" w:eastAsia="Calibri" w:hAnsi="Arial" w:cs="Arial"/>
          <w:color w:val="000000"/>
          <w:sz w:val="24"/>
          <w:shd w:val="clear" w:color="auto" w:fill="FFFFFF"/>
        </w:rPr>
        <w:t>best of your ability. Carry out orders, do what’s asked the first time. Show respect, accept</w:t>
      </w:r>
      <w:r w:rsidR="00C244BF" w:rsidRPr="00885C72">
        <w:rPr>
          <w:rFonts w:ascii="Arial" w:eastAsia="Calibri" w:hAnsi="Arial" w:cs="Arial"/>
          <w:color w:val="000000"/>
          <w:sz w:val="24"/>
          <w:shd w:val="clear" w:color="auto" w:fill="FFFFFF"/>
        </w:rPr>
        <w:t>,</w:t>
      </w:r>
      <w:r w:rsidRPr="00885C72">
        <w:rPr>
          <w:rFonts w:ascii="Arial" w:eastAsia="Calibri" w:hAnsi="Arial" w:cs="Arial"/>
          <w:color w:val="000000"/>
          <w:sz w:val="24"/>
          <w:shd w:val="clear" w:color="auto" w:fill="FFFFFF"/>
        </w:rPr>
        <w:t xml:space="preserve"> and acknowledge an individual’s talents and knowledge. </w:t>
      </w:r>
      <w:r w:rsidRPr="00885C72">
        <w:rPr>
          <w:rFonts w:ascii="Arial" w:eastAsia="Calibri" w:hAnsi="Arial" w:cs="Arial"/>
          <w:color w:val="000000"/>
          <w:sz w:val="24"/>
        </w:rPr>
        <w:t xml:space="preserve">Respects </w:t>
      </w:r>
      <w:r w:rsidRPr="00885C72">
        <w:rPr>
          <w:rFonts w:ascii="Arial" w:eastAsia="Calibri" w:hAnsi="Arial" w:cs="Arial"/>
          <w:color w:val="000000"/>
          <w:sz w:val="24"/>
        </w:rPr>
        <w:lastRenderedPageBreak/>
        <w:t>diversity in the workplace, including showing due respect for different perspectives, opinions</w:t>
      </w:r>
      <w:r w:rsidR="00C244BF" w:rsidRPr="00885C72">
        <w:rPr>
          <w:rFonts w:ascii="Arial" w:eastAsia="Calibri" w:hAnsi="Arial" w:cs="Arial"/>
          <w:color w:val="000000"/>
          <w:sz w:val="24"/>
        </w:rPr>
        <w:t>,</w:t>
      </w:r>
      <w:r w:rsidRPr="00885C72">
        <w:rPr>
          <w:rFonts w:ascii="Arial" w:eastAsia="Calibri" w:hAnsi="Arial" w:cs="Arial"/>
          <w:color w:val="000000"/>
          <w:sz w:val="24"/>
        </w:rPr>
        <w:t xml:space="preserve"> and suggestions.</w:t>
      </w:r>
    </w:p>
    <w:p w14:paraId="2658C8C1" w14:textId="77777777" w:rsidR="00A86EDD" w:rsidRPr="00885C72" w:rsidRDefault="00A86EDD">
      <w:pPr>
        <w:rPr>
          <w:rFonts w:ascii="Arial" w:eastAsiaTheme="majorEastAsia" w:hAnsi="Arial" w:cs="Arial"/>
          <w:b/>
          <w:color w:val="000000" w:themeColor="text1"/>
          <w:sz w:val="24"/>
          <w:szCs w:val="24"/>
        </w:rPr>
      </w:pPr>
    </w:p>
    <w:bookmarkEnd w:id="0"/>
    <w:p w14:paraId="371A59B9" w14:textId="77777777" w:rsidR="0078316D" w:rsidRPr="00885C72" w:rsidRDefault="0078316D">
      <w:pPr>
        <w:rPr>
          <w:rFonts w:ascii="Arial" w:eastAsiaTheme="majorEastAsia" w:hAnsi="Arial" w:cs="Arial"/>
          <w:b/>
          <w:color w:val="000000" w:themeColor="text1"/>
          <w:sz w:val="24"/>
          <w:szCs w:val="24"/>
        </w:rPr>
      </w:pPr>
    </w:p>
    <w:sectPr w:rsidR="0078316D" w:rsidRPr="00885C72" w:rsidSect="002619F2">
      <w:footerReference w:type="default" r:id="rId9"/>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167C9" w14:textId="77777777" w:rsidR="00903EE6" w:rsidRDefault="00903EE6" w:rsidP="00911476">
      <w:pPr>
        <w:spacing w:after="0" w:line="240" w:lineRule="auto"/>
      </w:pPr>
      <w:r>
        <w:separator/>
      </w:r>
    </w:p>
  </w:endnote>
  <w:endnote w:type="continuationSeparator" w:id="0">
    <w:p w14:paraId="5A681CE6" w14:textId="77777777" w:rsidR="00903EE6" w:rsidRDefault="00903EE6"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4294547"/>
      <w:docPartObj>
        <w:docPartGallery w:val="Page Numbers (Bottom of Page)"/>
        <w:docPartUnique/>
      </w:docPartObj>
    </w:sdtPr>
    <w:sdtEndPr>
      <w:rPr>
        <w:color w:val="808080" w:themeColor="background1" w:themeShade="80"/>
        <w:spacing w:val="60"/>
      </w:rPr>
    </w:sdtEndPr>
    <w:sdtContent>
      <w:p w14:paraId="66668E03" w14:textId="1FF399B0" w:rsidR="005F1527" w:rsidRPr="00E74943" w:rsidRDefault="005F1527" w:rsidP="00AF20B6">
        <w:pPr>
          <w:pStyle w:val="Footer"/>
          <w:rPr>
            <w:i/>
            <w:sz w:val="18"/>
          </w:rPr>
        </w:pPr>
        <w:r>
          <w:fldChar w:fldCharType="begin"/>
        </w:r>
        <w:r>
          <w:instrText xml:space="preserve"> PAGE   \* MERGEFORMAT </w:instrText>
        </w:r>
        <w:r>
          <w:fldChar w:fldCharType="separate"/>
        </w:r>
        <w:r w:rsidR="00885C72" w:rsidRPr="00885C72">
          <w:rPr>
            <w:b/>
            <w:bCs/>
            <w:noProof/>
          </w:rPr>
          <w:t>43</w:t>
        </w:r>
        <w:r>
          <w:rPr>
            <w:b/>
            <w:bCs/>
            <w:noProof/>
          </w:rPr>
          <w:fldChar w:fldCharType="end"/>
        </w:r>
        <w:r>
          <w:rPr>
            <w:b/>
            <w:bCs/>
          </w:rPr>
          <w:t xml:space="preserve"> | </w:t>
        </w:r>
        <w:r w:rsidR="00642F00">
          <w:rPr>
            <w:b/>
            <w:bCs/>
          </w:rPr>
          <w:t>Mason (Builder)</w:t>
        </w:r>
      </w:p>
      <w:p w14:paraId="0762F12B" w14:textId="4D30F262" w:rsidR="005F1527" w:rsidRDefault="00903EE6" w:rsidP="00631D0C">
        <w:pPr>
          <w:pStyle w:val="Footer"/>
          <w:pBdr>
            <w:top w:val="single" w:sz="4" w:space="2" w:color="D9D9D9" w:themeColor="background1" w:themeShade="D9"/>
          </w:pBdr>
          <w:rPr>
            <w:b/>
            <w:bCs/>
          </w:rPr>
        </w:pPr>
      </w:p>
    </w:sdtContent>
  </w:sdt>
  <w:p w14:paraId="79CABD8F" w14:textId="77777777" w:rsidR="005F1527" w:rsidRPr="00631D0C" w:rsidRDefault="005F1527" w:rsidP="00631D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5E9D45" w14:textId="77777777" w:rsidR="00903EE6" w:rsidRDefault="00903EE6" w:rsidP="00911476">
      <w:pPr>
        <w:spacing w:after="0" w:line="240" w:lineRule="auto"/>
      </w:pPr>
      <w:r>
        <w:separator/>
      </w:r>
    </w:p>
  </w:footnote>
  <w:footnote w:type="continuationSeparator" w:id="0">
    <w:p w14:paraId="6C49EFCB" w14:textId="77777777" w:rsidR="00903EE6" w:rsidRDefault="00903EE6" w:rsidP="009114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32523"/>
    <w:multiLevelType w:val="multilevel"/>
    <w:tmpl w:val="F4A4B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667B04"/>
    <w:multiLevelType w:val="multilevel"/>
    <w:tmpl w:val="0B667B04"/>
    <w:lvl w:ilvl="0">
      <w:start w:val="1"/>
      <w:numFmt w:val="decimal"/>
      <w:lvlText w:val="%1."/>
      <w:lvlJc w:val="left"/>
      <w:pPr>
        <w:ind w:left="64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4B3984"/>
    <w:multiLevelType w:val="hybridMultilevel"/>
    <w:tmpl w:val="B430139A"/>
    <w:lvl w:ilvl="0" w:tplc="85628D90">
      <w:start w:val="1"/>
      <w:numFmt w:val="bullet"/>
      <w:lvlText w:val=""/>
      <w:lvlJc w:val="left"/>
      <w:pPr>
        <w:ind w:left="630" w:hanging="360"/>
      </w:pPr>
      <w:rPr>
        <w:rFonts w:ascii="Symbol" w:hAnsi="Symbol"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C721620"/>
    <w:multiLevelType w:val="hybridMultilevel"/>
    <w:tmpl w:val="EEAA86BE"/>
    <w:lvl w:ilvl="0" w:tplc="97B8138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CB3C05"/>
    <w:multiLevelType w:val="hybridMultilevel"/>
    <w:tmpl w:val="3EF8FB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B0748F8"/>
    <w:multiLevelType w:val="multilevel"/>
    <w:tmpl w:val="370C1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B6A0E61"/>
    <w:multiLevelType w:val="multilevel"/>
    <w:tmpl w:val="8B408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FA613C8"/>
    <w:multiLevelType w:val="multilevel"/>
    <w:tmpl w:val="2228D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FF37C93"/>
    <w:multiLevelType w:val="multilevel"/>
    <w:tmpl w:val="D1066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A0C558A"/>
    <w:multiLevelType w:val="hybridMultilevel"/>
    <w:tmpl w:val="9D5C4894"/>
    <w:lvl w:ilvl="0" w:tplc="B05C2C8E">
      <w:start w:val="1"/>
      <w:numFmt w:val="lowerRoman"/>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65C91047"/>
    <w:multiLevelType w:val="hybridMultilevel"/>
    <w:tmpl w:val="3B9EA178"/>
    <w:lvl w:ilvl="0" w:tplc="022CAE64">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6254249"/>
    <w:multiLevelType w:val="multilevel"/>
    <w:tmpl w:val="39AA7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96140501">
    <w:abstractNumId w:val="4"/>
  </w:num>
  <w:num w:numId="2" w16cid:durableId="1348560425">
    <w:abstractNumId w:val="5"/>
  </w:num>
  <w:num w:numId="3" w16cid:durableId="1583024226">
    <w:abstractNumId w:val="2"/>
  </w:num>
  <w:num w:numId="4" w16cid:durableId="654526351">
    <w:abstractNumId w:val="2"/>
  </w:num>
  <w:num w:numId="5" w16cid:durableId="1944653256">
    <w:abstractNumId w:val="3"/>
  </w:num>
  <w:num w:numId="6" w16cid:durableId="3307624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52597821">
    <w:abstractNumId w:val="10"/>
  </w:num>
  <w:num w:numId="8" w16cid:durableId="1058281544">
    <w:abstractNumId w:val="1"/>
  </w:num>
  <w:num w:numId="9" w16cid:durableId="601761499">
    <w:abstractNumId w:val="12"/>
  </w:num>
  <w:num w:numId="10" w16cid:durableId="976764085">
    <w:abstractNumId w:val="8"/>
  </w:num>
  <w:num w:numId="11" w16cid:durableId="1067385555">
    <w:abstractNumId w:val="7"/>
  </w:num>
  <w:num w:numId="12" w16cid:durableId="1303972088">
    <w:abstractNumId w:val="0"/>
  </w:num>
  <w:num w:numId="13" w16cid:durableId="1465081746">
    <w:abstractNumId w:val="9"/>
  </w:num>
  <w:num w:numId="14" w16cid:durableId="686906920">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050E9"/>
    <w:rsid w:val="00006A46"/>
    <w:rsid w:val="000109F3"/>
    <w:rsid w:val="00013D77"/>
    <w:rsid w:val="00015462"/>
    <w:rsid w:val="000266DE"/>
    <w:rsid w:val="00026C04"/>
    <w:rsid w:val="000279C3"/>
    <w:rsid w:val="00027CA0"/>
    <w:rsid w:val="000303F8"/>
    <w:rsid w:val="00031F2A"/>
    <w:rsid w:val="00034B2B"/>
    <w:rsid w:val="000372F8"/>
    <w:rsid w:val="000411C0"/>
    <w:rsid w:val="00043B60"/>
    <w:rsid w:val="00046F00"/>
    <w:rsid w:val="000515AB"/>
    <w:rsid w:val="00052E53"/>
    <w:rsid w:val="00055E9B"/>
    <w:rsid w:val="0005611B"/>
    <w:rsid w:val="000746B5"/>
    <w:rsid w:val="0007681C"/>
    <w:rsid w:val="00080FF4"/>
    <w:rsid w:val="00081DFC"/>
    <w:rsid w:val="00082115"/>
    <w:rsid w:val="000830B6"/>
    <w:rsid w:val="000853FF"/>
    <w:rsid w:val="00090379"/>
    <w:rsid w:val="000920E6"/>
    <w:rsid w:val="0009309D"/>
    <w:rsid w:val="00094293"/>
    <w:rsid w:val="000A1FE6"/>
    <w:rsid w:val="000A2976"/>
    <w:rsid w:val="000A51E0"/>
    <w:rsid w:val="000B29B3"/>
    <w:rsid w:val="000B69EF"/>
    <w:rsid w:val="000B6CA3"/>
    <w:rsid w:val="000C3823"/>
    <w:rsid w:val="000C6421"/>
    <w:rsid w:val="000C6F17"/>
    <w:rsid w:val="000D1F54"/>
    <w:rsid w:val="000D671B"/>
    <w:rsid w:val="000E072D"/>
    <w:rsid w:val="000E0EB1"/>
    <w:rsid w:val="000E123D"/>
    <w:rsid w:val="000E22A3"/>
    <w:rsid w:val="000E285F"/>
    <w:rsid w:val="000E2DC9"/>
    <w:rsid w:val="000F3F38"/>
    <w:rsid w:val="000F3F3E"/>
    <w:rsid w:val="000F50B5"/>
    <w:rsid w:val="000F6E71"/>
    <w:rsid w:val="000F6E8D"/>
    <w:rsid w:val="001030DD"/>
    <w:rsid w:val="001034A7"/>
    <w:rsid w:val="00112AFC"/>
    <w:rsid w:val="0012215E"/>
    <w:rsid w:val="001238B9"/>
    <w:rsid w:val="00125088"/>
    <w:rsid w:val="00125475"/>
    <w:rsid w:val="0012673A"/>
    <w:rsid w:val="0013087B"/>
    <w:rsid w:val="00131338"/>
    <w:rsid w:val="00132AAD"/>
    <w:rsid w:val="00140461"/>
    <w:rsid w:val="00142669"/>
    <w:rsid w:val="00143F3E"/>
    <w:rsid w:val="00146862"/>
    <w:rsid w:val="0015235C"/>
    <w:rsid w:val="001525EE"/>
    <w:rsid w:val="001630F4"/>
    <w:rsid w:val="001634A0"/>
    <w:rsid w:val="00165BF3"/>
    <w:rsid w:val="001661E5"/>
    <w:rsid w:val="001717B2"/>
    <w:rsid w:val="001725B6"/>
    <w:rsid w:val="00175CB7"/>
    <w:rsid w:val="00182EDD"/>
    <w:rsid w:val="00187283"/>
    <w:rsid w:val="00191153"/>
    <w:rsid w:val="001913CD"/>
    <w:rsid w:val="0019181A"/>
    <w:rsid w:val="001925B1"/>
    <w:rsid w:val="00194A63"/>
    <w:rsid w:val="00195E46"/>
    <w:rsid w:val="00197A37"/>
    <w:rsid w:val="001A5D76"/>
    <w:rsid w:val="001B04E0"/>
    <w:rsid w:val="001B04FC"/>
    <w:rsid w:val="001B1D53"/>
    <w:rsid w:val="001B2E41"/>
    <w:rsid w:val="001C2320"/>
    <w:rsid w:val="001C61AE"/>
    <w:rsid w:val="001C7210"/>
    <w:rsid w:val="001E0C7E"/>
    <w:rsid w:val="001E16F5"/>
    <w:rsid w:val="001E7828"/>
    <w:rsid w:val="001F0B35"/>
    <w:rsid w:val="001F4546"/>
    <w:rsid w:val="001F67A2"/>
    <w:rsid w:val="001F70D9"/>
    <w:rsid w:val="002034CE"/>
    <w:rsid w:val="00207148"/>
    <w:rsid w:val="00207B8E"/>
    <w:rsid w:val="0021051F"/>
    <w:rsid w:val="00210FB5"/>
    <w:rsid w:val="00211DE7"/>
    <w:rsid w:val="00217F23"/>
    <w:rsid w:val="00222177"/>
    <w:rsid w:val="0022251B"/>
    <w:rsid w:val="00224E79"/>
    <w:rsid w:val="002258A5"/>
    <w:rsid w:val="0022674A"/>
    <w:rsid w:val="00234A1D"/>
    <w:rsid w:val="00237572"/>
    <w:rsid w:val="00241EF2"/>
    <w:rsid w:val="00243F46"/>
    <w:rsid w:val="002440A4"/>
    <w:rsid w:val="002443C8"/>
    <w:rsid w:val="00250130"/>
    <w:rsid w:val="00252F56"/>
    <w:rsid w:val="002569D9"/>
    <w:rsid w:val="00257513"/>
    <w:rsid w:val="00261711"/>
    <w:rsid w:val="0026197C"/>
    <w:rsid w:val="002619F2"/>
    <w:rsid w:val="00264676"/>
    <w:rsid w:val="00264BBD"/>
    <w:rsid w:val="00264FAC"/>
    <w:rsid w:val="00274EDB"/>
    <w:rsid w:val="0027680E"/>
    <w:rsid w:val="0028262A"/>
    <w:rsid w:val="002911B9"/>
    <w:rsid w:val="00293620"/>
    <w:rsid w:val="00293B66"/>
    <w:rsid w:val="002A0487"/>
    <w:rsid w:val="002A541A"/>
    <w:rsid w:val="002A6A12"/>
    <w:rsid w:val="002A7435"/>
    <w:rsid w:val="002B062F"/>
    <w:rsid w:val="002B6328"/>
    <w:rsid w:val="002C0360"/>
    <w:rsid w:val="002C0F87"/>
    <w:rsid w:val="002C1638"/>
    <w:rsid w:val="002C3420"/>
    <w:rsid w:val="002C5180"/>
    <w:rsid w:val="002C7BEC"/>
    <w:rsid w:val="002D3116"/>
    <w:rsid w:val="002D3B54"/>
    <w:rsid w:val="002E2DCC"/>
    <w:rsid w:val="002E71DD"/>
    <w:rsid w:val="002F03DD"/>
    <w:rsid w:val="002F146A"/>
    <w:rsid w:val="0030587D"/>
    <w:rsid w:val="00305BE6"/>
    <w:rsid w:val="00307940"/>
    <w:rsid w:val="003149EE"/>
    <w:rsid w:val="00315498"/>
    <w:rsid w:val="00320142"/>
    <w:rsid w:val="0032159F"/>
    <w:rsid w:val="00322CDC"/>
    <w:rsid w:val="0033051B"/>
    <w:rsid w:val="00332426"/>
    <w:rsid w:val="00336704"/>
    <w:rsid w:val="003367D6"/>
    <w:rsid w:val="00337D3E"/>
    <w:rsid w:val="0034087A"/>
    <w:rsid w:val="00340A5D"/>
    <w:rsid w:val="00341B77"/>
    <w:rsid w:val="00345A33"/>
    <w:rsid w:val="003477CD"/>
    <w:rsid w:val="0036224F"/>
    <w:rsid w:val="003626AB"/>
    <w:rsid w:val="003667C0"/>
    <w:rsid w:val="0036774F"/>
    <w:rsid w:val="00371474"/>
    <w:rsid w:val="003720F5"/>
    <w:rsid w:val="00372FA9"/>
    <w:rsid w:val="00375106"/>
    <w:rsid w:val="00376964"/>
    <w:rsid w:val="00376B40"/>
    <w:rsid w:val="00377123"/>
    <w:rsid w:val="00380086"/>
    <w:rsid w:val="003826E1"/>
    <w:rsid w:val="0038401C"/>
    <w:rsid w:val="00384332"/>
    <w:rsid w:val="00384D46"/>
    <w:rsid w:val="003A13BD"/>
    <w:rsid w:val="003A74FF"/>
    <w:rsid w:val="003A786B"/>
    <w:rsid w:val="003B3DFA"/>
    <w:rsid w:val="003B4D16"/>
    <w:rsid w:val="003B5321"/>
    <w:rsid w:val="003B5C90"/>
    <w:rsid w:val="003B6125"/>
    <w:rsid w:val="003C68B4"/>
    <w:rsid w:val="003C6D69"/>
    <w:rsid w:val="003D269B"/>
    <w:rsid w:val="003D2E01"/>
    <w:rsid w:val="003D304D"/>
    <w:rsid w:val="003E1347"/>
    <w:rsid w:val="003E16BC"/>
    <w:rsid w:val="003E2FFC"/>
    <w:rsid w:val="003F2EFB"/>
    <w:rsid w:val="003F56F3"/>
    <w:rsid w:val="00400612"/>
    <w:rsid w:val="004049D9"/>
    <w:rsid w:val="0040760E"/>
    <w:rsid w:val="00410761"/>
    <w:rsid w:val="00413864"/>
    <w:rsid w:val="00420FAE"/>
    <w:rsid w:val="004264BA"/>
    <w:rsid w:val="00427B21"/>
    <w:rsid w:val="00431C74"/>
    <w:rsid w:val="00441E40"/>
    <w:rsid w:val="00442269"/>
    <w:rsid w:val="004532A4"/>
    <w:rsid w:val="00454DC5"/>
    <w:rsid w:val="00457029"/>
    <w:rsid w:val="00460737"/>
    <w:rsid w:val="00466F10"/>
    <w:rsid w:val="00467596"/>
    <w:rsid w:val="00477271"/>
    <w:rsid w:val="00483017"/>
    <w:rsid w:val="00484F7A"/>
    <w:rsid w:val="00487CF3"/>
    <w:rsid w:val="00492336"/>
    <w:rsid w:val="004949CD"/>
    <w:rsid w:val="00495D4B"/>
    <w:rsid w:val="00497B3B"/>
    <w:rsid w:val="004A2AD1"/>
    <w:rsid w:val="004A2C90"/>
    <w:rsid w:val="004A7011"/>
    <w:rsid w:val="004B3CA0"/>
    <w:rsid w:val="004C534A"/>
    <w:rsid w:val="004C586C"/>
    <w:rsid w:val="004C6D3E"/>
    <w:rsid w:val="004C78DA"/>
    <w:rsid w:val="004C7D1F"/>
    <w:rsid w:val="004D1972"/>
    <w:rsid w:val="004D6A18"/>
    <w:rsid w:val="004D799C"/>
    <w:rsid w:val="004E667F"/>
    <w:rsid w:val="00503C4E"/>
    <w:rsid w:val="00506325"/>
    <w:rsid w:val="005112FC"/>
    <w:rsid w:val="00512AF1"/>
    <w:rsid w:val="0051750E"/>
    <w:rsid w:val="00520111"/>
    <w:rsid w:val="005258E0"/>
    <w:rsid w:val="00531049"/>
    <w:rsid w:val="00531295"/>
    <w:rsid w:val="0053590E"/>
    <w:rsid w:val="00537381"/>
    <w:rsid w:val="00540E08"/>
    <w:rsid w:val="00544BF0"/>
    <w:rsid w:val="00547277"/>
    <w:rsid w:val="00547E7E"/>
    <w:rsid w:val="00557DEB"/>
    <w:rsid w:val="005629E4"/>
    <w:rsid w:val="00564A29"/>
    <w:rsid w:val="0056559A"/>
    <w:rsid w:val="005655DB"/>
    <w:rsid w:val="00570148"/>
    <w:rsid w:val="005715F7"/>
    <w:rsid w:val="00571BFC"/>
    <w:rsid w:val="0057566E"/>
    <w:rsid w:val="0058013F"/>
    <w:rsid w:val="005879B5"/>
    <w:rsid w:val="00596105"/>
    <w:rsid w:val="005A4233"/>
    <w:rsid w:val="005A4CF6"/>
    <w:rsid w:val="005B2A0E"/>
    <w:rsid w:val="005B2ACE"/>
    <w:rsid w:val="005B2FE0"/>
    <w:rsid w:val="005B6B6E"/>
    <w:rsid w:val="005B71B4"/>
    <w:rsid w:val="005C0BD6"/>
    <w:rsid w:val="005C100F"/>
    <w:rsid w:val="005C1EB7"/>
    <w:rsid w:val="005C2841"/>
    <w:rsid w:val="005C2C21"/>
    <w:rsid w:val="005C3B63"/>
    <w:rsid w:val="005D0E35"/>
    <w:rsid w:val="005D4E56"/>
    <w:rsid w:val="005D5F2D"/>
    <w:rsid w:val="005D735A"/>
    <w:rsid w:val="005E06B4"/>
    <w:rsid w:val="005E6233"/>
    <w:rsid w:val="005E65A8"/>
    <w:rsid w:val="005E7F2D"/>
    <w:rsid w:val="005E7FE8"/>
    <w:rsid w:val="005F063A"/>
    <w:rsid w:val="005F1527"/>
    <w:rsid w:val="005F15FF"/>
    <w:rsid w:val="005F2460"/>
    <w:rsid w:val="005F30F5"/>
    <w:rsid w:val="005F59B4"/>
    <w:rsid w:val="005F6C12"/>
    <w:rsid w:val="006075DF"/>
    <w:rsid w:val="006142BE"/>
    <w:rsid w:val="00614561"/>
    <w:rsid w:val="006232E2"/>
    <w:rsid w:val="006259D4"/>
    <w:rsid w:val="00627409"/>
    <w:rsid w:val="00630DE1"/>
    <w:rsid w:val="00630E0A"/>
    <w:rsid w:val="00631D0C"/>
    <w:rsid w:val="00634CB1"/>
    <w:rsid w:val="006378E6"/>
    <w:rsid w:val="00641428"/>
    <w:rsid w:val="00641CCC"/>
    <w:rsid w:val="00642013"/>
    <w:rsid w:val="00642F00"/>
    <w:rsid w:val="00643DB3"/>
    <w:rsid w:val="00644410"/>
    <w:rsid w:val="0065474D"/>
    <w:rsid w:val="006557BA"/>
    <w:rsid w:val="0066124F"/>
    <w:rsid w:val="0066246A"/>
    <w:rsid w:val="00672828"/>
    <w:rsid w:val="006741D5"/>
    <w:rsid w:val="006749BE"/>
    <w:rsid w:val="00675201"/>
    <w:rsid w:val="00675AD2"/>
    <w:rsid w:val="00677592"/>
    <w:rsid w:val="006826B2"/>
    <w:rsid w:val="006845BD"/>
    <w:rsid w:val="006864A2"/>
    <w:rsid w:val="00692E32"/>
    <w:rsid w:val="00693E02"/>
    <w:rsid w:val="006A01D8"/>
    <w:rsid w:val="006A4B5D"/>
    <w:rsid w:val="006A6839"/>
    <w:rsid w:val="006B1714"/>
    <w:rsid w:val="006B3D7C"/>
    <w:rsid w:val="006B4E32"/>
    <w:rsid w:val="006B5C5C"/>
    <w:rsid w:val="006B739E"/>
    <w:rsid w:val="006C23AD"/>
    <w:rsid w:val="006C46FE"/>
    <w:rsid w:val="006C474C"/>
    <w:rsid w:val="006C76E9"/>
    <w:rsid w:val="006D2EBD"/>
    <w:rsid w:val="006E1764"/>
    <w:rsid w:val="006E3E0F"/>
    <w:rsid w:val="006E6BBA"/>
    <w:rsid w:val="006F032C"/>
    <w:rsid w:val="006F1FA4"/>
    <w:rsid w:val="006F4435"/>
    <w:rsid w:val="006F4707"/>
    <w:rsid w:val="006F55EB"/>
    <w:rsid w:val="00700CAB"/>
    <w:rsid w:val="007015D7"/>
    <w:rsid w:val="00702B0C"/>
    <w:rsid w:val="00702E45"/>
    <w:rsid w:val="00702F2E"/>
    <w:rsid w:val="00702F83"/>
    <w:rsid w:val="007056BF"/>
    <w:rsid w:val="00707A52"/>
    <w:rsid w:val="00710262"/>
    <w:rsid w:val="007143BB"/>
    <w:rsid w:val="007316D3"/>
    <w:rsid w:val="00731C0C"/>
    <w:rsid w:val="00731E23"/>
    <w:rsid w:val="00732EA2"/>
    <w:rsid w:val="00733F4C"/>
    <w:rsid w:val="0073537D"/>
    <w:rsid w:val="007432C9"/>
    <w:rsid w:val="00744972"/>
    <w:rsid w:val="00762CAD"/>
    <w:rsid w:val="0076507D"/>
    <w:rsid w:val="007660A5"/>
    <w:rsid w:val="00766CB7"/>
    <w:rsid w:val="00771681"/>
    <w:rsid w:val="00774A96"/>
    <w:rsid w:val="0077625E"/>
    <w:rsid w:val="007805BD"/>
    <w:rsid w:val="0078316D"/>
    <w:rsid w:val="00783236"/>
    <w:rsid w:val="007851B6"/>
    <w:rsid w:val="00785BEC"/>
    <w:rsid w:val="00790553"/>
    <w:rsid w:val="00796220"/>
    <w:rsid w:val="007A1C3D"/>
    <w:rsid w:val="007A3E8C"/>
    <w:rsid w:val="007A4426"/>
    <w:rsid w:val="007A5B59"/>
    <w:rsid w:val="007A64B6"/>
    <w:rsid w:val="007B1A5C"/>
    <w:rsid w:val="007B1C9C"/>
    <w:rsid w:val="007B3F7B"/>
    <w:rsid w:val="007B711F"/>
    <w:rsid w:val="007B7A6E"/>
    <w:rsid w:val="007C094C"/>
    <w:rsid w:val="007C38A0"/>
    <w:rsid w:val="007C581C"/>
    <w:rsid w:val="007C71EA"/>
    <w:rsid w:val="007D1EC2"/>
    <w:rsid w:val="007D274B"/>
    <w:rsid w:val="007D3A2C"/>
    <w:rsid w:val="007D5C26"/>
    <w:rsid w:val="007D6AC2"/>
    <w:rsid w:val="007E13FA"/>
    <w:rsid w:val="007E1914"/>
    <w:rsid w:val="007F169F"/>
    <w:rsid w:val="007F2773"/>
    <w:rsid w:val="007F51CC"/>
    <w:rsid w:val="007F573C"/>
    <w:rsid w:val="007F7891"/>
    <w:rsid w:val="00802EDA"/>
    <w:rsid w:val="008062E5"/>
    <w:rsid w:val="00811F08"/>
    <w:rsid w:val="008131DD"/>
    <w:rsid w:val="00820E65"/>
    <w:rsid w:val="00821031"/>
    <w:rsid w:val="00825167"/>
    <w:rsid w:val="00825A7C"/>
    <w:rsid w:val="0083294A"/>
    <w:rsid w:val="00835757"/>
    <w:rsid w:val="00836738"/>
    <w:rsid w:val="008370FD"/>
    <w:rsid w:val="00840FC1"/>
    <w:rsid w:val="00841F28"/>
    <w:rsid w:val="00843354"/>
    <w:rsid w:val="00847970"/>
    <w:rsid w:val="008502F6"/>
    <w:rsid w:val="0085191A"/>
    <w:rsid w:val="008524C9"/>
    <w:rsid w:val="00852D07"/>
    <w:rsid w:val="00855C17"/>
    <w:rsid w:val="0086097D"/>
    <w:rsid w:val="00862033"/>
    <w:rsid w:val="008722F2"/>
    <w:rsid w:val="00873D16"/>
    <w:rsid w:val="0087604A"/>
    <w:rsid w:val="00877969"/>
    <w:rsid w:val="008815F4"/>
    <w:rsid w:val="0088273F"/>
    <w:rsid w:val="00882E94"/>
    <w:rsid w:val="00884333"/>
    <w:rsid w:val="00885C72"/>
    <w:rsid w:val="00885D45"/>
    <w:rsid w:val="00887FD6"/>
    <w:rsid w:val="0089107E"/>
    <w:rsid w:val="008A02B2"/>
    <w:rsid w:val="008A7F7F"/>
    <w:rsid w:val="008B33BF"/>
    <w:rsid w:val="008B72AD"/>
    <w:rsid w:val="008B7798"/>
    <w:rsid w:val="008C1B54"/>
    <w:rsid w:val="008C257C"/>
    <w:rsid w:val="008C37E1"/>
    <w:rsid w:val="008C4620"/>
    <w:rsid w:val="008C51C5"/>
    <w:rsid w:val="008D1248"/>
    <w:rsid w:val="008D23CC"/>
    <w:rsid w:val="008D77A3"/>
    <w:rsid w:val="008E0758"/>
    <w:rsid w:val="008E422E"/>
    <w:rsid w:val="008E69E1"/>
    <w:rsid w:val="008F45E9"/>
    <w:rsid w:val="008F6EE1"/>
    <w:rsid w:val="00903EE6"/>
    <w:rsid w:val="00911476"/>
    <w:rsid w:val="009123B0"/>
    <w:rsid w:val="00914D76"/>
    <w:rsid w:val="00914DC4"/>
    <w:rsid w:val="00924F0D"/>
    <w:rsid w:val="00926C48"/>
    <w:rsid w:val="0093254B"/>
    <w:rsid w:val="009353A3"/>
    <w:rsid w:val="00941EAB"/>
    <w:rsid w:val="009429FE"/>
    <w:rsid w:val="00943273"/>
    <w:rsid w:val="00944A06"/>
    <w:rsid w:val="009606D5"/>
    <w:rsid w:val="0096152F"/>
    <w:rsid w:val="00962EB9"/>
    <w:rsid w:val="0096438C"/>
    <w:rsid w:val="00965DE1"/>
    <w:rsid w:val="009664CA"/>
    <w:rsid w:val="009709DC"/>
    <w:rsid w:val="00970D9C"/>
    <w:rsid w:val="0097177D"/>
    <w:rsid w:val="00973B93"/>
    <w:rsid w:val="00974F28"/>
    <w:rsid w:val="00976474"/>
    <w:rsid w:val="0098149D"/>
    <w:rsid w:val="00982700"/>
    <w:rsid w:val="0098288A"/>
    <w:rsid w:val="009902E6"/>
    <w:rsid w:val="0099420F"/>
    <w:rsid w:val="00994F79"/>
    <w:rsid w:val="009A1611"/>
    <w:rsid w:val="009A51E6"/>
    <w:rsid w:val="009A5680"/>
    <w:rsid w:val="009A5EA2"/>
    <w:rsid w:val="009A631D"/>
    <w:rsid w:val="009A7D46"/>
    <w:rsid w:val="009B0DC8"/>
    <w:rsid w:val="009B56C6"/>
    <w:rsid w:val="009C4270"/>
    <w:rsid w:val="009C69BD"/>
    <w:rsid w:val="009D24A0"/>
    <w:rsid w:val="009D2705"/>
    <w:rsid w:val="009E02C8"/>
    <w:rsid w:val="009F2B80"/>
    <w:rsid w:val="009F6398"/>
    <w:rsid w:val="009F6CD9"/>
    <w:rsid w:val="00A00ACF"/>
    <w:rsid w:val="00A03C40"/>
    <w:rsid w:val="00A0447F"/>
    <w:rsid w:val="00A077C3"/>
    <w:rsid w:val="00A17B18"/>
    <w:rsid w:val="00A20C62"/>
    <w:rsid w:val="00A25920"/>
    <w:rsid w:val="00A32637"/>
    <w:rsid w:val="00A32F51"/>
    <w:rsid w:val="00A355D9"/>
    <w:rsid w:val="00A35FE6"/>
    <w:rsid w:val="00A3650D"/>
    <w:rsid w:val="00A41348"/>
    <w:rsid w:val="00A429E0"/>
    <w:rsid w:val="00A43AD0"/>
    <w:rsid w:val="00A440C7"/>
    <w:rsid w:val="00A4508C"/>
    <w:rsid w:val="00A46E21"/>
    <w:rsid w:val="00A47019"/>
    <w:rsid w:val="00A500CA"/>
    <w:rsid w:val="00A50D15"/>
    <w:rsid w:val="00A53CF1"/>
    <w:rsid w:val="00A60714"/>
    <w:rsid w:val="00A607EC"/>
    <w:rsid w:val="00A64637"/>
    <w:rsid w:val="00A67F7D"/>
    <w:rsid w:val="00A74A25"/>
    <w:rsid w:val="00A75790"/>
    <w:rsid w:val="00A80E72"/>
    <w:rsid w:val="00A81AA4"/>
    <w:rsid w:val="00A81F57"/>
    <w:rsid w:val="00A831D5"/>
    <w:rsid w:val="00A86EDD"/>
    <w:rsid w:val="00A90E22"/>
    <w:rsid w:val="00A91389"/>
    <w:rsid w:val="00A919A8"/>
    <w:rsid w:val="00A93CBE"/>
    <w:rsid w:val="00A96FF4"/>
    <w:rsid w:val="00AA1341"/>
    <w:rsid w:val="00AA2215"/>
    <w:rsid w:val="00AA2DAE"/>
    <w:rsid w:val="00AA47CB"/>
    <w:rsid w:val="00AA709C"/>
    <w:rsid w:val="00AA74C1"/>
    <w:rsid w:val="00AB32F0"/>
    <w:rsid w:val="00AB486F"/>
    <w:rsid w:val="00AB6CF3"/>
    <w:rsid w:val="00AC17C3"/>
    <w:rsid w:val="00AC34A8"/>
    <w:rsid w:val="00AC59F5"/>
    <w:rsid w:val="00AD3454"/>
    <w:rsid w:val="00AD3FF1"/>
    <w:rsid w:val="00AE07FA"/>
    <w:rsid w:val="00AE194B"/>
    <w:rsid w:val="00AE259C"/>
    <w:rsid w:val="00AE62B2"/>
    <w:rsid w:val="00AF20B6"/>
    <w:rsid w:val="00AF2EF7"/>
    <w:rsid w:val="00AF4307"/>
    <w:rsid w:val="00AF4745"/>
    <w:rsid w:val="00AF5BB2"/>
    <w:rsid w:val="00AF5C22"/>
    <w:rsid w:val="00AF6C13"/>
    <w:rsid w:val="00B00020"/>
    <w:rsid w:val="00B0454B"/>
    <w:rsid w:val="00B11A1E"/>
    <w:rsid w:val="00B1556F"/>
    <w:rsid w:val="00B15A09"/>
    <w:rsid w:val="00B16DEB"/>
    <w:rsid w:val="00B17693"/>
    <w:rsid w:val="00B22195"/>
    <w:rsid w:val="00B24795"/>
    <w:rsid w:val="00B251B1"/>
    <w:rsid w:val="00B25AE4"/>
    <w:rsid w:val="00B26500"/>
    <w:rsid w:val="00B2768E"/>
    <w:rsid w:val="00B27BF2"/>
    <w:rsid w:val="00B3499B"/>
    <w:rsid w:val="00B34D1C"/>
    <w:rsid w:val="00B4315A"/>
    <w:rsid w:val="00B43FDF"/>
    <w:rsid w:val="00B45F63"/>
    <w:rsid w:val="00B45F6C"/>
    <w:rsid w:val="00B52B27"/>
    <w:rsid w:val="00B54911"/>
    <w:rsid w:val="00B55750"/>
    <w:rsid w:val="00B55A5B"/>
    <w:rsid w:val="00B62B24"/>
    <w:rsid w:val="00B64941"/>
    <w:rsid w:val="00B652EC"/>
    <w:rsid w:val="00B7355D"/>
    <w:rsid w:val="00B76847"/>
    <w:rsid w:val="00B77D72"/>
    <w:rsid w:val="00B8029D"/>
    <w:rsid w:val="00B81A70"/>
    <w:rsid w:val="00B823EC"/>
    <w:rsid w:val="00B835C5"/>
    <w:rsid w:val="00B85A22"/>
    <w:rsid w:val="00B875DE"/>
    <w:rsid w:val="00B877E1"/>
    <w:rsid w:val="00B92830"/>
    <w:rsid w:val="00B92EF4"/>
    <w:rsid w:val="00B9406E"/>
    <w:rsid w:val="00B964EA"/>
    <w:rsid w:val="00B96DC5"/>
    <w:rsid w:val="00B97A7C"/>
    <w:rsid w:val="00BA0F1D"/>
    <w:rsid w:val="00BA26EF"/>
    <w:rsid w:val="00BA4C57"/>
    <w:rsid w:val="00BB4C3B"/>
    <w:rsid w:val="00BB4DB1"/>
    <w:rsid w:val="00BB7C86"/>
    <w:rsid w:val="00BC0CD8"/>
    <w:rsid w:val="00BC2AAC"/>
    <w:rsid w:val="00BD115B"/>
    <w:rsid w:val="00BD6791"/>
    <w:rsid w:val="00BD7B2D"/>
    <w:rsid w:val="00BD7ED4"/>
    <w:rsid w:val="00BE0365"/>
    <w:rsid w:val="00BE1796"/>
    <w:rsid w:val="00BE4974"/>
    <w:rsid w:val="00BF0455"/>
    <w:rsid w:val="00BF0911"/>
    <w:rsid w:val="00C0314B"/>
    <w:rsid w:val="00C04280"/>
    <w:rsid w:val="00C04C5C"/>
    <w:rsid w:val="00C0774C"/>
    <w:rsid w:val="00C12B0E"/>
    <w:rsid w:val="00C12EDA"/>
    <w:rsid w:val="00C13D2E"/>
    <w:rsid w:val="00C14C79"/>
    <w:rsid w:val="00C244BF"/>
    <w:rsid w:val="00C318A9"/>
    <w:rsid w:val="00C34355"/>
    <w:rsid w:val="00C3754F"/>
    <w:rsid w:val="00C41798"/>
    <w:rsid w:val="00C427A7"/>
    <w:rsid w:val="00C445DC"/>
    <w:rsid w:val="00C556C7"/>
    <w:rsid w:val="00C55943"/>
    <w:rsid w:val="00C56F3F"/>
    <w:rsid w:val="00C73E5B"/>
    <w:rsid w:val="00C74A94"/>
    <w:rsid w:val="00C7618F"/>
    <w:rsid w:val="00C91D33"/>
    <w:rsid w:val="00C938B6"/>
    <w:rsid w:val="00C94B85"/>
    <w:rsid w:val="00C972E8"/>
    <w:rsid w:val="00CA67D2"/>
    <w:rsid w:val="00CA689A"/>
    <w:rsid w:val="00CB43EE"/>
    <w:rsid w:val="00CB4B7B"/>
    <w:rsid w:val="00CB6BAF"/>
    <w:rsid w:val="00CB75A9"/>
    <w:rsid w:val="00CC0D34"/>
    <w:rsid w:val="00CC4387"/>
    <w:rsid w:val="00CC51D8"/>
    <w:rsid w:val="00CD1179"/>
    <w:rsid w:val="00CD3142"/>
    <w:rsid w:val="00CD3A30"/>
    <w:rsid w:val="00CD7496"/>
    <w:rsid w:val="00CE198B"/>
    <w:rsid w:val="00CE35DF"/>
    <w:rsid w:val="00CE4A74"/>
    <w:rsid w:val="00CE62EE"/>
    <w:rsid w:val="00CF1CF6"/>
    <w:rsid w:val="00CF59A6"/>
    <w:rsid w:val="00D0164D"/>
    <w:rsid w:val="00D0170D"/>
    <w:rsid w:val="00D02B2B"/>
    <w:rsid w:val="00D059B1"/>
    <w:rsid w:val="00D06823"/>
    <w:rsid w:val="00D11EEE"/>
    <w:rsid w:val="00D13659"/>
    <w:rsid w:val="00D167D5"/>
    <w:rsid w:val="00D16C79"/>
    <w:rsid w:val="00D24395"/>
    <w:rsid w:val="00D31BB4"/>
    <w:rsid w:val="00D32F86"/>
    <w:rsid w:val="00D5496D"/>
    <w:rsid w:val="00D61199"/>
    <w:rsid w:val="00D62DE6"/>
    <w:rsid w:val="00D644B8"/>
    <w:rsid w:val="00D75E2A"/>
    <w:rsid w:val="00D80887"/>
    <w:rsid w:val="00D8490C"/>
    <w:rsid w:val="00D855E3"/>
    <w:rsid w:val="00D85A0B"/>
    <w:rsid w:val="00D87396"/>
    <w:rsid w:val="00D87EF0"/>
    <w:rsid w:val="00D923EE"/>
    <w:rsid w:val="00D932E0"/>
    <w:rsid w:val="00D93444"/>
    <w:rsid w:val="00D94D6D"/>
    <w:rsid w:val="00DA01A9"/>
    <w:rsid w:val="00DA5025"/>
    <w:rsid w:val="00DA7504"/>
    <w:rsid w:val="00DB41B4"/>
    <w:rsid w:val="00DB5EA2"/>
    <w:rsid w:val="00DB6136"/>
    <w:rsid w:val="00DC2863"/>
    <w:rsid w:val="00DC4D98"/>
    <w:rsid w:val="00DC71B2"/>
    <w:rsid w:val="00DC73D1"/>
    <w:rsid w:val="00DD2401"/>
    <w:rsid w:val="00DD77E8"/>
    <w:rsid w:val="00DF2656"/>
    <w:rsid w:val="00DF7E5E"/>
    <w:rsid w:val="00E01379"/>
    <w:rsid w:val="00E02D53"/>
    <w:rsid w:val="00E03EB4"/>
    <w:rsid w:val="00E04ED7"/>
    <w:rsid w:val="00E05444"/>
    <w:rsid w:val="00E1401B"/>
    <w:rsid w:val="00E20710"/>
    <w:rsid w:val="00E2145F"/>
    <w:rsid w:val="00E255C1"/>
    <w:rsid w:val="00E26CA7"/>
    <w:rsid w:val="00E32C08"/>
    <w:rsid w:val="00E32FFA"/>
    <w:rsid w:val="00E33E56"/>
    <w:rsid w:val="00E34151"/>
    <w:rsid w:val="00E37FA8"/>
    <w:rsid w:val="00E441BE"/>
    <w:rsid w:val="00E44520"/>
    <w:rsid w:val="00E468E4"/>
    <w:rsid w:val="00E47E5B"/>
    <w:rsid w:val="00E54733"/>
    <w:rsid w:val="00E67A68"/>
    <w:rsid w:val="00E7066E"/>
    <w:rsid w:val="00E72B70"/>
    <w:rsid w:val="00E745BB"/>
    <w:rsid w:val="00E74943"/>
    <w:rsid w:val="00E74E53"/>
    <w:rsid w:val="00E767A6"/>
    <w:rsid w:val="00E773CA"/>
    <w:rsid w:val="00E77C3E"/>
    <w:rsid w:val="00E80BDF"/>
    <w:rsid w:val="00E84607"/>
    <w:rsid w:val="00E87D71"/>
    <w:rsid w:val="00E91797"/>
    <w:rsid w:val="00E93EBF"/>
    <w:rsid w:val="00E943A4"/>
    <w:rsid w:val="00E968DC"/>
    <w:rsid w:val="00EA2452"/>
    <w:rsid w:val="00EB39EA"/>
    <w:rsid w:val="00EC3CE3"/>
    <w:rsid w:val="00ED07DC"/>
    <w:rsid w:val="00ED25EC"/>
    <w:rsid w:val="00ED3CE4"/>
    <w:rsid w:val="00ED5FDF"/>
    <w:rsid w:val="00EE27D5"/>
    <w:rsid w:val="00EE2D3C"/>
    <w:rsid w:val="00EE47E9"/>
    <w:rsid w:val="00EE693A"/>
    <w:rsid w:val="00EE6D38"/>
    <w:rsid w:val="00F00E8F"/>
    <w:rsid w:val="00F04CCF"/>
    <w:rsid w:val="00F147B8"/>
    <w:rsid w:val="00F1503E"/>
    <w:rsid w:val="00F154AB"/>
    <w:rsid w:val="00F16634"/>
    <w:rsid w:val="00F17275"/>
    <w:rsid w:val="00F21BDF"/>
    <w:rsid w:val="00F230B0"/>
    <w:rsid w:val="00F2340C"/>
    <w:rsid w:val="00F23699"/>
    <w:rsid w:val="00F24976"/>
    <w:rsid w:val="00F26F78"/>
    <w:rsid w:val="00F30469"/>
    <w:rsid w:val="00F31FF3"/>
    <w:rsid w:val="00F3454C"/>
    <w:rsid w:val="00F3601F"/>
    <w:rsid w:val="00F361D2"/>
    <w:rsid w:val="00F37DD5"/>
    <w:rsid w:val="00F41B75"/>
    <w:rsid w:val="00F42A1B"/>
    <w:rsid w:val="00F44A5E"/>
    <w:rsid w:val="00F45EF9"/>
    <w:rsid w:val="00F54BD3"/>
    <w:rsid w:val="00F60816"/>
    <w:rsid w:val="00F638BF"/>
    <w:rsid w:val="00F64EBF"/>
    <w:rsid w:val="00F71262"/>
    <w:rsid w:val="00F7205D"/>
    <w:rsid w:val="00F74D7F"/>
    <w:rsid w:val="00F7659F"/>
    <w:rsid w:val="00F76C24"/>
    <w:rsid w:val="00F808E5"/>
    <w:rsid w:val="00F80ADF"/>
    <w:rsid w:val="00F87649"/>
    <w:rsid w:val="00F90125"/>
    <w:rsid w:val="00F90AD7"/>
    <w:rsid w:val="00F92B78"/>
    <w:rsid w:val="00F95169"/>
    <w:rsid w:val="00F95D21"/>
    <w:rsid w:val="00F97A38"/>
    <w:rsid w:val="00FA0CC0"/>
    <w:rsid w:val="00FA4F44"/>
    <w:rsid w:val="00FA51A2"/>
    <w:rsid w:val="00FB3E0A"/>
    <w:rsid w:val="00FB7FB4"/>
    <w:rsid w:val="00FC69FE"/>
    <w:rsid w:val="00FD021D"/>
    <w:rsid w:val="00FD0D80"/>
    <w:rsid w:val="00FD4061"/>
    <w:rsid w:val="00FD62E1"/>
    <w:rsid w:val="00FD680C"/>
    <w:rsid w:val="00FD6CF6"/>
    <w:rsid w:val="00FD7373"/>
    <w:rsid w:val="00FE4FB2"/>
    <w:rsid w:val="00FE5400"/>
    <w:rsid w:val="00FE606B"/>
    <w:rsid w:val="00FE64D9"/>
    <w:rsid w:val="00FE6BA7"/>
    <w:rsid w:val="00FF512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81C554"/>
  <w15:docId w15:val="{2C7449F1-8F2D-48B1-A110-096785149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0816"/>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GFA Table Grid,Simple table"/>
    <w:basedOn w:val="TableNormal"/>
    <w:uiPriority w:val="59"/>
    <w:qFormat/>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Bullets,Paragraph,Bullet Points,Liste Paragraf,Paragraphe de liste PBLH,Llista Nivell1,Lista de nivel 1,Graph &amp; Table tite,Listenabsatz1,Normal bullet 2,Table of contents numbered,Bullet list"/>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Bullets Char,Paragraph Char,Bullet Points Char,Liste Paragraf Char,Paragraphe de liste PBLH Char,Llista Nivell1 Char,Lista de nivel 1 Char,Graph &amp; Table tite Char,Listenabsatz1 Char"/>
    <w:basedOn w:val="DefaultParagraphFont"/>
    <w:link w:val="ListParagraph"/>
    <w:uiPriority w:val="34"/>
    <w:qFormat/>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paragraph" w:customStyle="1" w:styleId="TableParagraph">
    <w:name w:val="Table Paragraph"/>
    <w:basedOn w:val="Normal"/>
    <w:uiPriority w:val="1"/>
    <w:qFormat/>
    <w:rsid w:val="00F3454C"/>
    <w:pPr>
      <w:widowControl w:val="0"/>
      <w:spacing w:after="0" w:line="240" w:lineRule="auto"/>
    </w:pPr>
  </w:style>
  <w:style w:type="paragraph" w:styleId="BodyText">
    <w:name w:val="Body Text"/>
    <w:basedOn w:val="Normal"/>
    <w:link w:val="BodyTextChar"/>
    <w:qFormat/>
    <w:rsid w:val="00E72B70"/>
    <w:pPr>
      <w:keepNext/>
      <w:keepLines/>
      <w:spacing w:before="120" w:after="120" w:line="360" w:lineRule="auto"/>
      <w:contextualSpacing/>
      <w:jc w:val="both"/>
    </w:pPr>
    <w:rPr>
      <w:rFonts w:ascii="Times New Roman" w:eastAsia="Times New Roman" w:hAnsi="Times New Roman" w:cs="Times New Roman"/>
      <w:lang w:val="en-AU"/>
    </w:rPr>
  </w:style>
  <w:style w:type="character" w:customStyle="1" w:styleId="BodyTextChar">
    <w:name w:val="Body Text Char"/>
    <w:basedOn w:val="DefaultParagraphFont"/>
    <w:link w:val="BodyText"/>
    <w:qFormat/>
    <w:rsid w:val="00E72B70"/>
    <w:rPr>
      <w:rFonts w:ascii="Times New Roman" w:eastAsia="Times New Roman" w:hAnsi="Times New Roman" w:cs="Times New Roman"/>
      <w:lang w:val="en-AU"/>
    </w:rPr>
  </w:style>
  <w:style w:type="paragraph" w:customStyle="1" w:styleId="Tabletext">
    <w:name w:val="Table text"/>
    <w:basedOn w:val="Normal"/>
    <w:qFormat/>
    <w:rsid w:val="00B251B1"/>
    <w:pPr>
      <w:spacing w:after="0" w:line="360" w:lineRule="auto"/>
      <w:ind w:left="360" w:hanging="360"/>
    </w:pPr>
    <w:rPr>
      <w:rFonts w:ascii="Arial" w:eastAsia="Times New Roman"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40515769">
      <w:bodyDiv w:val="1"/>
      <w:marLeft w:val="0"/>
      <w:marRight w:val="0"/>
      <w:marTop w:val="0"/>
      <w:marBottom w:val="0"/>
      <w:divBdr>
        <w:top w:val="none" w:sz="0" w:space="0" w:color="auto"/>
        <w:left w:val="none" w:sz="0" w:space="0" w:color="auto"/>
        <w:bottom w:val="none" w:sz="0" w:space="0" w:color="auto"/>
        <w:right w:val="none" w:sz="0" w:space="0" w:color="auto"/>
      </w:divBdr>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63329171">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249243281">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371031881">
          <w:marLeft w:val="0"/>
          <w:marRight w:val="0"/>
          <w:marTop w:val="0"/>
          <w:marBottom w:val="0"/>
          <w:divBdr>
            <w:top w:val="none" w:sz="0" w:space="0" w:color="auto"/>
            <w:left w:val="none" w:sz="0" w:space="0" w:color="auto"/>
            <w:bottom w:val="none" w:sz="0" w:space="0" w:color="auto"/>
            <w:right w:val="none" w:sz="0" w:space="0" w:color="auto"/>
          </w:divBdr>
        </w:div>
        <w:div w:id="76179861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sChild>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92220945">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35804288">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62867346">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37153354">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19519002">
      <w:bodyDiv w:val="1"/>
      <w:marLeft w:val="0"/>
      <w:marRight w:val="0"/>
      <w:marTop w:val="0"/>
      <w:marBottom w:val="0"/>
      <w:divBdr>
        <w:top w:val="none" w:sz="0" w:space="0" w:color="auto"/>
        <w:left w:val="none" w:sz="0" w:space="0" w:color="auto"/>
        <w:bottom w:val="none" w:sz="0" w:space="0" w:color="auto"/>
        <w:right w:val="none" w:sz="0" w:space="0" w:color="auto"/>
      </w:divBdr>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492366-F370-4DA1-AECA-88191B220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3364</TotalTime>
  <Pages>44</Pages>
  <Words>7026</Words>
  <Characters>40051</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46984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Sameeha Ali</cp:lastModifiedBy>
  <cp:revision>624</cp:revision>
  <cp:lastPrinted>2020-02-13T10:32:00Z</cp:lastPrinted>
  <dcterms:created xsi:type="dcterms:W3CDTF">2025-01-14T06:55:00Z</dcterms:created>
  <dcterms:modified xsi:type="dcterms:W3CDTF">2025-10-31T07:59:00Z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